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5A6A74" w:rsidRPr="00D5079F" w14:paraId="38CE8FF7" w14:textId="77777777" w:rsidTr="009C0548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0B72A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14:paraId="574FAE2F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14:paraId="26DA1884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14:paraId="17EB58D2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14:paraId="3ABB341A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14:paraId="3ACA8BAF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14:paraId="075D81EF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4E5AA2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7C428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5D12B" wp14:editId="2DE641AD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CFB0F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14:paraId="09A86810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14:paraId="1CACD9B9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14:paraId="2E29529E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14:paraId="02534B06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14:paraId="5071CD91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E809D9" w14:textId="77777777" w:rsidR="005A6A74" w:rsidRPr="00D5079F" w:rsidRDefault="005A6A74" w:rsidP="009C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7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4124E013" w14:textId="77777777" w:rsidR="005A6A74" w:rsidRDefault="006747A5" w:rsidP="006747A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14:paraId="11B9ECD7" w14:textId="77777777" w:rsidR="002E6BD8" w:rsidRDefault="005A6A74" w:rsidP="002E6BD8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43A557DB" w14:textId="456012B1" w:rsidR="006747A5" w:rsidRDefault="006747A5" w:rsidP="002E6BD8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3928554F" w14:textId="37D63EF3" w:rsidR="006747A5" w:rsidRDefault="006747A5" w:rsidP="006747A5">
      <w:pPr>
        <w:spacing w:after="0" w:line="240" w:lineRule="auto"/>
        <w:ind w:left="142" w:firstLine="284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2E6BD8">
        <w:rPr>
          <w:rFonts w:ascii="Times New Roman" w:hAnsi="Times New Roman"/>
          <w:sz w:val="28"/>
          <w:szCs w:val="28"/>
        </w:rPr>
        <w:t xml:space="preserve"> 28</w:t>
      </w:r>
      <w:proofErr w:type="gramEnd"/>
      <w:r w:rsidR="002E6BD8">
        <w:rPr>
          <w:rFonts w:ascii="Times New Roman" w:hAnsi="Times New Roman"/>
          <w:sz w:val="28"/>
          <w:szCs w:val="28"/>
        </w:rPr>
        <w:t xml:space="preserve"> февраля 2022 года №21</w:t>
      </w:r>
      <w:r>
        <w:rPr>
          <w:sz w:val="28"/>
          <w:szCs w:val="28"/>
        </w:rPr>
        <w:t xml:space="preserve"> </w:t>
      </w:r>
    </w:p>
    <w:p w14:paraId="5B5D8EFD" w14:textId="77777777"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37134" w14:textId="5FD38BBC"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</w:t>
      </w:r>
      <w:proofErr w:type="gramEnd"/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proofErr w:type="spellStart"/>
      <w:r w:rsidR="005A6A74">
        <w:rPr>
          <w:rFonts w:ascii="Times New Roman" w:eastAsia="Times New Roman" w:hAnsi="Times New Roman"/>
          <w:bCs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14:paraId="495AA3F1" w14:textId="77777777"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03C67" w14:textId="78E33410"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</w:t>
      </w:r>
      <w:r w:rsidR="000B4F12" w:rsidRPr="00557BE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 </w:t>
      </w:r>
      <w:hyperlink r:id="rId11" w:anchor="/document/12164247/entry/9113" w:history="1">
        <w:r w:rsidR="000B4F12" w:rsidRPr="00557BED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 xml:space="preserve">частью  </w:t>
        </w:r>
        <w:r w:rsidR="000B4F12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2 ст</w:t>
        </w:r>
        <w:r w:rsidR="000B4F12" w:rsidRPr="00557BED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 xml:space="preserve">атьи  </w:t>
        </w:r>
      </w:hyperlink>
      <w:r w:rsidR="000B4F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53</w:t>
      </w:r>
      <w:r w:rsidR="000B4F12"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="000B4F12"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0B4F1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B4F12"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B4F12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0B4F12"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0B4F1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B4F12"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2</w:t>
      </w:r>
      <w:r w:rsidR="000B4F12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0B4F12"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hyperlink r:id="rId12" w:tgtFrame="_blank" w:history="1">
        <w:r w:rsidR="000B4F12"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    государственно</w:t>
        </w:r>
        <w:r w:rsidR="000B4F12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r w:rsidR="000B4F12"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контрол</w:t>
        </w:r>
        <w:r w:rsidR="000B4F12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="000B4F12"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(надзор</w:t>
        </w:r>
        <w:r w:rsidR="000B4F12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="000B4F12"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)  и  муниципально</w:t>
        </w:r>
        <w:r w:rsidR="000B4F12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r w:rsidR="000B4F12"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контрол</w:t>
        </w:r>
      </w:hyperlink>
      <w:r w:rsidR="000B4F12">
        <w:rPr>
          <w:rFonts w:ascii="Times New Roman" w:eastAsia="Times New Roman" w:hAnsi="Times New Roman"/>
          <w:sz w:val="28"/>
          <w:szCs w:val="28"/>
          <w:lang w:eastAsia="ru-RU"/>
        </w:rPr>
        <w:t>е в Российской Федерации</w:t>
      </w:r>
      <w:r w:rsidR="000B4F12" w:rsidRPr="0011048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C26439"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4" w:tgtFrame="_blank" w:history="1"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C26439"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руководствуясь  </w:t>
      </w:r>
      <w:hyperlink r:id="rId15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A6A74">
        <w:rPr>
          <w:rFonts w:ascii="Times New Roman" w:eastAsia="Times New Roman" w:hAnsi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Эл,    </w:t>
      </w:r>
      <w:proofErr w:type="spellStart"/>
      <w:r w:rsidR="005A6A74">
        <w:rPr>
          <w:rFonts w:ascii="Times New Roman" w:eastAsia="Times New Roman" w:hAnsi="Times New Roman"/>
          <w:sz w:val="28"/>
          <w:szCs w:val="28"/>
          <w:lang w:eastAsia="ru-RU"/>
        </w:rPr>
        <w:t>Семисо</w:t>
      </w:r>
      <w:r w:rsidR="006747A5">
        <w:rPr>
          <w:rFonts w:ascii="Times New Roman" w:eastAsia="Times New Roman" w:hAnsi="Times New Roman"/>
          <w:sz w:val="28"/>
          <w:szCs w:val="28"/>
          <w:lang w:eastAsia="ru-RU"/>
        </w:rPr>
        <w:t>линская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 </w:t>
      </w:r>
    </w:p>
    <w:p w14:paraId="622A0BD0" w14:textId="77777777"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021426F3" w14:textId="6662A6A1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</w:t>
      </w:r>
      <w:proofErr w:type="gram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proofErr w:type="spellStart"/>
      <w:r w:rsidR="005A6A74">
        <w:rPr>
          <w:rFonts w:ascii="Times New Roman" w:eastAsia="Times New Roman" w:hAnsi="Times New Roman"/>
          <w:bCs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14:paraId="5A26D978" w14:textId="43E89668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</w:t>
      </w:r>
      <w:proofErr w:type="gram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 </w:t>
      </w:r>
      <w:proofErr w:type="spellStart"/>
      <w:r w:rsidR="005A6A74">
        <w:rPr>
          <w:rFonts w:ascii="Times New Roman" w:eastAsia="Times New Roman" w:hAnsi="Times New Roman"/>
          <w:sz w:val="28"/>
          <w:szCs w:val="28"/>
          <w:lang w:eastAsia="ru-RU"/>
        </w:rPr>
        <w:t>Семисолинской</w:t>
      </w:r>
      <w:proofErr w:type="spellEnd"/>
      <w:proofErr w:type="gram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Моркинского муниципального района Республики Марий Эл.</w:t>
      </w:r>
    </w:p>
    <w:p w14:paraId="1F71BC58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534E17" w14:textId="77777777"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7A531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924AA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C05BC3" w14:textId="1EA24632"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5A6A74">
        <w:rPr>
          <w:rFonts w:ascii="Times New Roman" w:eastAsia="Times New Roman" w:hAnsi="Times New Roman"/>
          <w:sz w:val="28"/>
          <w:szCs w:val="28"/>
          <w:lang w:eastAsia="ru-RU"/>
        </w:rPr>
        <w:t>Семисолинской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8CFEB1" w14:textId="3139C420" w:rsid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spellStart"/>
      <w:r w:rsidR="005A6A74">
        <w:rPr>
          <w:rFonts w:ascii="Times New Roman" w:eastAsia="Times New Roman" w:hAnsi="Times New Roman"/>
          <w:sz w:val="28"/>
          <w:szCs w:val="28"/>
          <w:lang w:eastAsia="ru-RU"/>
        </w:rPr>
        <w:t>В.В.Константинов</w:t>
      </w:r>
      <w:proofErr w:type="spellEnd"/>
    </w:p>
    <w:p w14:paraId="1025BCEB" w14:textId="12CD4D2E" w:rsidR="002E6BD8" w:rsidRDefault="002E6BD8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68DF6" w14:textId="77777777" w:rsidR="002E6BD8" w:rsidRPr="00A56297" w:rsidRDefault="002E6BD8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37E47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DE0498E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72854F" w14:textId="77777777"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14:paraId="1470EE6F" w14:textId="08564B8B"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="005A6A74">
        <w:rPr>
          <w:rFonts w:ascii="Times New Roman" w:eastAsia="Times New Roman" w:hAnsi="Times New Roman"/>
          <w:bCs/>
          <w:sz w:val="24"/>
          <w:szCs w:val="24"/>
          <w:lang w:eastAsia="ru-RU"/>
        </w:rPr>
        <w:t>Семисолинской</w:t>
      </w:r>
      <w:proofErr w:type="spellEnd"/>
    </w:p>
    <w:p w14:paraId="4B77DDC8" w14:textId="77777777"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14:paraId="50842A1B" w14:textId="1AEE81C2"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5E1A8D">
        <w:rPr>
          <w:rFonts w:ascii="Times New Roman" w:eastAsia="Times New Roman" w:hAnsi="Times New Roman"/>
          <w:bCs/>
          <w:sz w:val="24"/>
          <w:szCs w:val="24"/>
          <w:lang w:eastAsia="ru-RU"/>
        </w:rPr>
        <w:t>28.02.20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5E1A8D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</w:p>
    <w:p w14:paraId="79502F96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297" w:rsidRPr="00A56297" w14:paraId="0111A457" w14:textId="77777777" w:rsidTr="00A56297">
        <w:tc>
          <w:tcPr>
            <w:tcW w:w="4785" w:type="dxa"/>
          </w:tcPr>
          <w:p w14:paraId="143E8F45" w14:textId="77777777"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F0B149F" w14:textId="77777777" w:rsidR="00A56297" w:rsidRPr="005A6A74" w:rsidRDefault="00A56297" w:rsidP="00A56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A6A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14:paraId="2722E756" w14:textId="77777777" w:rsidR="00A56297" w:rsidRPr="005A6A74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6A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6" w:anchor="/document/400665980/entry/10000" w:history="1">
              <w:r w:rsidRPr="005A6A74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5A6A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14:paraId="1CDA45C5" w14:textId="77777777"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B357D4" w14:textId="77777777"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3D4D61" w14:textId="77777777"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14:paraId="55CE2694" w14:textId="77777777"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14:paraId="60AAD946" w14:textId="0A1068E0"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 жилищного контроля  на  территории  </w:t>
      </w:r>
      <w:proofErr w:type="spellStart"/>
      <w:r w:rsidR="005A6A74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</w:t>
      </w:r>
    </w:p>
    <w:p w14:paraId="155E46A5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5CC8F737" w14:textId="77777777"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24C0D991" w14:textId="2FFA1D10"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5A6A74">
        <w:rPr>
          <w:rFonts w:ascii="Times New Roman" w:eastAsia="Times New Roman" w:hAnsi="Times New Roman"/>
          <w:sz w:val="24"/>
          <w:szCs w:val="24"/>
          <w:lang w:eastAsia="ru-RU"/>
        </w:rPr>
        <w:t>Семисолинской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B3CDB">
        <w:rPr>
          <w:rFonts w:ascii="Times New Roman" w:eastAsia="Times New Roman" w:hAnsi="Times New Roman"/>
          <w:sz w:val="24"/>
          <w:szCs w:val="24"/>
          <w:lang w:eastAsia="ru-RU"/>
        </w:rPr>
        <w:t>28.02.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2022 г. №</w:t>
      </w:r>
      <w:r w:rsidR="00DB3CD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Об  утверждении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 w:rsidR="005A6A74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</w:t>
      </w:r>
    </w:p>
    <w:p w14:paraId="15674853" w14:textId="040FAED0"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Проверочный  лист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5A6A74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Эл.</w:t>
      </w:r>
    </w:p>
    <w:p w14:paraId="364E57EB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14:paraId="768F9BF3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контроля:</w:t>
      </w:r>
    </w:p>
    <w:p w14:paraId="7E5EA159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0F60DF14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14:paraId="125AAC9A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14:paraId="3B9C5B79" w14:textId="77777777"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86E0E64" w14:textId="77777777"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312AFF93" w14:textId="77777777"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9B7DF2" w14:textId="77777777"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виды)  деятельности  юридических  лиц,  физических лиц  их  типов  и  (или)  отдельных  характеристик:</w:t>
      </w:r>
    </w:p>
    <w:p w14:paraId="3D3B9B0F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32B868BD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6796EFC7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о  проведении  плановой  проверки:</w:t>
      </w:r>
    </w:p>
    <w:p w14:paraId="24798C52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14:paraId="6608F643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Учетный  номер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14:paraId="00DC4554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1D5C6AF4" w14:textId="2266F4CE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Должность,  фамилия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и  инициалы  должностного  лица  </w:t>
      </w:r>
      <w:proofErr w:type="spellStart"/>
      <w:r w:rsidR="005A6A74">
        <w:rPr>
          <w:rFonts w:ascii="Times New Roman" w:eastAsia="Times New Roman" w:hAnsi="Times New Roman"/>
          <w:sz w:val="24"/>
          <w:szCs w:val="24"/>
          <w:lang w:eastAsia="ru-RU"/>
        </w:rPr>
        <w:t>Семисолинской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14:paraId="7D7FD866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2C9DAA85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37A369F0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1323E9D1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DB14B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77731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4470AF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3DA44" w14:textId="77777777"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1036"/>
        <w:gridCol w:w="18"/>
        <w:gridCol w:w="17"/>
        <w:gridCol w:w="1395"/>
        <w:gridCol w:w="20"/>
        <w:gridCol w:w="1779"/>
        <w:gridCol w:w="4848"/>
      </w:tblGrid>
      <w:tr w:rsidR="00A56297" w:rsidRPr="00A56297" w14:paraId="7F030412" w14:textId="77777777" w:rsidTr="00BB1C11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43BC" w14:textId="77777777"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65D4" w14:textId="77777777"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4A62" w14:textId="77777777"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7FAC" w14:textId="77777777"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BCCE" w14:textId="77777777"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14:paraId="0892DE53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0338E" w14:textId="77777777"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6A2BB" w14:textId="77777777"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DB91A" w14:textId="77777777"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2D3C4" w14:textId="77777777"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14:paraId="4E8E255C" w14:textId="77777777" w:rsidTr="00BB1C11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7BAA5" w14:textId="77777777"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01106" w14:textId="77777777"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9FF27" w14:textId="77777777"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E4B45" w14:textId="77777777"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B2A5036" w14:textId="77777777"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FFA8" w14:textId="77777777"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3BA47" w14:textId="77777777"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14:paraId="5900B29B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C2618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E413C" w14:textId="77777777" w:rsidR="00BB1C11" w:rsidRDefault="00BB1C11" w:rsidP="004226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95E76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9892A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6F00838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82D27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68FEB7" w14:textId="77777777" w:rsidR="00BB1C11" w:rsidRPr="00EC71DA" w:rsidRDefault="00BB1C11" w:rsidP="0042263A">
            <w:pPr>
              <w:pStyle w:val="a9"/>
            </w:pPr>
            <w:r w:rsidRPr="00EC71DA">
              <w:t xml:space="preserve">- </w:t>
            </w:r>
            <w:hyperlink r:id="rId17" w:history="1">
              <w:r w:rsidRPr="00EC71DA">
                <w:rPr>
                  <w:rStyle w:val="aa"/>
                  <w:rFonts w:cs="Times New Roman CYR"/>
                  <w:color w:val="auto"/>
                </w:rPr>
                <w:t>пункт 4.1.3</w:t>
              </w:r>
            </w:hyperlink>
            <w:r w:rsidRPr="00EC71DA"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14:paraId="35B8E6B0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0D561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96A164" w14:textId="77777777" w:rsidR="00BB1C11" w:rsidRDefault="00BB1C11" w:rsidP="004226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A20D1" w14:textId="77777777" w:rsidR="00BB1C11" w:rsidRPr="00A56297" w:rsidRDefault="00BB1C11" w:rsidP="00EB7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9C134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5FC5A21C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8EB2E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329D6" w14:textId="77777777" w:rsidR="00BB1C11" w:rsidRPr="00EC71DA" w:rsidRDefault="00DB3CDB" w:rsidP="0042263A">
            <w:pPr>
              <w:pStyle w:val="a9"/>
            </w:pPr>
            <w:hyperlink r:id="rId18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3.4.1-3.4.4</w:t>
              </w:r>
            </w:hyperlink>
            <w:r w:rsidR="00BB1C11" w:rsidRPr="00EC71DA">
              <w:t xml:space="preserve">; </w:t>
            </w:r>
            <w:hyperlink r:id="rId19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4.1.15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5F3CD256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76AFCD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43185A" w14:textId="77777777" w:rsidR="00BB1C11" w:rsidRDefault="00BB1C11" w:rsidP="004226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9F61B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3599A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68014315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76A2D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10940" w14:textId="77777777" w:rsidR="00BB1C11" w:rsidRPr="00EC71DA" w:rsidRDefault="00DB3CDB" w:rsidP="0042263A">
            <w:pPr>
              <w:pStyle w:val="a9"/>
            </w:pPr>
            <w:hyperlink r:id="rId20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4.2.1.1-4.2.2.4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04AA1AC0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E1146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970B7" w14:textId="77777777" w:rsidR="00BB1C11" w:rsidRDefault="00BB1C11" w:rsidP="004226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5DE7F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56297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5783F406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7AB8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1DE4E" w14:textId="77777777" w:rsidR="00BB1C11" w:rsidRPr="00EC71DA" w:rsidRDefault="00DB3CDB" w:rsidP="0042263A">
            <w:pPr>
              <w:pStyle w:val="a9"/>
            </w:pPr>
            <w:hyperlink r:id="rId21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4.2.3-4.2.3.17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70982E6A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0E503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E4C7A" w14:textId="77777777"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8BA7E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722E7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73A2DB6B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8A077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C0D42A" w14:textId="77777777" w:rsidR="00BB1C11" w:rsidRPr="00EC71DA" w:rsidRDefault="00DB3CDB" w:rsidP="0042263A">
            <w:pPr>
              <w:pStyle w:val="a9"/>
            </w:pPr>
            <w:hyperlink r:id="rId22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4.3.1-4.3.7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2DF330F3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398C93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2A4D0" w14:textId="77777777" w:rsidR="00BB1C11" w:rsidRDefault="00BB1C11" w:rsidP="004226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9AF5B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91033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80F3BB6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7E06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597BE8" w14:textId="77777777" w:rsidR="00BB1C11" w:rsidRPr="00EC71DA" w:rsidRDefault="00DB3CDB" w:rsidP="0042263A">
            <w:pPr>
              <w:pStyle w:val="a9"/>
            </w:pPr>
            <w:hyperlink r:id="rId23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4.6.1.1-4.6.4.10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68C23923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A9A08F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817653" w14:textId="77777777" w:rsidR="00BB1C11" w:rsidRDefault="00BB1C11" w:rsidP="0042263A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528F6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16B43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081CD9F6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26611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7280C0" w14:textId="77777777" w:rsidR="00BB1C11" w:rsidRPr="00EC71DA" w:rsidRDefault="00DB3CDB" w:rsidP="0042263A">
            <w:pPr>
              <w:pStyle w:val="a9"/>
            </w:pPr>
            <w:hyperlink r:id="rId24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4.8.1-4.8.13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52181327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6E96C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05E226" w14:textId="77777777"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1A6D9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A7A8A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04AC0AAE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26324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42432E" w14:textId="77777777" w:rsidR="00BB1C11" w:rsidRPr="00EC71DA" w:rsidRDefault="00DB3CDB" w:rsidP="0042263A">
            <w:pPr>
              <w:pStyle w:val="a9"/>
            </w:pPr>
            <w:hyperlink r:id="rId25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3.2.2-3.2.18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21E1BBAF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3980A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0C5515" w14:textId="77777777"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8C8DE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EC182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754253B7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9C3A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802393" w14:textId="77777777" w:rsidR="00BB1C11" w:rsidRPr="00EC71DA" w:rsidRDefault="00DB3CDB" w:rsidP="0042263A">
            <w:pPr>
              <w:pStyle w:val="a9"/>
            </w:pPr>
            <w:hyperlink r:id="rId26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5.1.1-5.1.3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195EEF9B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9F706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B681D7" w14:textId="77777777"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FD4DF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63897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40A5E0EE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EFC4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4FBDC" w14:textId="77777777" w:rsidR="00BB1C11" w:rsidRPr="00EC71DA" w:rsidRDefault="00DB3CDB" w:rsidP="0042263A">
            <w:pPr>
              <w:pStyle w:val="a9"/>
            </w:pPr>
            <w:hyperlink r:id="rId27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5.8.1-5.8.4</w:t>
              </w:r>
            </w:hyperlink>
            <w:r w:rsidR="00BB1C11" w:rsidRPr="00EC71DA">
              <w:t xml:space="preserve">; </w:t>
            </w:r>
            <w:hyperlink r:id="rId28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5.8.6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2120375C" w14:textId="7777777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AC820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7C6405" w14:textId="77777777" w:rsidR="00BB1C11" w:rsidRDefault="00BB1C11" w:rsidP="004226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5D8F9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1BB65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62EF03F5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7A7EC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71BB03" w14:textId="77777777" w:rsidR="00BB1C11" w:rsidRPr="00EC71DA" w:rsidRDefault="00DB3CDB" w:rsidP="0042263A">
            <w:pPr>
              <w:pStyle w:val="a9"/>
            </w:pPr>
            <w:hyperlink r:id="rId29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2.6.2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561523D7" w14:textId="7777777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89305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D1569" w14:textId="77777777" w:rsidR="00BB1C11" w:rsidRDefault="00BB1C11" w:rsidP="004226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B3AE1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EAC7E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1D9C4733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438CF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42968" w14:textId="77777777" w:rsidR="00BB1C11" w:rsidRPr="00EC71DA" w:rsidRDefault="00DB3CDB" w:rsidP="0042263A">
            <w:pPr>
              <w:pStyle w:val="a9"/>
            </w:pPr>
            <w:hyperlink r:id="rId30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3.6.1-3.6.9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411965DE" w14:textId="7777777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CDDA1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F19E3" w14:textId="77777777"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126B4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6B05D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0048CC10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2110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60C79" w14:textId="77777777" w:rsidR="00BB1C11" w:rsidRPr="00EC71DA" w:rsidRDefault="00DB3CDB" w:rsidP="0042263A">
            <w:pPr>
              <w:pStyle w:val="a9"/>
            </w:pPr>
            <w:hyperlink r:id="rId31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3.6.10-3.6.13</w:t>
              </w:r>
            </w:hyperlink>
            <w:r w:rsidR="00BB1C11" w:rsidRPr="00EC71DA">
              <w:t xml:space="preserve"> Правил N 170</w:t>
            </w:r>
          </w:p>
        </w:tc>
      </w:tr>
      <w:tr w:rsidR="00BB1C11" w:rsidRPr="00A56297" w14:paraId="13794E48" w14:textId="7777777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5DC87" w14:textId="77777777"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9E995" w14:textId="77777777"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2B7FF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97453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76060F4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5174" w14:textId="77777777"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57655" w14:textId="77777777" w:rsidR="00BB1C11" w:rsidRPr="00EC71DA" w:rsidRDefault="00DB3CDB" w:rsidP="0042263A">
            <w:pPr>
              <w:pStyle w:val="a9"/>
            </w:pPr>
            <w:hyperlink r:id="rId32" w:history="1">
              <w:r w:rsidR="00BB1C11" w:rsidRPr="00EC71DA">
                <w:rPr>
                  <w:rStyle w:val="aa"/>
                  <w:rFonts w:cs="Times New Roman CYR"/>
                  <w:color w:val="auto"/>
                </w:rPr>
                <w:t>пункт 3.6.14-3.6.27</w:t>
              </w:r>
            </w:hyperlink>
            <w:r w:rsidR="00BB1C11" w:rsidRPr="00EC71DA">
              <w:t xml:space="preserve"> Правил N 170</w:t>
            </w:r>
          </w:p>
        </w:tc>
      </w:tr>
    </w:tbl>
    <w:p w14:paraId="2FBCEADC" w14:textId="77777777"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D8AD76E" w14:textId="77777777" w:rsidR="00A56297" w:rsidRPr="00EC71DA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14:paraId="52778B2D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14:paraId="4F230CB2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AF038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14:paraId="4ECE48DE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5ACE5326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3858C53A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ознакомлен(а):</w:t>
      </w:r>
    </w:p>
    <w:p w14:paraId="4093158A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14:paraId="65AE364F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6766531B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5B8F2DEA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1EE1548F" w14:textId="77777777"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14:paraId="4575B0AA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 подпись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)</w:t>
      </w:r>
    </w:p>
    <w:p w14:paraId="4F0744DF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14:paraId="64E9F40E" w14:textId="77777777"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14:paraId="7E449D24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14:paraId="294D690A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14:paraId="19C35AF5" w14:textId="77777777"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14:paraId="768536ED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6F991EB3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получил(а):</w:t>
      </w:r>
    </w:p>
    <w:p w14:paraId="603BBBED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14:paraId="6EA55986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58684F22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34B0A318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776D9E17" w14:textId="77777777"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14:paraId="4356D868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14:paraId="75B8F7F4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14:paraId="540D343D" w14:textId="77777777"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14:paraId="1999F7E2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14:paraId="42C745E9" w14:textId="77777777"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14:paraId="71D1C6F2" w14:textId="77777777"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14:paraId="17CA20D0" w14:textId="77777777"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14:paraId="40597872" w14:textId="77777777"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36E7FAF" w14:textId="77777777"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5475A" w14:textId="77777777" w:rsidR="00A56297" w:rsidRDefault="00A56297"/>
    <w:sectPr w:rsidR="00A56297" w:rsidSect="00A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22"/>
    <w:rsid w:val="000B4F12"/>
    <w:rsid w:val="002E37F1"/>
    <w:rsid w:val="002E6BD8"/>
    <w:rsid w:val="005A6A74"/>
    <w:rsid w:val="005E1A8D"/>
    <w:rsid w:val="006747A5"/>
    <w:rsid w:val="008B269C"/>
    <w:rsid w:val="00A56297"/>
    <w:rsid w:val="00AE610B"/>
    <w:rsid w:val="00BB1C11"/>
    <w:rsid w:val="00C26439"/>
    <w:rsid w:val="00C77D17"/>
    <w:rsid w:val="00DB3CDB"/>
    <w:rsid w:val="00E97476"/>
    <w:rsid w:val="00EC71DA"/>
    <w:rsid w:val="00F530CA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364"/>
  <w15:docId w15:val="{3B8DF3C9-BB14-441A-9140-EB524F85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6747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internet.garant.ru/document/redirect/12132859/10341" TargetMode="External"/><Relationship Id="rId26" Type="http://schemas.openxmlformats.org/officeDocument/2006/relationships/hyperlink" Target="http://internet.garant.ru/document/redirect/12132859/105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ernet.garant.ru/document/redirect/12132859/423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pravo-search.minjust.ru:8080/bigs/showDocument.html?id=657E8284-BC2A-4A2A-B081-84E5E12B557E" TargetMode="External"/><Relationship Id="rId17" Type="http://schemas.openxmlformats.org/officeDocument/2006/relationships/hyperlink" Target="http://internet.garant.ru/document/redirect/12132859/10413" TargetMode="External"/><Relationship Id="rId25" Type="http://schemas.openxmlformats.org/officeDocument/2006/relationships/hyperlink" Target="http://internet.garant.ru/document/redirect/12132859/1032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12132859/104" TargetMode="External"/><Relationship Id="rId29" Type="http://schemas.openxmlformats.org/officeDocument/2006/relationships/hyperlink" Target="http://internet.garant.ru/document/redirect/12132859/1026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12132859/10481" TargetMode="External"/><Relationship Id="rId32" Type="http://schemas.openxmlformats.org/officeDocument/2006/relationships/hyperlink" Target="http://internet.garant.ru/document/redirect/12132859/10361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pravo-search.minjust.ru:8080/bigs/showDocument.html?id=EE35B171-7EB7-4CB6-8EED-AD96663E9D9C" TargetMode="External"/><Relationship Id="rId23" Type="http://schemas.openxmlformats.org/officeDocument/2006/relationships/hyperlink" Target="http://internet.garant.ru/document/redirect/12132859/461" TargetMode="External"/><Relationship Id="rId28" Type="http://schemas.openxmlformats.org/officeDocument/2006/relationships/hyperlink" Target="http://internet.garant.ru/document/redirect/12132859/1058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internet.garant.ru/document/redirect/12132859/104115" TargetMode="External"/><Relationship Id="rId31" Type="http://schemas.openxmlformats.org/officeDocument/2006/relationships/hyperlink" Target="http://internet.garant.ru/document/redirect/12132859/10361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ravo-search.minjust.ru:8080/bigs/showDocument.html?id=4AC55DD5-905E-4CA3-882A-C1A53BAE3934" TargetMode="External"/><Relationship Id="rId22" Type="http://schemas.openxmlformats.org/officeDocument/2006/relationships/hyperlink" Target="http://internet.garant.ru/document/redirect/12132859/10431" TargetMode="External"/><Relationship Id="rId27" Type="http://schemas.openxmlformats.org/officeDocument/2006/relationships/hyperlink" Target="http://internet.garant.ru/document/redirect/12132859/10581" TargetMode="External"/><Relationship Id="rId30" Type="http://schemas.openxmlformats.org/officeDocument/2006/relationships/hyperlink" Target="http://internet.garant.ru/document/redirect/12132859/10361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Шалинского сельского поселения Моркинского муниципального района Республики Марий Эл
</_x041e__x043f__x0438__x0441__x0430__x043d__x0438__x0435_>
    <_x0414__x0430__x0442__x0430__x0020__x0434__x043e__x043a__x0443__x043c__x0435__x043d__x0442__x0430_ xmlns="f7398545-7235-4d7f-9f7a-54e3658911af">2022-02-07T21:00:00+00:00</_x0414__x0430__x0442__x0430__x0020__x0434__x043e__x043a__x0443__x043c__x0435__x043d__x0442__x0430_>
    <_x041f__x0430__x043f__x043a__x0430_ xmlns="f7398545-7235-4d7f-9f7a-54e3658911af">2022</_x041f__x0430__x043f__x043a__x0430_>
    <_dlc_DocId xmlns="57504d04-691e-4fc4-8f09-4f19fdbe90f6">XXJ7TYMEEKJ2-5418-82</_dlc_DocId>
    <_dlc_DocIdUrl xmlns="57504d04-691e-4fc4-8f09-4f19fdbe90f6">
      <Url>https://vip.gov.mari.ru/morki/shali/_layouts/DocIdRedir.aspx?ID=XXJ7TYMEEKJ2-5418-82</Url>
      <Description>XXJ7TYMEEKJ2-5418-82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345e0425690854a5f37b240a48b26c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d64e6fbb54da8d1ba323103853706388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1FC3D-18ED-45C9-B67F-1D305BC63DE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7398545-7235-4d7f-9f7a-54e3658911af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333C605-C070-4D10-9B77-C2BF4BDCE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90CB-BD32-496D-8092-B563E7509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334DE-4C71-40F6-9424-AF6ACCF90E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040DF8-624D-49E1-95D8-130EF5ED4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7398545-7235-4d7f-9f7a-54e365891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19</cp:revision>
  <cp:lastPrinted>2022-03-01T06:21:00Z</cp:lastPrinted>
  <dcterms:created xsi:type="dcterms:W3CDTF">2022-02-02T10:22:00Z</dcterms:created>
  <dcterms:modified xsi:type="dcterms:W3CDTF">2022-03-01T06:22:00Z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cbf7c495-6028-48ae-b116-781f68408930</vt:lpwstr>
  </property>
</Properties>
</file>