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3D6CE8" w:rsidRPr="009073BF" w:rsidTr="00E365B0">
        <w:tc>
          <w:tcPr>
            <w:tcW w:w="4503" w:type="dxa"/>
            <w:shd w:val="clear" w:color="auto" w:fill="auto"/>
          </w:tcPr>
          <w:p w:rsidR="003D6CE8" w:rsidRPr="009073BF" w:rsidRDefault="003D6CE8" w:rsidP="00E365B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МАРИЙ ЭЛ РЕСПУБЛИК</w:t>
            </w:r>
          </w:p>
          <w:p w:rsidR="003D6CE8" w:rsidRPr="009073BF" w:rsidRDefault="003D6CE8" w:rsidP="00E365B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ШЕРНУР МУНИЦИПАЛ</w:t>
            </w:r>
          </w:p>
          <w:p w:rsidR="003D6CE8" w:rsidRPr="009073BF" w:rsidRDefault="003D6CE8" w:rsidP="00E365B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РАЙОНЫСО СЕРДЕЖ</w:t>
            </w:r>
          </w:p>
          <w:p w:rsidR="003D6CE8" w:rsidRPr="009073BF" w:rsidRDefault="003D6CE8" w:rsidP="00E365B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ЯЛ КУНДЕМ</w:t>
            </w:r>
          </w:p>
          <w:p w:rsidR="003D6CE8" w:rsidRPr="009073BF" w:rsidRDefault="003D6CE8" w:rsidP="00E365B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ДЕПУТАТ – ВЛАК ПОГЫНЫН</w:t>
            </w:r>
          </w:p>
          <w:p w:rsidR="003D6CE8" w:rsidRPr="009073BF" w:rsidRDefault="003D6CE8" w:rsidP="00E365B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3D6CE8" w:rsidRPr="009073BF" w:rsidRDefault="003D6CE8" w:rsidP="00E365B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</w:t>
            </w:r>
          </w:p>
          <w:p w:rsidR="003D6CE8" w:rsidRPr="009073BF" w:rsidRDefault="003D6CE8" w:rsidP="00E365B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073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3D6CE8" w:rsidRPr="009073BF" w:rsidRDefault="003D6CE8" w:rsidP="00E365B0">
            <w:pPr>
              <w:pStyle w:val="a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D6CE8" w:rsidRPr="009073BF" w:rsidRDefault="003D6CE8" w:rsidP="003D6CE8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6CE8" w:rsidRPr="003D6CE8" w:rsidRDefault="003D6CE8" w:rsidP="003D6CE8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73BF">
        <w:rPr>
          <w:rFonts w:ascii="Times New Roman" w:hAnsi="Times New Roman"/>
          <w:b/>
          <w:color w:val="000000"/>
          <w:sz w:val="28"/>
          <w:szCs w:val="28"/>
        </w:rPr>
        <w:t xml:space="preserve">РЕШЕНИЕ № </w:t>
      </w:r>
      <w:r w:rsidRPr="003D6CE8">
        <w:rPr>
          <w:rFonts w:ascii="Times New Roman" w:hAnsi="Times New Roman"/>
          <w:b/>
          <w:color w:val="000000"/>
          <w:sz w:val="28"/>
          <w:szCs w:val="28"/>
        </w:rPr>
        <w:t>220</w:t>
      </w:r>
    </w:p>
    <w:p w:rsidR="003D6CE8" w:rsidRPr="009073BF" w:rsidRDefault="003D6CE8" w:rsidP="003D6CE8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6CE8" w:rsidRPr="009073BF" w:rsidRDefault="003D6CE8" w:rsidP="003D6CE8">
      <w:pPr>
        <w:pStyle w:val="a7"/>
        <w:rPr>
          <w:rFonts w:ascii="Times New Roman" w:hAnsi="Times New Roman"/>
          <w:b/>
          <w:color w:val="FF0000"/>
          <w:sz w:val="28"/>
          <w:szCs w:val="28"/>
        </w:rPr>
      </w:pPr>
      <w:r w:rsidRPr="009073BF">
        <w:rPr>
          <w:rFonts w:ascii="Times New Roman" w:hAnsi="Times New Roman"/>
          <w:b/>
          <w:color w:val="000000"/>
          <w:sz w:val="28"/>
          <w:szCs w:val="28"/>
          <w:lang w:val="en-US"/>
        </w:rPr>
        <w:t>XXX</w:t>
      </w:r>
      <w:r>
        <w:rPr>
          <w:rFonts w:ascii="Times New Roman" w:hAnsi="Times New Roman"/>
          <w:b/>
          <w:color w:val="000000"/>
          <w:sz w:val="28"/>
          <w:szCs w:val="28"/>
          <w:lang w:val="en-GB"/>
        </w:rPr>
        <w:t>XV</w:t>
      </w:r>
      <w:r w:rsidRPr="009073BF">
        <w:rPr>
          <w:rFonts w:ascii="Times New Roman" w:hAnsi="Times New Roman"/>
          <w:b/>
          <w:color w:val="000000"/>
          <w:sz w:val="28"/>
          <w:szCs w:val="28"/>
          <w:lang w:val="en-GB"/>
        </w:rPr>
        <w:t>I</w:t>
      </w:r>
      <w:r w:rsidRPr="009073BF">
        <w:rPr>
          <w:rFonts w:ascii="Times New Roman" w:hAnsi="Times New Roman"/>
          <w:b/>
          <w:color w:val="000000"/>
          <w:sz w:val="28"/>
          <w:szCs w:val="28"/>
        </w:rPr>
        <w:t xml:space="preserve"> сессия                                                         </w:t>
      </w:r>
      <w:r w:rsidRPr="009073B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 марта</w:t>
      </w:r>
      <w:r w:rsidRPr="009073BF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73B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D6CE8" w:rsidRPr="009073BF" w:rsidRDefault="003D6CE8" w:rsidP="003D6CE8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 w:rsidRPr="009073BF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9073BF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9073BF">
        <w:rPr>
          <w:rFonts w:ascii="Times New Roman" w:hAnsi="Times New Roman"/>
          <w:b/>
          <w:color w:val="000000"/>
          <w:sz w:val="28"/>
          <w:szCs w:val="28"/>
        </w:rPr>
        <w:t xml:space="preserve"> созыва</w:t>
      </w:r>
    </w:p>
    <w:p w:rsidR="003D6CE8" w:rsidRPr="007D1B41" w:rsidRDefault="003D6CE8" w:rsidP="003D6CE8">
      <w:pPr>
        <w:pStyle w:val="a3"/>
        <w:tabs>
          <w:tab w:val="left" w:pos="7065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3D6CE8" w:rsidRPr="00DE6F85" w:rsidRDefault="003D6CE8" w:rsidP="003D6CE8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0" w:name="_Hlk88484558"/>
      <w:r w:rsidRPr="00DE6F85">
        <w:rPr>
          <w:b/>
          <w:bCs/>
          <w:sz w:val="28"/>
          <w:szCs w:val="28"/>
        </w:rPr>
        <w:t xml:space="preserve">О внесении изменений в решение </w:t>
      </w:r>
      <w:bookmarkStart w:id="1" w:name="_Hlk86745310"/>
      <w:r w:rsidRPr="00DE6F85">
        <w:rPr>
          <w:b/>
          <w:bCs/>
          <w:sz w:val="28"/>
          <w:szCs w:val="28"/>
        </w:rPr>
        <w:t>Собрания депутатов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Сердежского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Сернурского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Марий Эл </w:t>
      </w:r>
      <w:r w:rsidRPr="00DE6F85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9</w:t>
      </w:r>
      <w:r w:rsidRPr="00DE6F85">
        <w:rPr>
          <w:b/>
          <w:bCs/>
          <w:sz w:val="28"/>
          <w:szCs w:val="28"/>
        </w:rPr>
        <w:t xml:space="preserve"> сентября 2021 года № 1</w:t>
      </w:r>
      <w:r>
        <w:rPr>
          <w:b/>
          <w:bCs/>
          <w:sz w:val="28"/>
          <w:szCs w:val="28"/>
        </w:rPr>
        <w:t>27</w:t>
      </w:r>
      <w:r w:rsidRPr="00DE6F85">
        <w:rPr>
          <w:b/>
          <w:bCs/>
          <w:sz w:val="28"/>
          <w:szCs w:val="28"/>
        </w:rPr>
        <w:t xml:space="preserve"> «Об утверждении Положения</w:t>
      </w:r>
      <w:r>
        <w:rPr>
          <w:b/>
          <w:bCs/>
          <w:sz w:val="28"/>
          <w:szCs w:val="28"/>
        </w:rPr>
        <w:t xml:space="preserve"> </w:t>
      </w:r>
      <w:r w:rsidRPr="00DE6F85">
        <w:rPr>
          <w:b/>
          <w:bCs/>
          <w:sz w:val="28"/>
          <w:szCs w:val="28"/>
        </w:rPr>
        <w:t xml:space="preserve">о муниципальном жилищном контроле в </w:t>
      </w:r>
      <w:proofErr w:type="spellStart"/>
      <w:r>
        <w:rPr>
          <w:b/>
          <w:bCs/>
          <w:sz w:val="28"/>
          <w:szCs w:val="28"/>
        </w:rPr>
        <w:t>Сердежском</w:t>
      </w:r>
      <w:proofErr w:type="spellEnd"/>
      <w:r w:rsidRPr="00DE6F85">
        <w:rPr>
          <w:b/>
          <w:bCs/>
          <w:sz w:val="28"/>
          <w:szCs w:val="28"/>
        </w:rPr>
        <w:t xml:space="preserve"> сельском поселении»</w:t>
      </w:r>
      <w:bookmarkEnd w:id="0"/>
      <w:bookmarkEnd w:id="1"/>
    </w:p>
    <w:p w:rsidR="00E7097B" w:rsidRPr="00DE6F85" w:rsidRDefault="00E7097B" w:rsidP="00E7097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6CE8" w:rsidRPr="003D6CE8" w:rsidRDefault="003D6CE8" w:rsidP="003D6CE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6CE8">
        <w:rPr>
          <w:rFonts w:ascii="Times New Roman" w:hAnsi="Times New Roman"/>
          <w:sz w:val="28"/>
          <w:szCs w:val="28"/>
        </w:rPr>
        <w:t xml:space="preserve">Руководствуясь ст. 20 Жилищного кодекса Российской Федерации, </w:t>
      </w:r>
      <w:r w:rsidRPr="003D6CE8">
        <w:rPr>
          <w:rFonts w:ascii="Times New Roman" w:hAnsi="Times New Roman"/>
          <w:sz w:val="28"/>
          <w:szCs w:val="28"/>
        </w:rPr>
        <w:br/>
        <w:t>ч. 4 ст. 39 Федерального закона от 31.07.2020 № 248-ФЗ</w:t>
      </w:r>
      <w:r w:rsidRPr="003D6CE8">
        <w:rPr>
          <w:rFonts w:ascii="Times New Roman" w:hAnsi="Times New Roman"/>
          <w:sz w:val="28"/>
          <w:szCs w:val="28"/>
        </w:rPr>
        <w:br/>
        <w:t>«О государственном контроле (надзоре) и муниципальном контроле</w:t>
      </w:r>
      <w:r w:rsidRPr="003D6CE8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hyperlink r:id="rId5" w:history="1">
        <w:r w:rsidRPr="003D6CE8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Федеральным законом от 18.03.2023 № 71-ФЗ</w:t>
        </w:r>
        <w:r w:rsidRPr="003D6CE8">
          <w:rPr>
            <w:rStyle w:val="a5"/>
            <w:rFonts w:ascii="Times New Roman" w:hAnsi="Times New Roman"/>
            <w:color w:val="auto"/>
            <w:sz w:val="28"/>
            <w:szCs w:val="28"/>
          </w:rPr>
          <w:br/>
          <w:t>«О внесении изменений в статьи 2 и 3 Федерального закона</w:t>
        </w:r>
        <w:r w:rsidRPr="003D6CE8">
          <w:rPr>
            <w:rStyle w:val="a5"/>
            <w:rFonts w:ascii="Times New Roman" w:hAnsi="Times New Roman"/>
            <w:color w:val="auto"/>
            <w:sz w:val="28"/>
            <w:szCs w:val="28"/>
          </w:rPr>
          <w:br/>
          <w:t>«О газоснабжении в Российской Федерации» и Жилищный кодекс Российской Федерации</w:t>
        </w:r>
      </w:hyperlink>
      <w:r w:rsidRPr="003D6CE8"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10.03.2022 г. № 336 «Об</w:t>
      </w:r>
      <w:proofErr w:type="gramEnd"/>
      <w:r w:rsidRPr="003D6CE8">
        <w:rPr>
          <w:rFonts w:ascii="Times New Roman" w:hAnsi="Times New Roman"/>
          <w:sz w:val="28"/>
          <w:szCs w:val="28"/>
        </w:rPr>
        <w:t xml:space="preserve"> особенностях организации</w:t>
      </w:r>
      <w:r w:rsidRPr="003D6CE8">
        <w:rPr>
          <w:rFonts w:ascii="Times New Roman" w:hAnsi="Times New Roman"/>
          <w:sz w:val="28"/>
          <w:szCs w:val="28"/>
        </w:rPr>
        <w:br/>
        <w:t xml:space="preserve">и осуществления государственного контроля (надзора), муниципального контроля», Уставом </w:t>
      </w:r>
      <w:proofErr w:type="spellStart"/>
      <w:r w:rsidRPr="003D6CE8">
        <w:rPr>
          <w:rFonts w:ascii="Times New Roman" w:hAnsi="Times New Roman"/>
          <w:sz w:val="28"/>
          <w:szCs w:val="28"/>
        </w:rPr>
        <w:t>Сердежского</w:t>
      </w:r>
      <w:proofErr w:type="spellEnd"/>
      <w:r w:rsidRPr="003D6CE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D6CE8">
        <w:rPr>
          <w:rFonts w:ascii="Times New Roman" w:hAnsi="Times New Roman"/>
          <w:sz w:val="28"/>
          <w:szCs w:val="28"/>
        </w:rPr>
        <w:t>Сернурского</w:t>
      </w:r>
      <w:proofErr w:type="spellEnd"/>
      <w:r w:rsidRPr="003D6CE8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Собрание депутатов </w:t>
      </w:r>
      <w:proofErr w:type="spellStart"/>
      <w:r w:rsidRPr="003D6CE8">
        <w:rPr>
          <w:rFonts w:ascii="Times New Roman" w:hAnsi="Times New Roman"/>
          <w:sz w:val="28"/>
          <w:szCs w:val="28"/>
        </w:rPr>
        <w:t>Сердежского</w:t>
      </w:r>
      <w:proofErr w:type="spellEnd"/>
      <w:r w:rsidRPr="003D6CE8">
        <w:rPr>
          <w:rFonts w:ascii="Times New Roman" w:hAnsi="Times New Roman"/>
          <w:sz w:val="28"/>
          <w:szCs w:val="28"/>
        </w:rPr>
        <w:t xml:space="preserve"> сельского поселения   </w:t>
      </w:r>
      <w:proofErr w:type="spellStart"/>
      <w:proofErr w:type="gramStart"/>
      <w:r w:rsidRPr="003D6CE8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D6CE8">
        <w:rPr>
          <w:rFonts w:ascii="Times New Roman" w:hAnsi="Times New Roman"/>
          <w:sz w:val="28"/>
          <w:szCs w:val="28"/>
        </w:rPr>
        <w:t> е </w:t>
      </w:r>
      <w:proofErr w:type="spellStart"/>
      <w:r w:rsidRPr="003D6CE8">
        <w:rPr>
          <w:rFonts w:ascii="Times New Roman" w:hAnsi="Times New Roman"/>
          <w:sz w:val="28"/>
          <w:szCs w:val="28"/>
        </w:rPr>
        <w:t>ш</w:t>
      </w:r>
      <w:proofErr w:type="spellEnd"/>
      <w:r w:rsidRPr="003D6CE8">
        <w:rPr>
          <w:rFonts w:ascii="Times New Roman" w:hAnsi="Times New Roman"/>
          <w:sz w:val="28"/>
          <w:szCs w:val="28"/>
        </w:rPr>
        <w:t> и л о:</w:t>
      </w:r>
    </w:p>
    <w:p w:rsidR="00E7097B" w:rsidRPr="006B3064" w:rsidRDefault="00E7097B" w:rsidP="00E7097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6B3064">
        <w:rPr>
          <w:sz w:val="28"/>
          <w:szCs w:val="28"/>
        </w:rPr>
        <w:t xml:space="preserve">Внести в решение Собрания депутатов </w:t>
      </w:r>
      <w:proofErr w:type="spellStart"/>
      <w:r w:rsidR="003D6CE8">
        <w:rPr>
          <w:sz w:val="28"/>
          <w:szCs w:val="28"/>
        </w:rPr>
        <w:t>Сердежского</w:t>
      </w:r>
      <w:proofErr w:type="spellEnd"/>
      <w:r w:rsidRPr="006B3064">
        <w:rPr>
          <w:sz w:val="28"/>
          <w:szCs w:val="28"/>
        </w:rPr>
        <w:t xml:space="preserve"> сельского поселения Собрания депутатов от 2</w:t>
      </w:r>
      <w:r w:rsidR="003D6CE8">
        <w:rPr>
          <w:sz w:val="28"/>
          <w:szCs w:val="28"/>
        </w:rPr>
        <w:t>9</w:t>
      </w:r>
      <w:r w:rsidRPr="006B3064">
        <w:rPr>
          <w:sz w:val="28"/>
          <w:szCs w:val="28"/>
        </w:rPr>
        <w:t xml:space="preserve"> сентября 2021 года № </w:t>
      </w:r>
      <w:r w:rsidR="003D6CE8">
        <w:rPr>
          <w:sz w:val="28"/>
          <w:szCs w:val="28"/>
        </w:rPr>
        <w:t>127</w:t>
      </w:r>
      <w:r w:rsidRPr="006B3064">
        <w:rPr>
          <w:sz w:val="28"/>
          <w:szCs w:val="28"/>
        </w:rPr>
        <w:br/>
        <w:t>«Об утверждении Положения о муниципальном жилищном контроле</w:t>
      </w:r>
      <w:r w:rsidRPr="006B3064">
        <w:rPr>
          <w:sz w:val="28"/>
          <w:szCs w:val="28"/>
        </w:rPr>
        <w:br/>
        <w:t xml:space="preserve">в </w:t>
      </w:r>
      <w:proofErr w:type="spellStart"/>
      <w:r w:rsidR="003D6CE8">
        <w:rPr>
          <w:sz w:val="28"/>
          <w:szCs w:val="28"/>
        </w:rPr>
        <w:t>Сердежском</w:t>
      </w:r>
      <w:proofErr w:type="spellEnd"/>
      <w:r w:rsidRPr="006B3064">
        <w:rPr>
          <w:sz w:val="28"/>
          <w:szCs w:val="28"/>
        </w:rPr>
        <w:t xml:space="preserve"> сельском поселении» (в ред. </w:t>
      </w:r>
      <w:proofErr w:type="spellStart"/>
      <w:r w:rsidRPr="006B3064">
        <w:rPr>
          <w:sz w:val="28"/>
          <w:szCs w:val="28"/>
        </w:rPr>
        <w:t>реш</w:t>
      </w:r>
      <w:proofErr w:type="spellEnd"/>
      <w:r w:rsidRPr="006B3064">
        <w:rPr>
          <w:sz w:val="28"/>
          <w:szCs w:val="28"/>
        </w:rPr>
        <w:t xml:space="preserve">. </w:t>
      </w:r>
      <w:r w:rsidRPr="006B3064">
        <w:rPr>
          <w:bCs/>
          <w:sz w:val="28"/>
          <w:szCs w:val="28"/>
        </w:rPr>
        <w:t xml:space="preserve">от </w:t>
      </w:r>
      <w:r w:rsidR="003D6CE8">
        <w:rPr>
          <w:bCs/>
          <w:sz w:val="28"/>
          <w:szCs w:val="28"/>
        </w:rPr>
        <w:t>30.08.2023</w:t>
      </w:r>
      <w:r w:rsidRPr="006B3064">
        <w:rPr>
          <w:bCs/>
          <w:sz w:val="28"/>
          <w:szCs w:val="28"/>
        </w:rPr>
        <w:t xml:space="preserve"> </w:t>
      </w:r>
      <w:r w:rsidRPr="006B3064">
        <w:rPr>
          <w:sz w:val="28"/>
          <w:szCs w:val="28"/>
        </w:rPr>
        <w:t>№ 1</w:t>
      </w:r>
      <w:r w:rsidR="003D6CE8">
        <w:rPr>
          <w:sz w:val="28"/>
          <w:szCs w:val="28"/>
        </w:rPr>
        <w:t>95</w:t>
      </w:r>
      <w:r w:rsidRPr="006B3064">
        <w:rPr>
          <w:sz w:val="28"/>
          <w:szCs w:val="28"/>
        </w:rPr>
        <w:t xml:space="preserve"> следующие изменений:</w:t>
      </w:r>
      <w:proofErr w:type="gramEnd"/>
    </w:p>
    <w:p w:rsidR="00E7097B" w:rsidRPr="006B3064" w:rsidRDefault="00E7097B" w:rsidP="00E7097B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B3064">
        <w:rPr>
          <w:b/>
          <w:sz w:val="28"/>
          <w:szCs w:val="28"/>
        </w:rPr>
        <w:t>пункт 2.11 Положения</w:t>
      </w:r>
      <w:r w:rsidRPr="006B3064">
        <w:rPr>
          <w:sz w:val="28"/>
          <w:szCs w:val="28"/>
        </w:rPr>
        <w:t xml:space="preserve"> дополнить новыми абзацами следующего содержания:</w:t>
      </w:r>
    </w:p>
    <w:p w:rsidR="00E7097B" w:rsidRPr="006B3064" w:rsidRDefault="00E7097B" w:rsidP="00E7097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sz w:val="28"/>
          <w:szCs w:val="28"/>
        </w:rPr>
        <w:t>«</w:t>
      </w:r>
      <w:r w:rsidRPr="006B3064">
        <w:rPr>
          <w:color w:val="000000"/>
          <w:sz w:val="28"/>
          <w:szCs w:val="28"/>
        </w:rPr>
        <w:t>Контролируемое лицо вправе обратиться в администрацию</w:t>
      </w:r>
      <w:r w:rsidRPr="006B3064">
        <w:rPr>
          <w:color w:val="000000"/>
          <w:sz w:val="28"/>
          <w:szCs w:val="28"/>
        </w:rPr>
        <w:br/>
        <w:t>с заявлением о проведении в отношении его профилактического визита (далее – заявление контролируемого лица).</w:t>
      </w:r>
    </w:p>
    <w:p w:rsidR="00E7097B" w:rsidRPr="006B3064" w:rsidRDefault="00E7097B" w:rsidP="00E7097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Администрация рассматривает заявление контролируемого лица</w:t>
      </w:r>
      <w:r w:rsidRPr="006B3064">
        <w:rPr>
          <w:color w:val="000000"/>
          <w:sz w:val="28"/>
          <w:szCs w:val="28"/>
        </w:rPr>
        <w:br/>
        <w:t xml:space="preserve">в течение десяти рабочих дней </w:t>
      </w:r>
      <w:proofErr w:type="gramStart"/>
      <w:r w:rsidRPr="006B3064">
        <w:rPr>
          <w:color w:val="000000"/>
          <w:sz w:val="28"/>
          <w:szCs w:val="28"/>
        </w:rPr>
        <w:t>с даты регистрации</w:t>
      </w:r>
      <w:proofErr w:type="gramEnd"/>
      <w:r w:rsidRPr="006B3064">
        <w:rPr>
          <w:color w:val="000000"/>
          <w:sz w:val="28"/>
          <w:szCs w:val="28"/>
        </w:rPr>
        <w:t xml:space="preserve"> указанного заявления</w:t>
      </w:r>
      <w:r w:rsidRPr="006B3064">
        <w:rPr>
          <w:color w:val="000000"/>
          <w:sz w:val="28"/>
          <w:szCs w:val="28"/>
        </w:rPr>
        <w:br/>
        <w:t>и принимает решение о проведении профилактического визита либо</w:t>
      </w:r>
      <w:r w:rsidRPr="006B3064">
        <w:rPr>
          <w:color w:val="000000"/>
          <w:sz w:val="28"/>
          <w:szCs w:val="28"/>
        </w:rPr>
        <w:br/>
        <w:t>об отказе в его проведении с учетом материальных, финансовых</w:t>
      </w:r>
      <w:r w:rsidRPr="006B3064">
        <w:rPr>
          <w:color w:val="000000"/>
          <w:sz w:val="28"/>
          <w:szCs w:val="28"/>
        </w:rPr>
        <w:br/>
        <w:t>и кадровых ресурсов администрации, категории риска объекта контроля,</w:t>
      </w:r>
      <w:r w:rsidRPr="006B3064">
        <w:rPr>
          <w:color w:val="000000"/>
          <w:sz w:val="28"/>
          <w:szCs w:val="28"/>
        </w:rPr>
        <w:br/>
        <w:t>о чем уведомляет контролируемое лицо.</w:t>
      </w:r>
    </w:p>
    <w:p w:rsidR="00E7097B" w:rsidRPr="006B3064" w:rsidRDefault="00E7097B" w:rsidP="00E7097B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lastRenderedPageBreak/>
        <w:t xml:space="preserve">Администрация принимает решение </w:t>
      </w:r>
      <w:proofErr w:type="gramStart"/>
      <w:r w:rsidRPr="006B3064">
        <w:rPr>
          <w:color w:val="000000"/>
          <w:sz w:val="28"/>
          <w:szCs w:val="28"/>
        </w:rPr>
        <w:t>об отказе в проведении профилактического визита по заявлению контролируемого лица по одному</w:t>
      </w:r>
      <w:r w:rsidRPr="006B3064">
        <w:rPr>
          <w:color w:val="000000"/>
          <w:sz w:val="28"/>
          <w:szCs w:val="28"/>
        </w:rPr>
        <w:br/>
        <w:t>из следующих оснований</w:t>
      </w:r>
      <w:proofErr w:type="gramEnd"/>
      <w:r w:rsidRPr="006B3064">
        <w:rPr>
          <w:color w:val="000000"/>
          <w:sz w:val="28"/>
          <w:szCs w:val="28"/>
        </w:rPr>
        <w:t>:</w:t>
      </w:r>
    </w:p>
    <w:p w:rsidR="00E7097B" w:rsidRPr="006B3064" w:rsidRDefault="00E7097B" w:rsidP="00E7097B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E7097B" w:rsidRPr="006B3064" w:rsidRDefault="00E7097B" w:rsidP="00E7097B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в течение двух месяцев до даты подачи заявления контролируемого лица администрацией было принято решение об отказе</w:t>
      </w:r>
      <w:r w:rsidRPr="006B3064">
        <w:rPr>
          <w:color w:val="000000"/>
          <w:sz w:val="28"/>
          <w:szCs w:val="28"/>
        </w:rPr>
        <w:br/>
        <w:t>в проведении профилактического визита в отношении данного контролируемого лица;</w:t>
      </w:r>
    </w:p>
    <w:p w:rsidR="00E7097B" w:rsidRPr="006B3064" w:rsidRDefault="00E7097B" w:rsidP="00E7097B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</w:t>
      </w:r>
      <w:r>
        <w:rPr>
          <w:color w:val="000000"/>
          <w:sz w:val="28"/>
          <w:szCs w:val="28"/>
        </w:rPr>
        <w:t xml:space="preserve"> </w:t>
      </w:r>
      <w:r w:rsidRPr="006B3064">
        <w:rPr>
          <w:color w:val="000000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7097B" w:rsidRPr="006B3064" w:rsidRDefault="00E7097B" w:rsidP="00E7097B">
      <w:pPr>
        <w:pStyle w:val="a6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6B3064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7097B" w:rsidRPr="006B3064" w:rsidRDefault="00E7097B" w:rsidP="00E7097B">
      <w:pPr>
        <w:pStyle w:val="no-inden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3064">
        <w:rPr>
          <w:sz w:val="28"/>
          <w:szCs w:val="28"/>
        </w:rPr>
        <w:t>В случае принятия решения о проведении профилактического визита</w:t>
      </w:r>
      <w:r w:rsidRPr="006B3064">
        <w:rPr>
          <w:sz w:val="28"/>
          <w:szCs w:val="28"/>
        </w:rPr>
        <w:br/>
        <w:t>по заявлению контролируемого лица администрация в течение двадцати рабочих дней согласовывает дату проведения профилактического визита</w:t>
      </w:r>
      <w:r w:rsidRPr="006B3064">
        <w:rPr>
          <w:sz w:val="28"/>
          <w:szCs w:val="28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6B3064">
        <w:rPr>
          <w:sz w:val="28"/>
          <w:szCs w:val="28"/>
        </w:rPr>
        <w:t>.».</w:t>
      </w:r>
      <w:proofErr w:type="gramEnd"/>
    </w:p>
    <w:p w:rsidR="00E7097B" w:rsidRPr="006B3064" w:rsidRDefault="00E7097B" w:rsidP="00E7097B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B3064">
        <w:rPr>
          <w:b/>
          <w:sz w:val="28"/>
          <w:szCs w:val="28"/>
        </w:rPr>
        <w:t>абзац третий пункта 3.17 Положения</w:t>
      </w:r>
      <w:r w:rsidRPr="006B3064">
        <w:rPr>
          <w:sz w:val="28"/>
          <w:szCs w:val="28"/>
        </w:rPr>
        <w:t xml:space="preserve"> изложить в новой редакции:</w:t>
      </w:r>
    </w:p>
    <w:p w:rsidR="00E7097B" w:rsidRPr="006B3064" w:rsidRDefault="00E7097B" w:rsidP="00E7097B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B3064">
        <w:rPr>
          <w:sz w:val="28"/>
          <w:szCs w:val="28"/>
        </w:rPr>
        <w:t>«</w:t>
      </w:r>
      <w:r w:rsidRPr="006B3064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Pr="006B3064">
        <w:rPr>
          <w:color w:val="000000"/>
          <w:sz w:val="28"/>
          <w:szCs w:val="28"/>
          <w:shd w:val="clear" w:color="auto" w:fill="FFFFFF"/>
        </w:rPr>
        <w:br/>
        <w:t xml:space="preserve">о совершаемых </w:t>
      </w:r>
      <w:r w:rsidRPr="006B3064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Pr="006B3064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Pr="006B3064">
        <w:rPr>
          <w:color w:val="000000"/>
          <w:sz w:val="28"/>
          <w:szCs w:val="28"/>
          <w:shd w:val="clear" w:color="auto" w:fill="FFFFFF"/>
        </w:rPr>
        <w:br/>
        <w:t>и сведений контролируемому лицу администрацией в соответствии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 xml:space="preserve">со </w:t>
      </w:r>
      <w:hyperlink r:id="rId6" w:anchor="dst100225" w:history="1">
        <w:r w:rsidRPr="006B3064">
          <w:rPr>
            <w:rStyle w:val="a5"/>
            <w:sz w:val="28"/>
            <w:szCs w:val="28"/>
            <w:shd w:val="clear" w:color="auto" w:fill="FFFFFF"/>
          </w:rPr>
          <w:t>статьей 21</w:t>
        </w:r>
      </w:hyperlink>
      <w:r w:rsidRPr="006B3064">
        <w:rPr>
          <w:color w:val="000000"/>
          <w:sz w:val="28"/>
          <w:szCs w:val="28"/>
          <w:shd w:val="clear" w:color="auto" w:fill="FFFFFF"/>
        </w:rPr>
        <w:t xml:space="preserve"> Федерального закона </w:t>
      </w:r>
      <w:r w:rsidRPr="006B3064">
        <w:rPr>
          <w:color w:val="000000"/>
          <w:sz w:val="28"/>
          <w:szCs w:val="28"/>
        </w:rPr>
        <w:t>от 31.07.2020 № 248-ФЗ</w:t>
      </w:r>
      <w:r>
        <w:rPr>
          <w:color w:val="000000"/>
          <w:sz w:val="28"/>
          <w:szCs w:val="28"/>
        </w:rPr>
        <w:br/>
      </w:r>
      <w:r w:rsidRPr="006B3064">
        <w:rPr>
          <w:color w:val="000000"/>
          <w:sz w:val="28"/>
          <w:szCs w:val="28"/>
        </w:rPr>
        <w:t>«О государственном контроле (надзоре) и муниципальном контроле</w:t>
      </w:r>
      <w:r>
        <w:rPr>
          <w:color w:val="000000"/>
          <w:sz w:val="28"/>
          <w:szCs w:val="28"/>
        </w:rPr>
        <w:br/>
      </w:r>
      <w:r w:rsidRPr="006B3064">
        <w:rPr>
          <w:color w:val="000000"/>
          <w:sz w:val="28"/>
          <w:szCs w:val="28"/>
        </w:rPr>
        <w:t>в Российской Федерации»</w:t>
      </w:r>
      <w:r w:rsidRPr="006B3064">
        <w:rPr>
          <w:color w:val="000000"/>
          <w:sz w:val="28"/>
          <w:szCs w:val="28"/>
          <w:shd w:val="clear" w:color="auto" w:fill="FFFFFF"/>
        </w:rPr>
        <w:t xml:space="preserve"> могут </w:t>
      </w:r>
      <w:proofErr w:type="gramStart"/>
      <w:r w:rsidRPr="006B3064">
        <w:rPr>
          <w:color w:val="000000"/>
          <w:sz w:val="28"/>
          <w:szCs w:val="28"/>
          <w:shd w:val="clear" w:color="auto" w:fill="FFFFFF"/>
        </w:rPr>
        <w:t>осуществляться</w:t>
      </w:r>
      <w:proofErr w:type="gramEnd"/>
      <w:r w:rsidRPr="006B3064">
        <w:rPr>
          <w:color w:val="000000"/>
          <w:sz w:val="28"/>
          <w:szCs w:val="28"/>
          <w:shd w:val="clear" w:color="auto" w:fill="FFFFFF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3064">
        <w:rPr>
          <w:color w:val="000000"/>
          <w:sz w:val="28"/>
          <w:szCs w:val="28"/>
          <w:shd w:val="clear" w:color="auto" w:fill="FFFFFF"/>
        </w:rPr>
        <w:t>в электронной форме либо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>по запросу контролируемого лица. Администрация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B3064">
        <w:rPr>
          <w:color w:val="000000"/>
          <w:sz w:val="28"/>
          <w:szCs w:val="28"/>
          <w:shd w:val="clear" w:color="auto" w:fill="FFFFFF"/>
        </w:rPr>
        <w:t>в срок,</w:t>
      </w:r>
      <w:r>
        <w:rPr>
          <w:color w:val="000000"/>
          <w:sz w:val="28"/>
          <w:szCs w:val="28"/>
          <w:shd w:val="clear" w:color="auto" w:fill="FFFFFF"/>
        </w:rPr>
        <w:br/>
      </w:r>
      <w:r w:rsidRPr="006B3064">
        <w:rPr>
          <w:color w:val="000000"/>
          <w:sz w:val="28"/>
          <w:szCs w:val="28"/>
          <w:shd w:val="clear" w:color="auto" w:fill="FFFFFF"/>
        </w:rPr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Pr="006B3064">
        <w:rPr>
          <w:color w:val="000000"/>
          <w:sz w:val="28"/>
          <w:szCs w:val="28"/>
          <w:shd w:val="clear" w:color="auto" w:fill="FFFFFF"/>
        </w:rPr>
        <w:br/>
        <w:t>и (или) сведения</w:t>
      </w:r>
      <w:proofErr w:type="gramStart"/>
      <w:r w:rsidRPr="006B3064">
        <w:rPr>
          <w:color w:val="000000"/>
          <w:sz w:val="28"/>
          <w:szCs w:val="28"/>
          <w:shd w:val="clear" w:color="auto" w:fill="FFFFFF"/>
        </w:rPr>
        <w:t>.</w:t>
      </w:r>
      <w:r w:rsidRPr="006B3064">
        <w:rPr>
          <w:sz w:val="28"/>
          <w:szCs w:val="28"/>
        </w:rPr>
        <w:t>».</w:t>
      </w:r>
      <w:proofErr w:type="gramEnd"/>
    </w:p>
    <w:p w:rsidR="003D6CE8" w:rsidRDefault="00E7097B" w:rsidP="00E7097B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3D6CE8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3D6CE8" w:rsidRDefault="003D6CE8" w:rsidP="003D6CE8">
      <w:pPr>
        <w:tabs>
          <w:tab w:val="left" w:pos="993"/>
        </w:tabs>
        <w:rPr>
          <w:sz w:val="28"/>
          <w:szCs w:val="28"/>
        </w:rPr>
      </w:pPr>
    </w:p>
    <w:p w:rsidR="008C4815" w:rsidRDefault="008C4815" w:rsidP="003D6CE8">
      <w:pPr>
        <w:tabs>
          <w:tab w:val="left" w:pos="993"/>
        </w:tabs>
        <w:rPr>
          <w:sz w:val="28"/>
          <w:szCs w:val="28"/>
        </w:rPr>
      </w:pPr>
    </w:p>
    <w:p w:rsidR="00E7097B" w:rsidRPr="006B3064" w:rsidRDefault="00E7097B" w:rsidP="003D6CE8">
      <w:pPr>
        <w:tabs>
          <w:tab w:val="left" w:pos="993"/>
        </w:tabs>
        <w:rPr>
          <w:sz w:val="28"/>
          <w:szCs w:val="28"/>
        </w:rPr>
      </w:pPr>
      <w:r w:rsidRPr="006B3064">
        <w:rPr>
          <w:sz w:val="28"/>
          <w:szCs w:val="28"/>
        </w:rPr>
        <w:t xml:space="preserve">Глава </w:t>
      </w:r>
      <w:proofErr w:type="spellStart"/>
      <w:r w:rsidR="003D6CE8">
        <w:rPr>
          <w:sz w:val="28"/>
          <w:szCs w:val="28"/>
        </w:rPr>
        <w:t>Сердежского</w:t>
      </w:r>
      <w:proofErr w:type="spellEnd"/>
      <w:r w:rsidR="003D6CE8">
        <w:rPr>
          <w:sz w:val="28"/>
          <w:szCs w:val="28"/>
        </w:rPr>
        <w:t xml:space="preserve"> </w:t>
      </w:r>
      <w:r w:rsidRPr="006B3064">
        <w:rPr>
          <w:sz w:val="28"/>
          <w:szCs w:val="28"/>
        </w:rPr>
        <w:t xml:space="preserve">сельского поселения, </w:t>
      </w:r>
    </w:p>
    <w:p w:rsidR="00E7097B" w:rsidRPr="006B3064" w:rsidRDefault="00E7097B" w:rsidP="003D6CE8">
      <w:pPr>
        <w:rPr>
          <w:sz w:val="28"/>
          <w:szCs w:val="28"/>
        </w:rPr>
      </w:pPr>
      <w:r w:rsidRPr="006B3064">
        <w:rPr>
          <w:sz w:val="28"/>
          <w:szCs w:val="28"/>
        </w:rPr>
        <w:t xml:space="preserve">Председатель Собрания депутатов </w:t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 w:rsidRPr="006B306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3D6CE8">
        <w:rPr>
          <w:sz w:val="28"/>
          <w:szCs w:val="28"/>
        </w:rPr>
        <w:t xml:space="preserve">             С.В. </w:t>
      </w:r>
      <w:proofErr w:type="spellStart"/>
      <w:r w:rsidR="003D6CE8">
        <w:rPr>
          <w:sz w:val="28"/>
          <w:szCs w:val="28"/>
        </w:rPr>
        <w:t>Чемеков</w:t>
      </w:r>
      <w:proofErr w:type="spellEnd"/>
    </w:p>
    <w:p w:rsidR="00C1015E" w:rsidRDefault="00C1015E"/>
    <w:sectPr w:rsidR="00C1015E" w:rsidSect="003D6CE8">
      <w:pgSz w:w="11906" w:h="16838"/>
      <w:pgMar w:top="993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97B"/>
    <w:rsid w:val="003D6CE8"/>
    <w:rsid w:val="008C4815"/>
    <w:rsid w:val="00C1015E"/>
    <w:rsid w:val="00E7097B"/>
    <w:rsid w:val="00E8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097B"/>
    <w:pPr>
      <w:jc w:val="both"/>
    </w:pPr>
  </w:style>
  <w:style w:type="character" w:customStyle="1" w:styleId="a4">
    <w:name w:val="Основной текст Знак"/>
    <w:basedOn w:val="a0"/>
    <w:link w:val="a3"/>
    <w:rsid w:val="00E709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7097B"/>
    <w:rPr>
      <w:color w:val="0000FF"/>
      <w:u w:val="single"/>
    </w:rPr>
  </w:style>
  <w:style w:type="paragraph" w:customStyle="1" w:styleId="ConsPlusNormal">
    <w:name w:val="ConsPlusNormal"/>
    <w:rsid w:val="00E709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E709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rmal (Web)"/>
    <w:basedOn w:val="a"/>
    <w:uiPriority w:val="99"/>
    <w:unhideWhenUsed/>
    <w:rsid w:val="00E7097B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7097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D6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D6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65728/32c85b9806aabee8de4a1e9e0bb0830f45a4a551/" TargetMode="External"/><Relationship Id="rId5" Type="http://schemas.openxmlformats.org/officeDocument/2006/relationships/hyperlink" Target="https://www.consultant.ru/document/cons_doc_LAW_4423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715</Words>
  <Characters>4081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2024-04-02T11:15:00Z</cp:lastPrinted>
  <dcterms:created xsi:type="dcterms:W3CDTF">2024-04-02T10:26:00Z</dcterms:created>
  <dcterms:modified xsi:type="dcterms:W3CDTF">2024-04-02T11:15:00Z</dcterms:modified>
</cp:coreProperties>
</file>