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D2" w:rsidRPr="007B1FD2" w:rsidRDefault="007B1FD2" w:rsidP="007B1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FD2">
        <w:rPr>
          <w:rFonts w:ascii="Times New Roman" w:hAnsi="Times New Roman"/>
          <w:b/>
          <w:sz w:val="28"/>
          <w:szCs w:val="28"/>
        </w:rPr>
        <w:t>Информация</w:t>
      </w:r>
    </w:p>
    <w:p w:rsidR="007B1FD2" w:rsidRPr="007B1FD2" w:rsidRDefault="007B1FD2" w:rsidP="007B1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1FD2">
        <w:rPr>
          <w:rFonts w:ascii="Times New Roman" w:hAnsi="Times New Roman"/>
          <w:b/>
          <w:sz w:val="28"/>
          <w:szCs w:val="28"/>
        </w:rPr>
        <w:t xml:space="preserve">о результатах ревизий и проверок, проведенных </w:t>
      </w:r>
    </w:p>
    <w:p w:rsidR="007B1FD2" w:rsidRPr="007B1FD2" w:rsidRDefault="007B1FD2" w:rsidP="007B1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1FD2">
        <w:rPr>
          <w:rFonts w:ascii="Times New Roman" w:hAnsi="Times New Roman"/>
          <w:b/>
          <w:sz w:val="28"/>
          <w:szCs w:val="28"/>
        </w:rPr>
        <w:t xml:space="preserve">Финансовым Управлением администрации </w:t>
      </w:r>
    </w:p>
    <w:p w:rsidR="007B1FD2" w:rsidRPr="007B1FD2" w:rsidRDefault="007B1FD2" w:rsidP="007B1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B1FD2">
        <w:rPr>
          <w:rFonts w:ascii="Times New Roman" w:hAnsi="Times New Roman"/>
          <w:b/>
          <w:sz w:val="28"/>
          <w:szCs w:val="28"/>
        </w:rPr>
        <w:t>Параньгинского</w:t>
      </w:r>
      <w:proofErr w:type="spellEnd"/>
      <w:r w:rsidRPr="007B1FD2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 в 1 полугодие  2022 года.</w:t>
      </w:r>
    </w:p>
    <w:tbl>
      <w:tblPr>
        <w:tblW w:w="4850" w:type="pct"/>
        <w:jc w:val="center"/>
        <w:tblLook w:val="04A0"/>
      </w:tblPr>
      <w:tblGrid>
        <w:gridCol w:w="387"/>
        <w:gridCol w:w="2177"/>
        <w:gridCol w:w="2957"/>
        <w:gridCol w:w="1863"/>
        <w:gridCol w:w="1570"/>
        <w:gridCol w:w="2342"/>
        <w:gridCol w:w="1029"/>
        <w:gridCol w:w="2017"/>
      </w:tblGrid>
      <w:tr w:rsidR="007B1FD2" w:rsidRPr="005E53B6" w:rsidTr="007B1FD2">
        <w:trPr>
          <w:trHeight w:val="42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B1F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1F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B1FD2">
              <w:rPr>
                <w:rFonts w:ascii="Times New Roman" w:hAnsi="Times New Roman"/>
                <w:sz w:val="28"/>
                <w:szCs w:val="28"/>
              </w:rPr>
              <w:t>проверенной</w:t>
            </w:r>
            <w:proofErr w:type="gramEnd"/>
          </w:p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Проверяемый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Начало- окончание проверки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7B1FD2" w:rsidRPr="005E53B6" w:rsidTr="007B1FD2">
        <w:trPr>
          <w:trHeight w:val="25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FD2" w:rsidRPr="005E53B6" w:rsidTr="007B1FD2">
        <w:trPr>
          <w:trHeight w:val="27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7B1FD2" w:rsidRPr="005E53B6" w:rsidTr="007B1FD2">
        <w:trPr>
          <w:trHeight w:val="3083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B1F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Усолинская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 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Параньгинского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Ревизия финансово-хозяйственной деятельности аппарата управления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01.01.2019 – 31.12.2021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10.02.2022-14.03.2022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-несвоевременная сдача авансовых отчетов;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 несвоевременное предоставление путевых листов в бухгалтерию;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 не разработаны нормативы для списания отопительных материалов.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Представление №1 от 14.03.2022 г.,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письмо от 31.03.2022 №45</w:t>
            </w:r>
          </w:p>
        </w:tc>
      </w:tr>
      <w:tr w:rsidR="007B1FD2" w:rsidRPr="005E53B6" w:rsidTr="007B1FD2">
        <w:trPr>
          <w:trHeight w:val="1129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детский сад №3 «Колокольчик»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соблюдения законодательства в сфере закупок товаров, работ, услуг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для обеспечения нужд заказчика в соответствии с ч.8 ст.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проверка достоверности предоставляемых сведений о кадровом составе для начисления заработной платы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01.01.2020- 31.12.2021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16.03.2022 – 23.03.2022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-не по всем договорам предоставляются товары и услуги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на указанную в договоре сумму;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 не во всех договорах прописан предмет договора и при этом отсутствует спецификация товара,  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  - ст. 73 Бюджетного кодекса РФ об обязательном ведении Реестра закупок.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Представление №2 от 23.03.2022 г.,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письмо №24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от 12.04.2022</w:t>
            </w:r>
          </w:p>
        </w:tc>
      </w:tr>
      <w:tr w:rsidR="007B1FD2" w:rsidRPr="005E53B6" w:rsidTr="007B1FD2">
        <w:trPr>
          <w:trHeight w:val="1124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детский сад №5 «Ласточка»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Проверка соблюдения законодательства в сфере закупок товаров, работ, услуг для обеспечения нужд заказчика в соответствии с ч.8 ст. 99 Федерального закона от 05.04.2013 г.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№44-ФЗ «О контрактной системе в сфере закупок товаров, работ, услуг для обеспечения государственных и муниципальных нужд», проверка достоверности предоставляемых сведений о кадровом составе для начисления заработной платы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01.01.2020 – 31.12.2021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24.03.2022 –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31.03.2022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 отсутствие в ряде договоров  подписи, печати, суммы договоров, предмета договора, спецификация;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 не по всем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договорам предоставляются товары и услуги на указанную в договоре сумму.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 ст.73 Бюджетного кодекса РФ об обязательном ведении Реестра закупок.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Представление №3 от 31.03.2022 г.,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письмо №16 от 21.04.2022 г.</w:t>
            </w:r>
          </w:p>
        </w:tc>
      </w:tr>
      <w:tr w:rsidR="007B1FD2" w:rsidRPr="005E53B6" w:rsidTr="007B1FD2">
        <w:trPr>
          <w:trHeight w:val="1124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Отдел образования и по делам молодежи администрации 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01.01.2020-31.12.2021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28.04.2022-25.05.2022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 отсутствие подтверждающих документов; 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 - п.7 ст.9 ФЗ №402 «О бухгалтерском учете»;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 не во всех договорах есть обоснование НМЦК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Представление №4 от 26.05.2022г., письмо №904/1 от 15.06.2022</w:t>
            </w:r>
          </w:p>
        </w:tc>
      </w:tr>
    </w:tbl>
    <w:p w:rsidR="007B1FD2" w:rsidRPr="005E53B6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Руководитель Финансового управления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Параньгинского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РМЭ: </w:t>
      </w:r>
      <w:proofErr w:type="spellStart"/>
      <w:r>
        <w:rPr>
          <w:rFonts w:ascii="Times New Roman" w:hAnsi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7B1FD2" w:rsidRPr="00D4469B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  <w:r w:rsidRPr="005E53B6">
        <w:rPr>
          <w:rFonts w:ascii="Times New Roman" w:hAnsi="Times New Roman"/>
          <w:sz w:val="24"/>
          <w:szCs w:val="24"/>
        </w:rPr>
        <w:t xml:space="preserve">   Исполнитель: </w:t>
      </w:r>
      <w:proofErr w:type="spellStart"/>
      <w:r w:rsidRPr="005E53B6">
        <w:rPr>
          <w:rFonts w:ascii="Times New Roman" w:hAnsi="Times New Roman"/>
          <w:sz w:val="24"/>
          <w:szCs w:val="24"/>
        </w:rPr>
        <w:t>Хабибрахманова</w:t>
      </w:r>
      <w:proofErr w:type="spellEnd"/>
      <w:r w:rsidRPr="005E53B6">
        <w:rPr>
          <w:rFonts w:ascii="Times New Roman" w:hAnsi="Times New Roman"/>
          <w:sz w:val="24"/>
          <w:szCs w:val="24"/>
        </w:rPr>
        <w:t xml:space="preserve"> Э.Г.</w:t>
      </w:r>
    </w:p>
    <w:p w:rsidR="007B1FD2" w:rsidRPr="00D4469B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4B3BAD" w:rsidRDefault="004B3BAD"/>
    <w:sectPr w:rsidR="004B3BAD" w:rsidSect="007B1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FD2"/>
    <w:rsid w:val="004B3BAD"/>
    <w:rsid w:val="007B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2022-06-17T10:39:00Z</dcterms:created>
  <dcterms:modified xsi:type="dcterms:W3CDTF">2022-06-17T10:41:00Z</dcterms:modified>
</cp:coreProperties>
</file>