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bookmarkStart w:id="0" w:name="_GoBack"/>
      <w:bookmarkEnd w:id="0"/>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DF21DF" w:rsidRPr="001C695E" w:rsidRDefault="00DF21DF" w:rsidP="004320DB">
      <w:pPr>
        <w:spacing w:after="0" w:line="240" w:lineRule="auto"/>
        <w:rPr>
          <w:rFonts w:ascii="Times New Roman" w:eastAsia="Times New Roman" w:hAnsi="Times New Roman"/>
          <w:caps/>
          <w:sz w:val="28"/>
          <w:szCs w:val="28"/>
          <w:lang w:eastAsia="ru-RU"/>
        </w:rPr>
      </w:pPr>
    </w:p>
    <w:p w:rsidR="00770BC4" w:rsidRPr="004320DB" w:rsidRDefault="00770BC4" w:rsidP="004320DB">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953414">
        <w:rPr>
          <w:rFonts w:ascii="Times New Roman" w:eastAsia="Times New Roman" w:hAnsi="Times New Roman"/>
          <w:b/>
          <w:sz w:val="28"/>
          <w:szCs w:val="28"/>
          <w:u w:val="single"/>
          <w:lang w:eastAsia="ru-RU"/>
        </w:rPr>
        <w:t>3</w:t>
      </w:r>
      <w:r w:rsidR="00400B07">
        <w:rPr>
          <w:rFonts w:ascii="Times New Roman" w:eastAsia="Times New Roman" w:hAnsi="Times New Roman"/>
          <w:b/>
          <w:sz w:val="28"/>
          <w:szCs w:val="28"/>
          <w:u w:val="single"/>
          <w:lang w:eastAsia="ru-RU"/>
        </w:rPr>
        <w:t>1</w:t>
      </w:r>
      <w:r>
        <w:rPr>
          <w:rFonts w:ascii="Times New Roman" w:eastAsia="Times New Roman" w:hAnsi="Times New Roman"/>
          <w:b/>
          <w:sz w:val="28"/>
          <w:szCs w:val="28"/>
          <w:u w:val="single"/>
          <w:lang w:eastAsia="ru-RU"/>
        </w:rPr>
        <w:t xml:space="preserve"> </w:t>
      </w:r>
      <w:r w:rsidR="00400B07">
        <w:rPr>
          <w:rFonts w:ascii="Times New Roman" w:eastAsia="Times New Roman" w:hAnsi="Times New Roman"/>
          <w:b/>
          <w:sz w:val="28"/>
          <w:szCs w:val="28"/>
          <w:u w:val="single"/>
          <w:lang w:eastAsia="ru-RU"/>
        </w:rPr>
        <w:t>окт</w:t>
      </w:r>
      <w:r w:rsidR="00B438D6">
        <w:rPr>
          <w:rFonts w:ascii="Times New Roman" w:eastAsia="Times New Roman" w:hAnsi="Times New Roman"/>
          <w:b/>
          <w:sz w:val="28"/>
          <w:szCs w:val="28"/>
          <w:u w:val="single"/>
          <w:lang w:eastAsia="ru-RU"/>
        </w:rPr>
        <w:t>ября</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438D6">
        <w:rPr>
          <w:rFonts w:ascii="Times New Roman" w:eastAsia="Times New Roman" w:hAnsi="Times New Roman"/>
          <w:b/>
          <w:sz w:val="28"/>
          <w:szCs w:val="28"/>
          <w:u w:val="single"/>
          <w:lang w:eastAsia="ru-RU"/>
        </w:rPr>
        <w:t>2</w:t>
      </w:r>
      <w:r w:rsidR="00400B07">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265A90">
        <w:rPr>
          <w:rFonts w:ascii="Times New Roman" w:eastAsia="Times New Roman" w:hAnsi="Times New Roman"/>
          <w:b/>
          <w:sz w:val="28"/>
          <w:szCs w:val="28"/>
          <w:u w:val="single"/>
          <w:lang w:eastAsia="ru-RU"/>
        </w:rPr>
        <w:t>1</w:t>
      </w:r>
      <w:r w:rsidR="00400B07">
        <w:rPr>
          <w:rFonts w:ascii="Times New Roman" w:eastAsia="Times New Roman" w:hAnsi="Times New Roman"/>
          <w:b/>
          <w:sz w:val="28"/>
          <w:szCs w:val="28"/>
          <w:u w:val="single"/>
          <w:lang w:eastAsia="ru-RU"/>
        </w:rPr>
        <w:t>4</w:t>
      </w:r>
    </w:p>
    <w:p w:rsidR="00DC0149" w:rsidRDefault="00DC0149" w:rsidP="00770BC4">
      <w:pPr>
        <w:spacing w:after="0" w:line="240" w:lineRule="auto"/>
        <w:jc w:val="center"/>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DF21DF" w:rsidRDefault="00DF21DF" w:rsidP="00770BC4">
      <w:pPr>
        <w:spacing w:after="0" w:line="240" w:lineRule="auto"/>
        <w:rPr>
          <w:rFonts w:ascii="Times New Roman" w:eastAsia="Times New Roman" w:hAnsi="Times New Roman"/>
          <w:sz w:val="28"/>
          <w:szCs w:val="28"/>
          <w:lang w:eastAsia="ru-RU"/>
        </w:rPr>
      </w:pPr>
    </w:p>
    <w:p w:rsidR="00770BC4" w:rsidRDefault="00770BC4" w:rsidP="0098291F">
      <w:pPr>
        <w:spacing w:after="0" w:line="240" w:lineRule="auto"/>
        <w:ind w:left="3544" w:hanging="3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w:t>
      </w:r>
      <w:r w:rsidR="00AC2925">
        <w:rPr>
          <w:rFonts w:ascii="Times New Roman" w:eastAsia="Times New Roman" w:hAnsi="Times New Roman"/>
          <w:sz w:val="28"/>
          <w:szCs w:val="28"/>
          <w:lang w:eastAsia="ru-RU"/>
        </w:rPr>
        <w:t xml:space="preserve"> </w:t>
      </w:r>
      <w:proofErr w:type="spellStart"/>
      <w:r w:rsidR="00C1005F">
        <w:rPr>
          <w:rFonts w:ascii="Times New Roman" w:eastAsia="Times New Roman" w:hAnsi="Times New Roman"/>
          <w:sz w:val="28"/>
          <w:szCs w:val="28"/>
          <w:lang w:eastAsia="ru-RU"/>
        </w:rPr>
        <w:t>И.о</w:t>
      </w:r>
      <w:proofErr w:type="gramStart"/>
      <w:r w:rsidR="00C1005F">
        <w:rPr>
          <w:rFonts w:ascii="Times New Roman" w:eastAsia="Times New Roman" w:hAnsi="Times New Roman"/>
          <w:sz w:val="28"/>
          <w:szCs w:val="28"/>
          <w:lang w:eastAsia="ru-RU"/>
        </w:rPr>
        <w:t>.м</w:t>
      </w:r>
      <w:proofErr w:type="gramEnd"/>
      <w:r w:rsidR="0098291F">
        <w:rPr>
          <w:rFonts w:ascii="Times New Roman" w:eastAsia="Times New Roman" w:hAnsi="Times New Roman"/>
          <w:sz w:val="28"/>
          <w:szCs w:val="28"/>
          <w:lang w:eastAsia="ru-RU"/>
        </w:rPr>
        <w:t>инистр</w:t>
      </w:r>
      <w:r w:rsidR="00C1005F">
        <w:rPr>
          <w:rFonts w:ascii="Times New Roman" w:eastAsia="Times New Roman" w:hAnsi="Times New Roman"/>
          <w:sz w:val="28"/>
          <w:szCs w:val="28"/>
          <w:lang w:eastAsia="ru-RU"/>
        </w:rPr>
        <w:t>а</w:t>
      </w:r>
      <w:proofErr w:type="spellEnd"/>
      <w:r w:rsidR="00AC29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промышленности, экономического </w:t>
      </w:r>
      <w:r w:rsidR="00AC2925">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азвития</w:t>
      </w:r>
      <w:r w:rsidR="009829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9829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торговли</w:t>
      </w:r>
      <w:r w:rsidR="00387708">
        <w:rPr>
          <w:rFonts w:ascii="Times New Roman" w:eastAsia="Times New Roman" w:hAnsi="Times New Roman"/>
          <w:sz w:val="28"/>
          <w:szCs w:val="28"/>
          <w:lang w:eastAsia="ru-RU"/>
        </w:rPr>
        <w:t xml:space="preserve"> Республики М</w:t>
      </w:r>
      <w:r w:rsidRPr="00C74093">
        <w:rPr>
          <w:rFonts w:ascii="Times New Roman" w:eastAsia="Times New Roman" w:hAnsi="Times New Roman"/>
          <w:sz w:val="28"/>
          <w:szCs w:val="28"/>
          <w:lang w:eastAsia="ru-RU"/>
        </w:rPr>
        <w:t>арий Эл</w:t>
      </w:r>
      <w:r w:rsidR="006944D7">
        <w:rPr>
          <w:rFonts w:ascii="Times New Roman" w:eastAsia="Times New Roman" w:hAnsi="Times New Roman"/>
          <w:sz w:val="28"/>
          <w:szCs w:val="28"/>
          <w:lang w:eastAsia="ru-RU"/>
        </w:rPr>
        <w:t xml:space="preserve"> </w:t>
      </w:r>
      <w:proofErr w:type="spellStart"/>
      <w:r w:rsidR="00AC33E3">
        <w:rPr>
          <w:rFonts w:ascii="Times New Roman" w:eastAsia="Times New Roman" w:hAnsi="Times New Roman"/>
          <w:sz w:val="28"/>
          <w:szCs w:val="28"/>
          <w:lang w:eastAsia="ru-RU"/>
        </w:rPr>
        <w:t>С</w:t>
      </w:r>
      <w:r w:rsidR="006944D7">
        <w:rPr>
          <w:rFonts w:ascii="Times New Roman" w:eastAsia="Times New Roman" w:hAnsi="Times New Roman"/>
          <w:sz w:val="28"/>
          <w:szCs w:val="28"/>
          <w:lang w:eastAsia="ru-RU"/>
        </w:rPr>
        <w:t>.</w:t>
      </w:r>
      <w:r w:rsidR="00AC33E3">
        <w:rPr>
          <w:rFonts w:ascii="Times New Roman" w:eastAsia="Times New Roman" w:hAnsi="Times New Roman"/>
          <w:sz w:val="28"/>
          <w:szCs w:val="28"/>
          <w:lang w:eastAsia="ru-RU"/>
        </w:rPr>
        <w:t>И</w:t>
      </w:r>
      <w:r w:rsidR="006944D7">
        <w:rPr>
          <w:rFonts w:ascii="Times New Roman" w:eastAsia="Times New Roman" w:hAnsi="Times New Roman"/>
          <w:sz w:val="28"/>
          <w:szCs w:val="28"/>
          <w:lang w:eastAsia="ru-RU"/>
        </w:rPr>
        <w:t>.</w:t>
      </w:r>
      <w:r w:rsidR="00AC33E3">
        <w:rPr>
          <w:rFonts w:ascii="Times New Roman" w:eastAsia="Times New Roman" w:hAnsi="Times New Roman"/>
          <w:sz w:val="28"/>
          <w:szCs w:val="28"/>
          <w:lang w:eastAsia="ru-RU"/>
        </w:rPr>
        <w:t>Крылов</w:t>
      </w:r>
      <w:proofErr w:type="spellEnd"/>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w:t>
      </w:r>
      <w:r w:rsidR="00677B7E">
        <w:rPr>
          <w:rFonts w:ascii="Times New Roman" w:eastAsia="Times New Roman" w:hAnsi="Times New Roman"/>
          <w:sz w:val="28"/>
          <w:szCs w:val="28"/>
          <w:lang w:eastAsia="ru-RU"/>
        </w:rPr>
        <w:t>ь</w:t>
      </w:r>
      <w:r w:rsidRPr="00C74093">
        <w:rPr>
          <w:rFonts w:ascii="Times New Roman" w:eastAsia="Times New Roman" w:hAnsi="Times New Roman"/>
          <w:sz w:val="28"/>
          <w:szCs w:val="28"/>
          <w:lang w:eastAsia="ru-RU"/>
        </w:rPr>
        <w:t xml:space="preserve"> правления</w:t>
      </w:r>
    </w:p>
    <w:p w:rsidR="00DC0149" w:rsidRDefault="00DC0149" w:rsidP="00DC0149">
      <w:pPr>
        <w:spacing w:after="0" w:line="240" w:lineRule="auto"/>
        <w:ind w:left="2694" w:hanging="2694"/>
        <w:jc w:val="both"/>
        <w:rPr>
          <w:rFonts w:ascii="Times New Roman" w:eastAsia="Times New Roman" w:hAnsi="Times New Roman"/>
          <w:sz w:val="28"/>
          <w:szCs w:val="28"/>
          <w:lang w:eastAsia="ru-RU"/>
        </w:rPr>
      </w:pPr>
    </w:p>
    <w:p w:rsidR="00400B07" w:rsidRDefault="00B438D6" w:rsidP="00400B07">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sidR="00400B07" w:rsidRPr="00FF5C6E">
        <w:rPr>
          <w:rFonts w:ascii="Times New Roman" w:eastAsia="Times New Roman" w:hAnsi="Times New Roman"/>
          <w:sz w:val="28"/>
          <w:szCs w:val="28"/>
          <w:lang w:eastAsia="ru-RU"/>
        </w:rPr>
        <w:t>советник правового отдела</w:t>
      </w:r>
      <w:r w:rsidR="00400B07">
        <w:rPr>
          <w:rFonts w:ascii="Times New Roman" w:eastAsia="Times New Roman" w:hAnsi="Times New Roman"/>
          <w:sz w:val="28"/>
          <w:szCs w:val="28"/>
          <w:lang w:eastAsia="ru-RU"/>
        </w:rPr>
        <w:t xml:space="preserve"> Минэкономразвития</w:t>
      </w:r>
    </w:p>
    <w:p w:rsidR="00400B07" w:rsidRPr="00C74093" w:rsidRDefault="00400B07" w:rsidP="00400B07">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B438D6" w:rsidRDefault="00B438D6" w:rsidP="006834CB">
      <w:pPr>
        <w:spacing w:after="0" w:line="240" w:lineRule="auto"/>
        <w:ind w:left="2552" w:hanging="2552"/>
        <w:jc w:val="both"/>
        <w:rPr>
          <w:rFonts w:ascii="Times New Roman" w:eastAsia="Times New Roman" w:hAnsi="Times New Roman"/>
          <w:sz w:val="28"/>
          <w:szCs w:val="28"/>
          <w:u w:val="single"/>
          <w:lang w:eastAsia="ru-RU"/>
        </w:rPr>
      </w:pPr>
    </w:p>
    <w:p w:rsidR="00B438D6" w:rsidRDefault="00B438D6" w:rsidP="00B438D6">
      <w:pPr>
        <w:spacing w:after="0" w:line="240" w:lineRule="auto"/>
        <w:ind w:left="2694" w:hanging="2694"/>
        <w:jc w:val="both"/>
        <w:rPr>
          <w:rFonts w:ascii="Times New Roman" w:eastAsia="Times New Roman" w:hAnsi="Times New Roman"/>
          <w:sz w:val="28"/>
          <w:szCs w:val="28"/>
          <w:u w:val="single"/>
          <w:lang w:eastAsia="ru-RU"/>
        </w:rPr>
      </w:pPr>
    </w:p>
    <w:p w:rsidR="00770BC4" w:rsidRDefault="00770BC4" w:rsidP="00B438D6">
      <w:pPr>
        <w:spacing w:after="0" w:line="240" w:lineRule="auto"/>
        <w:ind w:left="2694" w:hanging="2694"/>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B438D6" w:rsidRPr="001C695E" w:rsidRDefault="00B438D6" w:rsidP="00B438D6">
      <w:pPr>
        <w:spacing w:after="0" w:line="240" w:lineRule="auto"/>
        <w:ind w:left="2694" w:hanging="2694"/>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47" w:type="dxa"/>
        <w:tblLayout w:type="fixed"/>
        <w:tblLook w:val="01E0" w:firstRow="1" w:lastRow="1" w:firstColumn="1" w:lastColumn="1" w:noHBand="0" w:noVBand="0"/>
      </w:tblPr>
      <w:tblGrid>
        <w:gridCol w:w="7196"/>
        <w:gridCol w:w="2551"/>
      </w:tblGrid>
      <w:tr w:rsidR="00770BC4" w:rsidRPr="0013691F" w:rsidTr="005500E4">
        <w:trPr>
          <w:trHeight w:val="880"/>
        </w:trPr>
        <w:tc>
          <w:tcPr>
            <w:tcW w:w="7196" w:type="dxa"/>
            <w:shd w:val="clear" w:color="auto" w:fill="auto"/>
          </w:tcPr>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Заместитель министра </w:t>
            </w:r>
            <w:r w:rsidR="00F40303">
              <w:rPr>
                <w:rFonts w:ascii="Times New Roman" w:eastAsia="Times New Roman" w:hAnsi="Times New Roman"/>
                <w:sz w:val="28"/>
                <w:szCs w:val="28"/>
                <w:lang w:eastAsia="ru-RU"/>
              </w:rPr>
              <w:t xml:space="preserve">промышленности, экономического развития и торговли Республики Марий Эл, </w:t>
            </w:r>
            <w:r w:rsidRPr="00B438D6">
              <w:rPr>
                <w:rFonts w:ascii="Times New Roman" w:eastAsia="Times New Roman" w:hAnsi="Times New Roman"/>
                <w:sz w:val="28"/>
                <w:szCs w:val="28"/>
                <w:lang w:eastAsia="ru-RU"/>
              </w:rPr>
              <w:t xml:space="preserve">заместитель </w:t>
            </w: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председателя правления</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Заместитель начальника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F40303"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Консультант отдела </w:t>
            </w:r>
            <w:r w:rsidR="00F40303">
              <w:rPr>
                <w:rFonts w:ascii="Times New Roman" w:eastAsia="Times New Roman" w:hAnsi="Times New Roman"/>
                <w:sz w:val="28"/>
                <w:szCs w:val="28"/>
                <w:lang w:eastAsia="ru-RU"/>
              </w:rPr>
              <w:t xml:space="preserve">регулирования цен в </w:t>
            </w:r>
            <w:proofErr w:type="gramStart"/>
            <w:r w:rsidR="00F40303">
              <w:rPr>
                <w:rFonts w:ascii="Times New Roman" w:eastAsia="Times New Roman" w:hAnsi="Times New Roman"/>
                <w:sz w:val="28"/>
                <w:szCs w:val="28"/>
                <w:lang w:eastAsia="ru-RU"/>
              </w:rPr>
              <w:t>социальной</w:t>
            </w:r>
            <w:proofErr w:type="gramEnd"/>
          </w:p>
          <w:p w:rsidR="003E0BC5" w:rsidRDefault="00F40303" w:rsidP="00B438D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сфере и контроля порядка ценообразования</w:t>
            </w:r>
            <w:r w:rsidR="00B438D6" w:rsidRPr="00B438D6">
              <w:rPr>
                <w:rFonts w:ascii="Times New Roman" w:eastAsia="Times New Roman" w:hAnsi="Times New Roman"/>
                <w:sz w:val="28"/>
                <w:szCs w:val="28"/>
                <w:lang w:eastAsia="ru-RU"/>
              </w:rPr>
              <w:t xml:space="preserve"> Минэкономразвития Республики Марий Эл</w:t>
            </w:r>
          </w:p>
          <w:p w:rsidR="00AB07A3" w:rsidRDefault="00AB07A3" w:rsidP="00D02316">
            <w:pPr>
              <w:spacing w:after="0" w:line="240" w:lineRule="auto"/>
              <w:rPr>
                <w:rFonts w:ascii="Times New Roman" w:eastAsia="Times New Roman" w:hAnsi="Times New Roman"/>
                <w:sz w:val="28"/>
                <w:szCs w:val="28"/>
                <w:lang w:eastAsia="ru-RU"/>
              </w:rPr>
            </w:pPr>
          </w:p>
          <w:p w:rsidR="00D81686" w:rsidRDefault="00D81686" w:rsidP="00D816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6566B5">
              <w:rPr>
                <w:rFonts w:ascii="Times New Roman" w:eastAsia="Times New Roman" w:hAnsi="Times New Roman"/>
                <w:sz w:val="28"/>
                <w:szCs w:val="28"/>
                <w:lang w:eastAsia="ru-RU"/>
              </w:rPr>
              <w:t xml:space="preserve">лавный специалист-эксперт отдела аналитической работы и контроля хозяйствующих субъектов Управления Федеральной антимонопольной службы по </w:t>
            </w:r>
            <w:r w:rsidRPr="006566B5">
              <w:rPr>
                <w:rFonts w:ascii="Times New Roman" w:eastAsia="Times New Roman" w:hAnsi="Times New Roman"/>
                <w:sz w:val="28"/>
                <w:szCs w:val="28"/>
                <w:lang w:eastAsia="ru-RU"/>
              </w:rPr>
              <w:lastRenderedPageBreak/>
              <w:t>Республике Марий Эл (посредством удаленного доступа)</w:t>
            </w:r>
          </w:p>
          <w:p w:rsidR="00400B07" w:rsidRDefault="00400B07" w:rsidP="00D02316">
            <w:pPr>
              <w:spacing w:after="0" w:line="240" w:lineRule="auto"/>
              <w:rPr>
                <w:rFonts w:ascii="Times New Roman" w:eastAsia="Times New Roman" w:hAnsi="Times New Roman"/>
                <w:sz w:val="28"/>
                <w:szCs w:val="28"/>
                <w:lang w:eastAsia="ru-RU"/>
              </w:rPr>
            </w:pPr>
          </w:p>
          <w:p w:rsidR="00400B07" w:rsidRPr="00605D24" w:rsidRDefault="00400B07" w:rsidP="00400B07">
            <w:pPr>
              <w:spacing w:after="0" w:line="240" w:lineRule="auto"/>
              <w:rPr>
                <w:rFonts w:ascii="Times New Roman" w:eastAsia="Times New Roman" w:hAnsi="Times New Roman" w:cs="Times New Roman"/>
                <w:sz w:val="28"/>
                <w:szCs w:val="28"/>
                <w:u w:val="single"/>
                <w:lang w:eastAsia="ru-RU"/>
              </w:rPr>
            </w:pPr>
            <w:proofErr w:type="gramStart"/>
            <w:r w:rsidRPr="00605D24">
              <w:rPr>
                <w:rFonts w:ascii="Times New Roman" w:eastAsia="Times New Roman" w:hAnsi="Times New Roman" w:cs="Times New Roman"/>
                <w:sz w:val="28"/>
                <w:szCs w:val="28"/>
                <w:u w:val="single"/>
                <w:lang w:eastAsia="ru-RU"/>
              </w:rPr>
              <w:t>Приглашенные:</w:t>
            </w:r>
            <w:proofErr w:type="gramEnd"/>
          </w:p>
          <w:p w:rsidR="00DF21DF" w:rsidRPr="00D02316" w:rsidRDefault="00400B07" w:rsidP="00400B07">
            <w:pPr>
              <w:spacing w:after="0" w:line="240" w:lineRule="auto"/>
              <w:rPr>
                <w:rFonts w:ascii="Times New Roman" w:eastAsia="Times New Roman" w:hAnsi="Times New Roman"/>
                <w:sz w:val="28"/>
                <w:szCs w:val="28"/>
                <w:lang w:eastAsia="ru-RU"/>
              </w:rPr>
            </w:pPr>
            <w:r>
              <w:rPr>
                <w:rFonts w:ascii="Times New Roman" w:eastAsia="Calibri" w:hAnsi="Times New Roman" w:cs="Times New Roman"/>
                <w:bCs/>
                <w:sz w:val="28"/>
                <w:szCs w:val="28"/>
              </w:rPr>
              <w:t xml:space="preserve">Советник </w:t>
            </w:r>
            <w:r w:rsidRPr="009804DF">
              <w:rPr>
                <w:rFonts w:ascii="Times New Roman" w:eastAsia="Calibri" w:hAnsi="Times New Roman" w:cs="Times New Roman"/>
                <w:bCs/>
                <w:sz w:val="28"/>
                <w:szCs w:val="28"/>
              </w:rPr>
              <w:t xml:space="preserve">отдела регулирования цен </w:t>
            </w:r>
            <w:r>
              <w:rPr>
                <w:rFonts w:ascii="Times New Roman" w:eastAsia="Calibri" w:hAnsi="Times New Roman" w:cs="Times New Roman"/>
                <w:bCs/>
                <w:sz w:val="28"/>
                <w:szCs w:val="28"/>
              </w:rPr>
              <w:br/>
            </w:r>
            <w:r w:rsidRPr="009804DF">
              <w:rPr>
                <w:rFonts w:ascii="Times New Roman" w:eastAsia="Calibri" w:hAnsi="Times New Roman" w:cs="Times New Roman"/>
                <w:bCs/>
                <w:sz w:val="28"/>
                <w:szCs w:val="28"/>
              </w:rPr>
              <w:t>в социальной сфере и контроля порядка ценообразования Минэкономразвития Республики Марий Эл</w:t>
            </w:r>
          </w:p>
        </w:tc>
        <w:tc>
          <w:tcPr>
            <w:tcW w:w="2551"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770BC4" w:rsidRDefault="00770BC4" w:rsidP="00677B7E">
            <w:pPr>
              <w:spacing w:after="0" w:line="240" w:lineRule="auto"/>
              <w:rPr>
                <w:rFonts w:ascii="Times New Roman" w:eastAsia="Times New Roman" w:hAnsi="Times New Roman"/>
                <w:sz w:val="28"/>
                <w:szCs w:val="28"/>
                <w:lang w:eastAsia="ru-RU"/>
              </w:rPr>
            </w:pPr>
          </w:p>
          <w:p w:rsidR="00AD36F5" w:rsidRDefault="00AD36F5" w:rsidP="00424938">
            <w:pPr>
              <w:spacing w:after="0" w:line="240" w:lineRule="auto"/>
              <w:jc w:val="right"/>
              <w:rPr>
                <w:rFonts w:ascii="Times New Roman" w:eastAsia="Times New Roman" w:hAnsi="Times New Roman"/>
                <w:sz w:val="28"/>
                <w:szCs w:val="28"/>
                <w:lang w:eastAsia="ru-RU"/>
              </w:rPr>
            </w:pPr>
          </w:p>
          <w:p w:rsidR="00770BC4" w:rsidRDefault="00AD36F5"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М.Н.Полубарьев</w:t>
            </w:r>
            <w:proofErr w:type="spellEnd"/>
          </w:p>
          <w:p w:rsidR="00770BC4"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Н.Г.Петухова</w:t>
            </w:r>
            <w:proofErr w:type="spellEnd"/>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AC2925" w:rsidRDefault="00AD36F5" w:rsidP="00424938">
            <w:pPr>
              <w:spacing w:after="0" w:line="240" w:lineRule="auto"/>
              <w:jc w:val="right"/>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С.Н.Маточкина</w:t>
            </w:r>
            <w:proofErr w:type="spellEnd"/>
            <w:proofErr w:type="gramEnd"/>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Н.Р.Устюгова</w:t>
            </w:r>
            <w:proofErr w:type="spellEnd"/>
          </w:p>
          <w:p w:rsidR="00AC2925" w:rsidRDefault="00AC2925"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Н.М.Вшивцева</w:t>
            </w:r>
            <w:proofErr w:type="spellEnd"/>
          </w:p>
          <w:p w:rsidR="003E0BC5" w:rsidRDefault="003E0BC5"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
          <w:p w:rsidR="00B933E1" w:rsidRDefault="00B933E1" w:rsidP="00424938">
            <w:pPr>
              <w:spacing w:after="0" w:line="240" w:lineRule="auto"/>
              <w:jc w:val="right"/>
              <w:rPr>
                <w:rFonts w:ascii="Times New Roman" w:eastAsia="Times New Roman" w:hAnsi="Times New Roman"/>
                <w:sz w:val="28"/>
                <w:szCs w:val="28"/>
                <w:lang w:eastAsia="ru-RU"/>
              </w:rPr>
            </w:pPr>
          </w:p>
          <w:p w:rsidR="003E0BC5" w:rsidRDefault="003E0BC5" w:rsidP="003E0BC5">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Е.Г.Ведерникова</w:t>
            </w:r>
            <w:proofErr w:type="spellEnd"/>
          </w:p>
          <w:p w:rsidR="00D02316" w:rsidRDefault="00D02316" w:rsidP="00EB3593">
            <w:pPr>
              <w:spacing w:after="0" w:line="240" w:lineRule="auto"/>
              <w:rPr>
                <w:rFonts w:ascii="Times New Roman" w:hAnsi="Times New Roman"/>
                <w:sz w:val="28"/>
                <w:szCs w:val="28"/>
              </w:rPr>
            </w:pPr>
          </w:p>
          <w:p w:rsidR="00D02316" w:rsidRDefault="00D02316" w:rsidP="004320DB">
            <w:pPr>
              <w:spacing w:after="0" w:line="240" w:lineRule="auto"/>
              <w:jc w:val="right"/>
              <w:rPr>
                <w:rFonts w:ascii="Times New Roman" w:hAnsi="Times New Roman"/>
                <w:sz w:val="28"/>
                <w:szCs w:val="28"/>
              </w:rPr>
            </w:pPr>
          </w:p>
          <w:p w:rsidR="00D02316" w:rsidRDefault="00D02316" w:rsidP="004320DB">
            <w:pPr>
              <w:spacing w:after="0" w:line="240" w:lineRule="auto"/>
              <w:jc w:val="right"/>
              <w:rPr>
                <w:rFonts w:ascii="Times New Roman" w:hAnsi="Times New Roman"/>
                <w:sz w:val="28"/>
                <w:szCs w:val="28"/>
              </w:rPr>
            </w:pPr>
          </w:p>
          <w:p w:rsidR="00AB07A3" w:rsidRDefault="00AB07A3" w:rsidP="004320DB">
            <w:pPr>
              <w:spacing w:after="0" w:line="240" w:lineRule="auto"/>
              <w:jc w:val="right"/>
              <w:rPr>
                <w:rFonts w:ascii="Times New Roman" w:hAnsi="Times New Roman"/>
                <w:sz w:val="28"/>
                <w:szCs w:val="28"/>
              </w:rPr>
            </w:pPr>
          </w:p>
          <w:p w:rsidR="00400B07" w:rsidRDefault="00D81686" w:rsidP="00D02316">
            <w:pPr>
              <w:spacing w:after="0" w:line="240" w:lineRule="auto"/>
              <w:jc w:val="right"/>
              <w:rPr>
                <w:rFonts w:ascii="Times New Roman" w:eastAsia="Times New Roman" w:hAnsi="Times New Roman"/>
                <w:sz w:val="28"/>
                <w:szCs w:val="28"/>
                <w:lang w:eastAsia="ru-RU"/>
              </w:rPr>
            </w:pPr>
            <w:proofErr w:type="spellStart"/>
            <w:r w:rsidRPr="00D81686">
              <w:rPr>
                <w:rFonts w:ascii="Times New Roman" w:eastAsia="Times New Roman" w:hAnsi="Times New Roman"/>
                <w:sz w:val="28"/>
                <w:szCs w:val="28"/>
                <w:lang w:eastAsia="ru-RU"/>
              </w:rPr>
              <w:lastRenderedPageBreak/>
              <w:t>Н.В.Журавлева</w:t>
            </w:r>
            <w:proofErr w:type="spellEnd"/>
          </w:p>
          <w:p w:rsidR="00400B07" w:rsidRDefault="00400B07" w:rsidP="00D02316">
            <w:pPr>
              <w:spacing w:after="0" w:line="240" w:lineRule="auto"/>
              <w:jc w:val="right"/>
              <w:rPr>
                <w:rFonts w:ascii="Times New Roman" w:eastAsia="Times New Roman" w:hAnsi="Times New Roman"/>
                <w:sz w:val="28"/>
                <w:szCs w:val="28"/>
                <w:lang w:eastAsia="ru-RU"/>
              </w:rPr>
            </w:pPr>
          </w:p>
          <w:p w:rsidR="00400B07" w:rsidRDefault="00400B07" w:rsidP="00D02316">
            <w:pPr>
              <w:spacing w:after="0" w:line="240" w:lineRule="auto"/>
              <w:jc w:val="right"/>
              <w:rPr>
                <w:rFonts w:ascii="Times New Roman" w:eastAsia="Times New Roman" w:hAnsi="Times New Roman"/>
                <w:sz w:val="28"/>
                <w:szCs w:val="28"/>
                <w:lang w:eastAsia="ru-RU"/>
              </w:rPr>
            </w:pPr>
          </w:p>
          <w:p w:rsidR="00D81686" w:rsidRDefault="00D81686" w:rsidP="00D02316">
            <w:pPr>
              <w:spacing w:after="0" w:line="240" w:lineRule="auto"/>
              <w:jc w:val="right"/>
              <w:rPr>
                <w:rFonts w:ascii="Times New Roman" w:eastAsia="Times New Roman" w:hAnsi="Times New Roman"/>
                <w:sz w:val="28"/>
                <w:szCs w:val="28"/>
                <w:lang w:eastAsia="ru-RU"/>
              </w:rPr>
            </w:pPr>
          </w:p>
          <w:p w:rsidR="00400B07" w:rsidRDefault="00400B07" w:rsidP="00D02316">
            <w:pPr>
              <w:spacing w:after="0" w:line="240" w:lineRule="auto"/>
              <w:jc w:val="right"/>
              <w:rPr>
                <w:rFonts w:ascii="Times New Roman" w:eastAsia="Times New Roman" w:hAnsi="Times New Roman"/>
                <w:sz w:val="28"/>
                <w:szCs w:val="28"/>
                <w:lang w:eastAsia="ru-RU"/>
              </w:rPr>
            </w:pPr>
          </w:p>
          <w:p w:rsidR="00D02316" w:rsidRPr="004320DB" w:rsidRDefault="00400B07" w:rsidP="004320DB">
            <w:pPr>
              <w:spacing w:after="0" w:line="240" w:lineRule="auto"/>
              <w:jc w:val="right"/>
              <w:rPr>
                <w:rFonts w:ascii="Times New Roman" w:hAnsi="Times New Roman"/>
                <w:sz w:val="28"/>
                <w:szCs w:val="28"/>
              </w:rPr>
            </w:pPr>
            <w:proofErr w:type="spellStart"/>
            <w:r>
              <w:rPr>
                <w:rFonts w:ascii="Times New Roman" w:hAnsi="Times New Roman"/>
                <w:sz w:val="28"/>
                <w:szCs w:val="28"/>
              </w:rPr>
              <w:t>Л.В.Царегородцева</w:t>
            </w:r>
            <w:proofErr w:type="spellEnd"/>
          </w:p>
        </w:tc>
      </w:tr>
    </w:tbl>
    <w:p w:rsidR="004320DB" w:rsidRDefault="00770BC4"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___________________________________________________________</w:t>
      </w:r>
      <w:r w:rsidR="00BF55CA">
        <w:rPr>
          <w:rFonts w:ascii="Times New Roman" w:eastAsia="Times New Roman" w:hAnsi="Times New Roman"/>
          <w:b/>
          <w:sz w:val="28"/>
          <w:szCs w:val="28"/>
          <w:lang w:eastAsia="ru-RU"/>
        </w:rPr>
        <w:t>___</w:t>
      </w:r>
      <w:r w:rsidR="00D03D0F">
        <w:rPr>
          <w:rFonts w:ascii="Times New Roman" w:eastAsia="Times New Roman" w:hAnsi="Times New Roman"/>
          <w:b/>
          <w:sz w:val="28"/>
          <w:szCs w:val="28"/>
          <w:lang w:eastAsia="ru-RU"/>
        </w:rPr>
        <w:t>__</w:t>
      </w:r>
    </w:p>
    <w:p w:rsidR="00D87ACC" w:rsidRPr="00D87ACC" w:rsidRDefault="006938D9" w:rsidP="00D87ACC">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B74147">
        <w:rPr>
          <w:rFonts w:ascii="Times New Roman" w:eastAsia="Times New Roman" w:hAnsi="Times New Roman" w:cs="Times New Roman"/>
          <w:b/>
          <w:bCs/>
          <w:sz w:val="28"/>
          <w:szCs w:val="28"/>
          <w:lang w:eastAsia="ru-RU"/>
        </w:rPr>
        <w:t>1. </w:t>
      </w:r>
      <w:r w:rsidR="00D87ACC" w:rsidRPr="00D87ACC">
        <w:rPr>
          <w:rFonts w:ascii="Times New Roman" w:eastAsia="Times New Roman" w:hAnsi="Times New Roman" w:cs="Times New Roman"/>
          <w:b/>
          <w:sz w:val="28"/>
          <w:szCs w:val="28"/>
          <w:lang w:eastAsia="ru-RU"/>
        </w:rPr>
        <w:t xml:space="preserve">Установление тарифов на услуги по захоронению твердых коммунальных отходов, оказываемые операторами по обращению </w:t>
      </w:r>
      <w:r w:rsidR="00D87ACC">
        <w:rPr>
          <w:rFonts w:ascii="Times New Roman" w:eastAsia="Times New Roman" w:hAnsi="Times New Roman" w:cs="Times New Roman"/>
          <w:b/>
          <w:sz w:val="28"/>
          <w:szCs w:val="28"/>
          <w:lang w:eastAsia="ru-RU"/>
        </w:rPr>
        <w:br/>
      </w:r>
      <w:r w:rsidR="00D87ACC" w:rsidRPr="00D87ACC">
        <w:rPr>
          <w:rFonts w:ascii="Times New Roman" w:eastAsia="Times New Roman" w:hAnsi="Times New Roman" w:cs="Times New Roman"/>
          <w:b/>
          <w:sz w:val="28"/>
          <w:szCs w:val="28"/>
          <w:lang w:eastAsia="ru-RU"/>
        </w:rPr>
        <w:t xml:space="preserve">с твердыми коммунальными отходами на территории Республики </w:t>
      </w:r>
    </w:p>
    <w:p w:rsidR="00DF21DF" w:rsidRPr="00DF21DF" w:rsidRDefault="00D87ACC" w:rsidP="00D87ACC">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D87ACC">
        <w:rPr>
          <w:rFonts w:ascii="Times New Roman" w:eastAsia="Times New Roman" w:hAnsi="Times New Roman" w:cs="Times New Roman"/>
          <w:b/>
          <w:sz w:val="28"/>
          <w:szCs w:val="28"/>
          <w:lang w:eastAsia="ru-RU"/>
        </w:rPr>
        <w:t>Марий Эл</w:t>
      </w:r>
    </w:p>
    <w:p w:rsidR="00BF55CA" w:rsidRPr="00BF55CA" w:rsidRDefault="00BF55CA" w:rsidP="00AD36F5">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w:t>
      </w:r>
      <w:r w:rsidR="001E2F43" w:rsidRPr="00AD36F5">
        <w:rPr>
          <w:rFonts w:ascii="Times New Roman" w:eastAsia="Times New Roman" w:hAnsi="Times New Roman" w:cs="Times New Roman"/>
          <w:b/>
          <w:bCs/>
          <w:iCs/>
          <w:sz w:val="28"/>
          <w:szCs w:val="28"/>
          <w:lang w:eastAsia="ru-RU"/>
        </w:rPr>
        <w:t>_____________________________</w:t>
      </w:r>
      <w:r w:rsidR="00D03D0F">
        <w:rPr>
          <w:rFonts w:ascii="Times New Roman" w:eastAsia="Times New Roman" w:hAnsi="Times New Roman" w:cs="Times New Roman"/>
          <w:b/>
          <w:bCs/>
          <w:iCs/>
          <w:sz w:val="28"/>
          <w:szCs w:val="28"/>
          <w:lang w:eastAsia="ru-RU"/>
        </w:rPr>
        <w:t>_____</w:t>
      </w:r>
    </w:p>
    <w:p w:rsidR="00DF21DF" w:rsidRDefault="00DF21DF" w:rsidP="004320DB">
      <w:pPr>
        <w:spacing w:after="0" w:line="240" w:lineRule="auto"/>
        <w:rPr>
          <w:rFonts w:ascii="Times New Roman" w:hAnsi="Times New Roman"/>
          <w:b/>
          <w:sz w:val="28"/>
          <w:szCs w:val="28"/>
        </w:rPr>
      </w:pPr>
    </w:p>
    <w:p w:rsidR="008111AF" w:rsidRDefault="008111AF" w:rsidP="008111AF">
      <w:pPr>
        <w:pStyle w:val="a5"/>
        <w:spacing w:after="0" w:line="240" w:lineRule="auto"/>
        <w:ind w:left="0"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F40303">
        <w:rPr>
          <w:rFonts w:ascii="Times New Roman" w:hAnsi="Times New Roman" w:cs="Times New Roman"/>
          <w:b/>
          <w:sz w:val="28"/>
          <w:szCs w:val="28"/>
        </w:rPr>
        <w:t>Вшивцеву</w:t>
      </w:r>
      <w:proofErr w:type="spellEnd"/>
      <w:r w:rsidRPr="008111AF">
        <w:rPr>
          <w:rFonts w:ascii="Times New Roman" w:hAnsi="Times New Roman" w:cs="Times New Roman"/>
          <w:b/>
          <w:sz w:val="28"/>
          <w:szCs w:val="28"/>
        </w:rPr>
        <w:t xml:space="preserve"> Н.М.:</w:t>
      </w:r>
    </w:p>
    <w:p w:rsidR="00EA7D2B" w:rsidRPr="00EA7D2B" w:rsidRDefault="00EA7D2B" w:rsidP="00EA7D2B">
      <w:pPr>
        <w:spacing w:after="360" w:line="240" w:lineRule="atLeast"/>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r>
      <w:proofErr w:type="gramStart"/>
      <w:r w:rsidR="00CD23C2">
        <w:rPr>
          <w:rFonts w:ascii="Times New Roman" w:eastAsia="Calibri" w:hAnsi="Times New Roman" w:cs="Times New Roman"/>
          <w:sz w:val="28"/>
          <w:szCs w:val="28"/>
        </w:rPr>
        <w:t xml:space="preserve">На основании представленных операторами по обращению </w:t>
      </w:r>
      <w:r w:rsidR="00F40303">
        <w:rPr>
          <w:rFonts w:ascii="Times New Roman" w:eastAsia="Calibri" w:hAnsi="Times New Roman" w:cs="Times New Roman"/>
          <w:sz w:val="28"/>
          <w:szCs w:val="28"/>
        </w:rPr>
        <w:br/>
      </w:r>
      <w:r w:rsidR="00CD23C2">
        <w:rPr>
          <w:rFonts w:ascii="Times New Roman" w:eastAsia="Calibri" w:hAnsi="Times New Roman" w:cs="Times New Roman"/>
          <w:sz w:val="28"/>
          <w:szCs w:val="28"/>
        </w:rPr>
        <w:t xml:space="preserve">с твердыми коммунальными отходами заявлений и материалов </w:t>
      </w:r>
      <w:r w:rsidRPr="00EA7D2B">
        <w:rPr>
          <w:rFonts w:ascii="Times New Roman" w:eastAsia="Calibri" w:hAnsi="Times New Roman" w:cs="Times New Roman"/>
          <w:sz w:val="28"/>
          <w:szCs w:val="28"/>
        </w:rPr>
        <w:t xml:space="preserve">Министерством подготовлены расчеты тарифов на захоронение твердых коммунальных отходов на 2023 год с учетом проекта постановления Правительства Российской Федерации </w:t>
      </w:r>
      <w:bookmarkStart w:id="1" w:name="Заголовок_"/>
      <w:r>
        <w:rPr>
          <w:rFonts w:ascii="Times New Roman" w:eastAsia="Calibri" w:hAnsi="Times New Roman" w:cs="Times New Roman"/>
          <w:sz w:val="28"/>
          <w:szCs w:val="28"/>
        </w:rPr>
        <w:t>«</w:t>
      </w:r>
      <w:r w:rsidRPr="00EA7D2B">
        <w:rPr>
          <w:rFonts w:ascii="Times New Roman" w:eastAsia="Times New Roman" w:hAnsi="Times New Roman" w:cs="Times New Roman"/>
          <w:color w:val="000000"/>
          <w:sz w:val="28"/>
          <w:szCs w:val="28"/>
          <w:lang w:eastAsia="ru-RU"/>
        </w:rPr>
        <w:t xml:space="preserve">Об особенностях индексации регулируемых цен (тарифов) с 1 декабря 2022 г. по 31 декабря 2023 г. </w:t>
      </w:r>
      <w:r w:rsidR="00F40303">
        <w:rPr>
          <w:rFonts w:ascii="Times New Roman" w:eastAsia="Times New Roman" w:hAnsi="Times New Roman" w:cs="Times New Roman"/>
          <w:color w:val="000000"/>
          <w:sz w:val="28"/>
          <w:szCs w:val="28"/>
          <w:lang w:eastAsia="ru-RU"/>
        </w:rPr>
        <w:br/>
      </w:r>
      <w:r w:rsidRPr="00EA7D2B">
        <w:rPr>
          <w:rFonts w:ascii="Times New Roman" w:eastAsia="Times New Roman" w:hAnsi="Times New Roman" w:cs="Times New Roman"/>
          <w:color w:val="000000"/>
          <w:sz w:val="28"/>
          <w:szCs w:val="28"/>
          <w:lang w:eastAsia="ru-RU"/>
        </w:rPr>
        <w:t>и внесении изменений в отдельные акты Правительства Российской Федерации</w:t>
      </w:r>
      <w:bookmarkEnd w:id="1"/>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Однако в настоящее время данное постановление </w:t>
      </w:r>
      <w:r w:rsidR="00F40303">
        <w:rPr>
          <w:rFonts w:ascii="Times New Roman" w:eastAsia="Times New Roman" w:hAnsi="Times New Roman" w:cs="Times New Roman"/>
          <w:color w:val="000000"/>
          <w:sz w:val="28"/>
          <w:szCs w:val="28"/>
          <w:lang w:eastAsia="ru-RU"/>
        </w:rPr>
        <w:br/>
        <w:t xml:space="preserve">официально </w:t>
      </w:r>
      <w:r>
        <w:rPr>
          <w:rFonts w:ascii="Times New Roman" w:eastAsia="Times New Roman" w:hAnsi="Times New Roman" w:cs="Times New Roman"/>
          <w:color w:val="000000"/>
          <w:sz w:val="28"/>
          <w:szCs w:val="28"/>
          <w:lang w:eastAsia="ru-RU"/>
        </w:rPr>
        <w:t>не опубликовано, соответственно</w:t>
      </w:r>
      <w:r w:rsidR="00F40303">
        <w:rPr>
          <w:rFonts w:ascii="Times New Roman" w:eastAsia="Times New Roman" w:hAnsi="Times New Roman" w:cs="Times New Roman"/>
          <w:color w:val="000000"/>
          <w:sz w:val="28"/>
          <w:szCs w:val="28"/>
          <w:lang w:eastAsia="ru-RU"/>
        </w:rPr>
        <w:t xml:space="preserve"> у Министерства</w:t>
      </w:r>
      <w:r>
        <w:rPr>
          <w:rFonts w:ascii="Times New Roman" w:eastAsia="Times New Roman" w:hAnsi="Times New Roman" w:cs="Times New Roman"/>
          <w:color w:val="000000"/>
          <w:sz w:val="28"/>
          <w:szCs w:val="28"/>
          <w:lang w:eastAsia="ru-RU"/>
        </w:rPr>
        <w:t xml:space="preserve"> нет оснований проводить пересмотр тарифов с 1 декабря 2022 г. Предлагается перенести рассмотрение данного вопроса на 7 ноября 2022 г.</w:t>
      </w:r>
    </w:p>
    <w:p w:rsidR="00B50DC9" w:rsidRDefault="00B50DC9" w:rsidP="00B50DC9">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B50DC9" w:rsidRDefault="00E5257B" w:rsidP="00E5257B">
      <w:pPr>
        <w:spacing w:after="0" w:line="240" w:lineRule="auto"/>
        <w:ind w:firstLine="708"/>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П</w:t>
      </w:r>
      <w:r w:rsidR="00F40303">
        <w:rPr>
          <w:rFonts w:ascii="Times New Roman" w:eastAsia="Times New Roman" w:hAnsi="Times New Roman" w:cs="Times New Roman"/>
          <w:sz w:val="28"/>
          <w:szCs w:val="28"/>
          <w:lang w:eastAsia="ru-RU"/>
        </w:rPr>
        <w:t>еренести рассмотрение вопроса по</w:t>
      </w:r>
      <w:r>
        <w:rPr>
          <w:rFonts w:ascii="Times New Roman" w:eastAsia="Times New Roman" w:hAnsi="Times New Roman" w:cs="Times New Roman"/>
          <w:sz w:val="28"/>
          <w:szCs w:val="28"/>
          <w:lang w:eastAsia="ru-RU"/>
        </w:rPr>
        <w:t xml:space="preserve"> </w:t>
      </w:r>
      <w:r w:rsidR="00F40303">
        <w:rPr>
          <w:rFonts w:ascii="Times New Roman" w:eastAsia="Times New Roman" w:hAnsi="Times New Roman" w:cs="Times New Roman"/>
          <w:sz w:val="28"/>
          <w:szCs w:val="28"/>
          <w:lang w:eastAsia="ru-RU"/>
        </w:rPr>
        <w:t>у</w:t>
      </w:r>
      <w:r w:rsidR="00F40303" w:rsidRPr="00E5257B">
        <w:rPr>
          <w:rFonts w:ascii="Times New Roman" w:eastAsia="Times New Roman" w:hAnsi="Times New Roman" w:cs="Times New Roman"/>
          <w:sz w:val="28"/>
          <w:szCs w:val="28"/>
          <w:lang w:eastAsia="ru-RU"/>
        </w:rPr>
        <w:t>становлени</w:t>
      </w:r>
      <w:r w:rsidR="00F40303">
        <w:rPr>
          <w:rFonts w:ascii="Times New Roman" w:eastAsia="Times New Roman" w:hAnsi="Times New Roman" w:cs="Times New Roman"/>
          <w:sz w:val="28"/>
          <w:szCs w:val="28"/>
          <w:lang w:eastAsia="ru-RU"/>
        </w:rPr>
        <w:t>ю</w:t>
      </w:r>
      <w:r w:rsidR="00F40303" w:rsidRPr="00E5257B">
        <w:rPr>
          <w:rFonts w:ascii="Times New Roman" w:eastAsia="Times New Roman" w:hAnsi="Times New Roman" w:cs="Times New Roman"/>
          <w:sz w:val="28"/>
          <w:szCs w:val="28"/>
          <w:lang w:eastAsia="ru-RU"/>
        </w:rPr>
        <w:t xml:space="preserve"> тарифов на услуги по захоронению твердых коммунальных отходов, оказываемые операторами по обращению с твердыми коммунальными отходами на территории Республики Марий Эл</w:t>
      </w:r>
      <w:r w:rsidR="00F40303">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заседание правления </w:t>
      </w:r>
      <w:r w:rsidRPr="00E5257B">
        <w:rPr>
          <w:rFonts w:ascii="Times New Roman" w:eastAsia="Times New Roman" w:hAnsi="Times New Roman" w:cs="Times New Roman"/>
          <w:sz w:val="28"/>
          <w:szCs w:val="28"/>
          <w:lang w:eastAsia="ru-RU"/>
        </w:rPr>
        <w:t xml:space="preserve">Министерства промышленности, экономического развития и торговли Республики </w:t>
      </w:r>
      <w:r w:rsidR="00F40303">
        <w:rPr>
          <w:rFonts w:ascii="Times New Roman" w:eastAsia="Times New Roman" w:hAnsi="Times New Roman" w:cs="Times New Roman"/>
          <w:sz w:val="28"/>
          <w:szCs w:val="28"/>
          <w:lang w:eastAsia="ru-RU"/>
        </w:rPr>
        <w:br/>
      </w:r>
      <w:r w:rsidRPr="00E5257B">
        <w:rPr>
          <w:rFonts w:ascii="Times New Roman" w:eastAsia="Times New Roman" w:hAnsi="Times New Roman" w:cs="Times New Roman"/>
          <w:sz w:val="28"/>
          <w:szCs w:val="28"/>
          <w:lang w:eastAsia="ru-RU"/>
        </w:rPr>
        <w:t>Марий Э</w:t>
      </w:r>
      <w:r>
        <w:rPr>
          <w:rFonts w:ascii="Times New Roman" w:eastAsia="Times New Roman" w:hAnsi="Times New Roman" w:cs="Times New Roman"/>
          <w:sz w:val="28"/>
          <w:szCs w:val="28"/>
          <w:lang w:eastAsia="ru-RU"/>
        </w:rPr>
        <w:t>л</w:t>
      </w:r>
      <w:r w:rsidR="00F40303">
        <w:rPr>
          <w:rFonts w:ascii="Times New Roman" w:eastAsia="Times New Roman" w:hAnsi="Times New Roman" w:cs="Times New Roman"/>
          <w:sz w:val="28"/>
          <w:szCs w:val="28"/>
          <w:lang w:eastAsia="ru-RU"/>
        </w:rPr>
        <w:t xml:space="preserve">, которое состоится </w:t>
      </w:r>
      <w:r>
        <w:rPr>
          <w:rFonts w:ascii="Times New Roman" w:eastAsia="Times New Roman" w:hAnsi="Times New Roman" w:cs="Times New Roman"/>
          <w:sz w:val="28"/>
          <w:szCs w:val="28"/>
          <w:lang w:eastAsia="ru-RU"/>
        </w:rPr>
        <w:t>7 ноября 2022 года.</w:t>
      </w:r>
    </w:p>
    <w:p w:rsidR="00B50DC9" w:rsidRPr="00E42253" w:rsidRDefault="00B50DC9" w:rsidP="00B50DC9">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Pr="008111AF" w:rsidRDefault="008111AF" w:rsidP="008111AF">
      <w:pPr>
        <w:spacing w:after="0" w:line="240" w:lineRule="auto"/>
        <w:rPr>
          <w:rFonts w:ascii="Times New Roman" w:hAnsi="Times New Roman" w:cs="Times New Roman"/>
          <w:b/>
          <w:sz w:val="28"/>
          <w:szCs w:val="28"/>
        </w:rPr>
      </w:pPr>
    </w:p>
    <w:p w:rsidR="00D03D0F" w:rsidRDefault="00D03D0F" w:rsidP="00D03D0F">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D03D0F" w:rsidRPr="00DF21DF" w:rsidRDefault="00D03D0F" w:rsidP="007433C5">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2</w:t>
      </w:r>
      <w:r w:rsidRPr="00B74147">
        <w:rPr>
          <w:rFonts w:ascii="Times New Roman" w:eastAsia="Times New Roman" w:hAnsi="Times New Roman" w:cs="Times New Roman"/>
          <w:b/>
          <w:bCs/>
          <w:sz w:val="28"/>
          <w:szCs w:val="28"/>
          <w:lang w:eastAsia="ru-RU"/>
        </w:rPr>
        <w:t>. </w:t>
      </w:r>
      <w:r w:rsidR="007433C5" w:rsidRPr="007433C5">
        <w:rPr>
          <w:rFonts w:ascii="Times New Roman" w:eastAsia="Times New Roman" w:hAnsi="Times New Roman" w:cs="Times New Roman"/>
          <w:b/>
          <w:sz w:val="28"/>
          <w:szCs w:val="28"/>
          <w:lang w:eastAsia="ru-RU"/>
        </w:rPr>
        <w:t>Об утверждении изменений, которые вносятся в инвестиционную программу МУП «Водоканал» г.</w:t>
      </w:r>
      <w:r w:rsidR="007433C5">
        <w:rPr>
          <w:rFonts w:ascii="Times New Roman" w:eastAsia="Times New Roman" w:hAnsi="Times New Roman" w:cs="Times New Roman"/>
          <w:b/>
          <w:sz w:val="28"/>
          <w:szCs w:val="28"/>
          <w:lang w:eastAsia="ru-RU"/>
        </w:rPr>
        <w:t> </w:t>
      </w:r>
      <w:r w:rsidR="007433C5" w:rsidRPr="007433C5">
        <w:rPr>
          <w:rFonts w:ascii="Times New Roman" w:eastAsia="Times New Roman" w:hAnsi="Times New Roman" w:cs="Times New Roman"/>
          <w:b/>
          <w:sz w:val="28"/>
          <w:szCs w:val="28"/>
          <w:lang w:eastAsia="ru-RU"/>
        </w:rPr>
        <w:t xml:space="preserve">Йошкар-Олы» </w:t>
      </w:r>
      <w:r w:rsidR="00F40303">
        <w:rPr>
          <w:rFonts w:ascii="Times New Roman" w:eastAsia="Times New Roman" w:hAnsi="Times New Roman" w:cs="Times New Roman"/>
          <w:b/>
          <w:sz w:val="28"/>
          <w:szCs w:val="28"/>
          <w:lang w:eastAsia="ru-RU"/>
        </w:rPr>
        <w:br/>
      </w:r>
      <w:r w:rsidR="007433C5" w:rsidRPr="007433C5">
        <w:rPr>
          <w:rFonts w:ascii="Times New Roman" w:eastAsia="Times New Roman" w:hAnsi="Times New Roman" w:cs="Times New Roman"/>
          <w:b/>
          <w:sz w:val="28"/>
          <w:szCs w:val="28"/>
          <w:lang w:eastAsia="ru-RU"/>
        </w:rPr>
        <w:t xml:space="preserve">МО «Город Йошкар-Ола» «Развитие систем водоснабжения </w:t>
      </w:r>
      <w:r w:rsidR="00F40303">
        <w:rPr>
          <w:rFonts w:ascii="Times New Roman" w:eastAsia="Times New Roman" w:hAnsi="Times New Roman" w:cs="Times New Roman"/>
          <w:b/>
          <w:sz w:val="28"/>
          <w:szCs w:val="28"/>
          <w:lang w:eastAsia="ru-RU"/>
        </w:rPr>
        <w:br/>
      </w:r>
      <w:r w:rsidR="007433C5" w:rsidRPr="007433C5">
        <w:rPr>
          <w:rFonts w:ascii="Times New Roman" w:eastAsia="Times New Roman" w:hAnsi="Times New Roman" w:cs="Times New Roman"/>
          <w:b/>
          <w:sz w:val="28"/>
          <w:szCs w:val="28"/>
          <w:lang w:eastAsia="ru-RU"/>
        </w:rPr>
        <w:t>и водоотведения на 2020 – 2024 годы</w:t>
      </w:r>
      <w:r w:rsidR="00E06BC0">
        <w:rPr>
          <w:rFonts w:ascii="Times New Roman" w:eastAsia="Times New Roman" w:hAnsi="Times New Roman" w:cs="Times New Roman"/>
          <w:b/>
          <w:sz w:val="28"/>
          <w:szCs w:val="28"/>
          <w:lang w:eastAsia="ru-RU"/>
        </w:rPr>
        <w:t>»</w:t>
      </w:r>
    </w:p>
    <w:p w:rsidR="00D03D0F" w:rsidRPr="00BF55CA" w:rsidRDefault="00D03D0F" w:rsidP="00D03D0F">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___________________________________________________________</w:t>
      </w:r>
      <w:r>
        <w:rPr>
          <w:rFonts w:ascii="Times New Roman" w:eastAsia="Times New Roman" w:hAnsi="Times New Roman" w:cs="Times New Roman"/>
          <w:b/>
          <w:bCs/>
          <w:iCs/>
          <w:sz w:val="28"/>
          <w:szCs w:val="28"/>
          <w:lang w:eastAsia="ru-RU"/>
        </w:rPr>
        <w:t>_____</w:t>
      </w:r>
    </w:p>
    <w:p w:rsidR="00D03D0F" w:rsidRDefault="00D03D0F" w:rsidP="00D03D0F">
      <w:pPr>
        <w:spacing w:after="0" w:line="240" w:lineRule="auto"/>
        <w:ind w:firstLine="708"/>
        <w:rPr>
          <w:rFonts w:ascii="Times New Roman" w:hAnsi="Times New Roman" w:cs="Times New Roman"/>
          <w:b/>
          <w:sz w:val="28"/>
          <w:szCs w:val="28"/>
        </w:rPr>
      </w:pPr>
      <w:r w:rsidRPr="00396385">
        <w:rPr>
          <w:rFonts w:ascii="Times New Roman" w:hAnsi="Times New Roman"/>
          <w:b/>
          <w:sz w:val="28"/>
          <w:szCs w:val="28"/>
        </w:rPr>
        <w:t>СЛУШАЛИ:</w:t>
      </w:r>
      <w:r>
        <w:rPr>
          <w:rFonts w:ascii="Times New Roman" w:hAnsi="Times New Roman"/>
          <w:b/>
          <w:sz w:val="28"/>
          <w:szCs w:val="28"/>
        </w:rPr>
        <w:t xml:space="preserve"> </w:t>
      </w:r>
      <w:proofErr w:type="spellStart"/>
      <w:r w:rsidR="007433C5">
        <w:rPr>
          <w:rFonts w:ascii="Times New Roman" w:hAnsi="Times New Roman" w:cs="Times New Roman"/>
          <w:b/>
          <w:sz w:val="28"/>
          <w:szCs w:val="28"/>
        </w:rPr>
        <w:t>Царегородцев</w:t>
      </w:r>
      <w:r w:rsidR="00F40303">
        <w:rPr>
          <w:rFonts w:ascii="Times New Roman" w:hAnsi="Times New Roman" w:cs="Times New Roman"/>
          <w:b/>
          <w:sz w:val="28"/>
          <w:szCs w:val="28"/>
        </w:rPr>
        <w:t>у</w:t>
      </w:r>
      <w:proofErr w:type="spellEnd"/>
      <w:r w:rsidR="007433C5">
        <w:rPr>
          <w:rFonts w:ascii="Times New Roman" w:hAnsi="Times New Roman" w:cs="Times New Roman"/>
          <w:b/>
          <w:sz w:val="28"/>
          <w:szCs w:val="28"/>
        </w:rPr>
        <w:t xml:space="preserve"> Л.В.</w:t>
      </w:r>
      <w:r w:rsidRPr="008878AB">
        <w:rPr>
          <w:rFonts w:ascii="Times New Roman" w:hAnsi="Times New Roman" w:cs="Times New Roman"/>
          <w:b/>
          <w:sz w:val="28"/>
          <w:szCs w:val="28"/>
        </w:rPr>
        <w:t>:</w:t>
      </w:r>
      <w:r>
        <w:rPr>
          <w:rFonts w:ascii="Times New Roman" w:hAnsi="Times New Roman" w:cs="Times New Roman"/>
          <w:b/>
          <w:sz w:val="28"/>
          <w:szCs w:val="28"/>
        </w:rPr>
        <w:t xml:space="preserve"> </w:t>
      </w:r>
    </w:p>
    <w:p w:rsidR="00E06BC0" w:rsidRPr="00D51CEE" w:rsidRDefault="00E06BC0" w:rsidP="00E06BC0">
      <w:pPr>
        <w:pStyle w:val="aa"/>
        <w:ind w:firstLine="720"/>
        <w:jc w:val="both"/>
        <w:rPr>
          <w:b w:val="0"/>
          <w:szCs w:val="28"/>
          <w:lang w:val="ru-RU" w:eastAsia="ru-RU"/>
        </w:rPr>
      </w:pPr>
      <w:r>
        <w:rPr>
          <w:b w:val="0"/>
          <w:szCs w:val="28"/>
          <w:lang w:val="ru-RU" w:eastAsia="ru-RU"/>
        </w:rPr>
        <w:lastRenderedPageBreak/>
        <w:t>В</w:t>
      </w:r>
      <w:r>
        <w:rPr>
          <w:b w:val="0"/>
          <w:szCs w:val="28"/>
          <w:lang w:eastAsia="ru-RU"/>
        </w:rPr>
        <w:t xml:space="preserve"> адрес Минэкономразвития Республики </w:t>
      </w:r>
      <w:r>
        <w:rPr>
          <w:b w:val="0"/>
          <w:szCs w:val="28"/>
          <w:lang w:val="ru-RU" w:eastAsia="ru-RU"/>
        </w:rPr>
        <w:t xml:space="preserve">Марий </w:t>
      </w:r>
      <w:r>
        <w:rPr>
          <w:b w:val="0"/>
          <w:szCs w:val="28"/>
          <w:lang w:eastAsia="ru-RU"/>
        </w:rPr>
        <w:t>Эл</w:t>
      </w:r>
      <w:r w:rsidRPr="00EE0337">
        <w:rPr>
          <w:b w:val="0"/>
          <w:szCs w:val="28"/>
          <w:lang w:eastAsia="ru-RU"/>
        </w:rPr>
        <w:t xml:space="preserve"> поступила </w:t>
      </w:r>
      <w:r>
        <w:rPr>
          <w:b w:val="0"/>
          <w:szCs w:val="28"/>
          <w:lang w:val="ru-RU" w:eastAsia="ru-RU"/>
        </w:rPr>
        <w:t xml:space="preserve">скорректированная </w:t>
      </w:r>
      <w:r w:rsidRPr="00EE0337">
        <w:rPr>
          <w:b w:val="0"/>
          <w:szCs w:val="28"/>
          <w:lang w:eastAsia="ru-RU"/>
        </w:rPr>
        <w:t xml:space="preserve">инвестиционная программа </w:t>
      </w:r>
      <w:r>
        <w:rPr>
          <w:b w:val="0"/>
          <w:szCs w:val="28"/>
          <w:lang w:val="ru-RU" w:eastAsia="ru-RU"/>
        </w:rPr>
        <w:t>МУП</w:t>
      </w:r>
      <w:r>
        <w:rPr>
          <w:b w:val="0"/>
          <w:szCs w:val="28"/>
        </w:rPr>
        <w:t xml:space="preserve"> «</w:t>
      </w:r>
      <w:r>
        <w:rPr>
          <w:b w:val="0"/>
          <w:szCs w:val="28"/>
          <w:lang w:val="ru-RU"/>
        </w:rPr>
        <w:t>Водоканал</w:t>
      </w:r>
      <w:r>
        <w:rPr>
          <w:b w:val="0"/>
          <w:szCs w:val="28"/>
        </w:rPr>
        <w:t>»</w:t>
      </w:r>
      <w:r>
        <w:rPr>
          <w:b w:val="0"/>
          <w:szCs w:val="28"/>
          <w:lang w:val="ru-RU"/>
        </w:rPr>
        <w:t xml:space="preserve"> «</w:t>
      </w:r>
      <w:r w:rsidRPr="00E06BC0">
        <w:rPr>
          <w:b w:val="0"/>
          <w:szCs w:val="28"/>
        </w:rPr>
        <w:t>Развитие систем водоснабжения и водоотведения на 2020 – 2024 годы</w:t>
      </w:r>
      <w:r>
        <w:rPr>
          <w:b w:val="0"/>
          <w:szCs w:val="28"/>
          <w:lang w:val="ru-RU"/>
        </w:rPr>
        <w:t>».</w:t>
      </w:r>
    </w:p>
    <w:p w:rsidR="00E06BC0" w:rsidRPr="00EE0337" w:rsidRDefault="00E06BC0" w:rsidP="00E06BC0">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Рассмотрение инвестиционной программы регулируемой организации осуществляется в соответствии с нормативными правовыми актами:</w:t>
      </w:r>
    </w:p>
    <w:p w:rsidR="00E06BC0" w:rsidRPr="00EE0337" w:rsidRDefault="00E06BC0" w:rsidP="00E06BC0">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Федеральный закон от 07.12.2011 № 416-ФЗ «О водоснабжении </w:t>
      </w:r>
      <w:r w:rsidRPr="00EE0337">
        <w:rPr>
          <w:rFonts w:ascii="Times New Roman" w:eastAsia="Times New Roman" w:hAnsi="Times New Roman"/>
          <w:sz w:val="28"/>
          <w:szCs w:val="28"/>
          <w:lang w:eastAsia="ru-RU"/>
        </w:rPr>
        <w:br/>
        <w:t>и водоотведении»;</w:t>
      </w:r>
    </w:p>
    <w:p w:rsidR="00E06BC0" w:rsidRPr="00EE0337" w:rsidRDefault="00E06BC0" w:rsidP="00E06BC0">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постановление Правительства РФ от 29.07.2013 № 641 </w:t>
      </w:r>
      <w:r w:rsidRPr="00EE0337">
        <w:rPr>
          <w:rFonts w:ascii="Times New Roman" w:eastAsia="Times New Roman" w:hAnsi="Times New Roman"/>
          <w:sz w:val="28"/>
          <w:szCs w:val="28"/>
          <w:lang w:eastAsia="ru-RU"/>
        </w:rPr>
        <w:br/>
        <w:t>«Об инвестиционных и производственных программах организаций, осуществляющих деятельность в сфере водоснабжения и водоотведения»;</w:t>
      </w:r>
    </w:p>
    <w:p w:rsidR="00E06BC0" w:rsidRPr="00EE0337" w:rsidRDefault="00E06BC0" w:rsidP="00E06BC0">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прогноз социально-экономического развития Российской Федерации на </w:t>
      </w:r>
      <w:r>
        <w:rPr>
          <w:rFonts w:ascii="Times New Roman" w:eastAsia="Times New Roman" w:hAnsi="Times New Roman"/>
          <w:sz w:val="28"/>
          <w:szCs w:val="28"/>
          <w:lang w:eastAsia="ru-RU"/>
        </w:rPr>
        <w:t xml:space="preserve">2023 год и на плановый </w:t>
      </w:r>
      <w:r w:rsidRPr="00EE0337">
        <w:rPr>
          <w:rFonts w:ascii="Times New Roman" w:eastAsia="Times New Roman" w:hAnsi="Times New Roman"/>
          <w:sz w:val="28"/>
          <w:szCs w:val="28"/>
          <w:lang w:eastAsia="ru-RU"/>
        </w:rPr>
        <w:t>период до 2024</w:t>
      </w:r>
      <w:r>
        <w:rPr>
          <w:rFonts w:ascii="Times New Roman" w:eastAsia="Times New Roman" w:hAnsi="Times New Roman"/>
          <w:sz w:val="28"/>
          <w:szCs w:val="28"/>
          <w:lang w:eastAsia="ru-RU"/>
        </w:rPr>
        <w:t xml:space="preserve"> и 2025</w:t>
      </w:r>
      <w:r w:rsidRPr="00EE0337">
        <w:rPr>
          <w:rFonts w:ascii="Times New Roman" w:eastAsia="Times New Roman" w:hAnsi="Times New Roman"/>
          <w:sz w:val="28"/>
          <w:szCs w:val="28"/>
          <w:lang w:eastAsia="ru-RU"/>
        </w:rPr>
        <w:t xml:space="preserve"> года.</w:t>
      </w:r>
    </w:p>
    <w:p w:rsidR="00E06BC0" w:rsidRPr="00EE0337" w:rsidRDefault="00E06BC0" w:rsidP="00E06BC0">
      <w:pPr>
        <w:spacing w:after="0" w:line="240" w:lineRule="auto"/>
        <w:ind w:firstLine="720"/>
        <w:jc w:val="both"/>
        <w:rPr>
          <w:rFonts w:ascii="Times New Roman" w:eastAsia="Times New Roman" w:hAnsi="Times New Roman"/>
          <w:sz w:val="28"/>
          <w:szCs w:val="28"/>
          <w:lang w:eastAsia="ru-RU"/>
        </w:rPr>
      </w:pPr>
      <w:proofErr w:type="gramStart"/>
      <w:r w:rsidRPr="00EE0337">
        <w:rPr>
          <w:rFonts w:ascii="Times New Roman" w:eastAsia="Times New Roman" w:hAnsi="Times New Roman"/>
          <w:sz w:val="28"/>
          <w:szCs w:val="28"/>
          <w:lang w:eastAsia="ru-RU"/>
        </w:rPr>
        <w:t xml:space="preserve">В соответствии с пунктом 13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w:t>
      </w:r>
      <w:r w:rsidRPr="00EE0337">
        <w:rPr>
          <w:rFonts w:ascii="Times New Roman" w:eastAsia="Times New Roman" w:hAnsi="Times New Roman"/>
          <w:sz w:val="28"/>
          <w:szCs w:val="28"/>
          <w:lang w:eastAsia="ru-RU"/>
        </w:rPr>
        <w:br/>
        <w:t xml:space="preserve">и (или) водоотведение, утвержденных постановлением Правительства РФ </w:t>
      </w:r>
      <w:r>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от 29 июля 2013 № 641</w:t>
      </w:r>
      <w:r>
        <w:rPr>
          <w:rFonts w:ascii="Times New Roman" w:eastAsia="Times New Roman" w:hAnsi="Times New Roman"/>
          <w:sz w:val="28"/>
          <w:szCs w:val="28"/>
          <w:lang w:eastAsia="ru-RU"/>
        </w:rPr>
        <w:t>,</w:t>
      </w:r>
      <w:r w:rsidRPr="00EE0337">
        <w:rPr>
          <w:rFonts w:ascii="Times New Roman" w:hAnsi="Times New Roman"/>
          <w:sz w:val="28"/>
          <w:szCs w:val="28"/>
        </w:rPr>
        <w:t xml:space="preserve"> орган местного самоуправления поселения (городского округа) обязан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w:t>
      </w:r>
      <w:proofErr w:type="gramEnd"/>
      <w:r w:rsidRPr="00EE0337">
        <w:rPr>
          <w:rFonts w:ascii="Times New Roman" w:hAnsi="Times New Roman"/>
          <w:sz w:val="28"/>
          <w:szCs w:val="28"/>
        </w:rPr>
        <w:t xml:space="preserve"> проекта инвестиционной программы на согласование. Основанием для отказа в согласовании проекта инвестиционной программы органом местного самоуправления поселения (городского округа) является несоответствие инвестиционной программы техническому заданию.</w:t>
      </w:r>
    </w:p>
    <w:p w:rsidR="00E06BC0" w:rsidRDefault="00E06BC0" w:rsidP="00E06BC0">
      <w:pPr>
        <w:spacing w:after="0" w:line="240" w:lineRule="auto"/>
        <w:ind w:firstLine="720"/>
        <w:jc w:val="both"/>
        <w:rPr>
          <w:rFonts w:ascii="Times New Roman" w:eastAsia="Times New Roman" w:hAnsi="Times New Roman"/>
          <w:sz w:val="28"/>
          <w:szCs w:val="28"/>
          <w:lang w:eastAsia="ru-RU"/>
        </w:rPr>
      </w:pPr>
      <w:r w:rsidRPr="00E06BC0">
        <w:rPr>
          <w:rFonts w:ascii="Times New Roman" w:eastAsia="Times New Roman" w:hAnsi="Times New Roman"/>
          <w:sz w:val="28"/>
          <w:szCs w:val="28"/>
          <w:lang w:eastAsia="ru-RU"/>
        </w:rPr>
        <w:t xml:space="preserve">В адрес Министерства промышленности, экономического развития и торговли Республики Марий Эл направлена копия письма администрации городского округа «Город Йошкар-Ола» от 18.10.2022 № 09-51/8554. </w:t>
      </w:r>
      <w:r>
        <w:rPr>
          <w:rFonts w:ascii="Times New Roman" w:eastAsia="Times New Roman" w:hAnsi="Times New Roman"/>
          <w:sz w:val="28"/>
          <w:szCs w:val="28"/>
          <w:lang w:eastAsia="ru-RU"/>
        </w:rPr>
        <w:br/>
      </w:r>
      <w:r w:rsidRPr="00E06BC0">
        <w:rPr>
          <w:rFonts w:ascii="Times New Roman" w:eastAsia="Times New Roman" w:hAnsi="Times New Roman"/>
          <w:sz w:val="28"/>
          <w:szCs w:val="28"/>
          <w:lang w:eastAsia="ru-RU"/>
        </w:rPr>
        <w:t>В соответствии с указанным письмом мероприятия инвестиционной программы МУП «Водоканал» соответствуют утвержденному техническому заданию.</w:t>
      </w:r>
    </w:p>
    <w:p w:rsidR="00E06BC0" w:rsidRPr="00EE0337" w:rsidRDefault="00E06BC0" w:rsidP="00E06BC0">
      <w:pPr>
        <w:spacing w:after="0" w:line="240" w:lineRule="auto"/>
        <w:ind w:firstLine="720"/>
        <w:jc w:val="both"/>
        <w:rPr>
          <w:rFonts w:ascii="Times New Roman" w:eastAsia="Times New Roman" w:hAnsi="Times New Roman"/>
          <w:sz w:val="28"/>
          <w:szCs w:val="28"/>
          <w:lang w:eastAsia="ru-RU"/>
        </w:rPr>
      </w:pPr>
      <w:proofErr w:type="gramStart"/>
      <w:r w:rsidRPr="004018E5">
        <w:rPr>
          <w:rFonts w:ascii="Times New Roman" w:eastAsia="Times New Roman" w:hAnsi="Times New Roman"/>
          <w:sz w:val="28"/>
          <w:szCs w:val="28"/>
          <w:lang w:eastAsia="ru-RU"/>
        </w:rPr>
        <w:t xml:space="preserve">Постановлением Правительства РФ от 20.05.2022 № 912 установлено, что в 2022 и 2023 годах не применяются положения, установленные пунктом 11 и подпунктом «г» пункта 17(1)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пунктом 6 Правил, </w:t>
      </w:r>
      <w:r w:rsidR="003F6DB0">
        <w:rPr>
          <w:rFonts w:ascii="Times New Roman" w:eastAsia="Times New Roman" w:hAnsi="Times New Roman"/>
          <w:sz w:val="28"/>
          <w:szCs w:val="28"/>
          <w:lang w:eastAsia="ru-RU"/>
        </w:rPr>
        <w:br/>
      </w:r>
      <w:r w:rsidRPr="004018E5">
        <w:rPr>
          <w:rFonts w:ascii="Times New Roman" w:eastAsia="Times New Roman" w:hAnsi="Times New Roman"/>
          <w:sz w:val="28"/>
          <w:szCs w:val="28"/>
          <w:lang w:eastAsia="ru-RU"/>
        </w:rPr>
        <w:t>а именно превышение стоимости реализации мероприятий инвестиционной программы, указанных в проекте инвестиционной программы, над стоимостью</w:t>
      </w:r>
      <w:proofErr w:type="gramEnd"/>
      <w:r w:rsidRPr="004018E5">
        <w:rPr>
          <w:rFonts w:ascii="Times New Roman" w:eastAsia="Times New Roman" w:hAnsi="Times New Roman"/>
          <w:sz w:val="28"/>
          <w:szCs w:val="28"/>
          <w:lang w:eastAsia="ru-RU"/>
        </w:rPr>
        <w:t xml:space="preserve"> </w:t>
      </w:r>
      <w:proofErr w:type="gramStart"/>
      <w:r w:rsidRPr="004018E5">
        <w:rPr>
          <w:rFonts w:ascii="Times New Roman" w:eastAsia="Times New Roman" w:hAnsi="Times New Roman"/>
          <w:sz w:val="28"/>
          <w:szCs w:val="28"/>
          <w:lang w:eastAsia="ru-RU"/>
        </w:rPr>
        <w:t>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r w:rsidRPr="00EE0337">
        <w:rPr>
          <w:rFonts w:ascii="Times New Roman" w:eastAsia="Times New Roman" w:hAnsi="Times New Roman"/>
          <w:sz w:val="28"/>
          <w:szCs w:val="28"/>
          <w:lang w:eastAsia="ru-RU"/>
        </w:rPr>
        <w:t xml:space="preserve"> </w:t>
      </w:r>
      <w:proofErr w:type="gramEnd"/>
    </w:p>
    <w:p w:rsidR="00E06BC0" w:rsidRPr="00EE0337" w:rsidRDefault="00E06BC0" w:rsidP="00E06BC0">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Министерством был рассмотрен проект инвестиционной программы:</w:t>
      </w:r>
    </w:p>
    <w:p w:rsidR="00E06BC0" w:rsidRPr="00EE0337" w:rsidRDefault="00E06BC0" w:rsidP="00E06BC0">
      <w:pPr>
        <w:numPr>
          <w:ilvl w:val="0"/>
          <w:numId w:val="38"/>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lastRenderedPageBreak/>
        <w:t>на предмет его соответствия требованиям пункта 10 Правил;</w:t>
      </w:r>
    </w:p>
    <w:p w:rsidR="00E06BC0" w:rsidRPr="00EE0337" w:rsidRDefault="00E06BC0" w:rsidP="00E06BC0">
      <w:pPr>
        <w:numPr>
          <w:ilvl w:val="0"/>
          <w:numId w:val="38"/>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по оценке доступности тарифов регулируемой организации </w:t>
      </w:r>
      <w:r w:rsidRPr="00EE0337">
        <w:rPr>
          <w:rFonts w:ascii="Times New Roman" w:eastAsia="Times New Roman" w:hAnsi="Times New Roman"/>
          <w:sz w:val="28"/>
          <w:szCs w:val="28"/>
          <w:lang w:eastAsia="ru-RU"/>
        </w:rPr>
        <w:br/>
        <w:t>для абонентов</w:t>
      </w:r>
      <w:r>
        <w:rPr>
          <w:rFonts w:ascii="Times New Roman" w:eastAsia="Times New Roman" w:hAnsi="Times New Roman"/>
          <w:sz w:val="28"/>
          <w:szCs w:val="28"/>
          <w:lang w:eastAsia="ru-RU"/>
        </w:rPr>
        <w:t>.</w:t>
      </w:r>
    </w:p>
    <w:p w:rsidR="00E06BC0" w:rsidRPr="00EE0337" w:rsidRDefault="00E06BC0" w:rsidP="00E06B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Скорректированный п</w:t>
      </w:r>
      <w:r w:rsidRPr="00EE0337">
        <w:rPr>
          <w:rFonts w:ascii="Times New Roman" w:eastAsia="Times New Roman" w:hAnsi="Times New Roman"/>
          <w:sz w:val="28"/>
          <w:szCs w:val="28"/>
          <w:lang w:eastAsia="ru-RU"/>
        </w:rPr>
        <w:t xml:space="preserve">роект инвестиционной программы </w:t>
      </w:r>
      <w:r>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соответств</w:t>
      </w:r>
      <w:r>
        <w:rPr>
          <w:rFonts w:ascii="Times New Roman" w:eastAsia="Times New Roman" w:hAnsi="Times New Roman"/>
          <w:sz w:val="28"/>
          <w:szCs w:val="28"/>
          <w:lang w:eastAsia="ru-RU"/>
        </w:rPr>
        <w:t>ует</w:t>
      </w:r>
      <w:r w:rsidRPr="00EE0337">
        <w:rPr>
          <w:rFonts w:ascii="Times New Roman" w:eastAsia="Times New Roman" w:hAnsi="Times New Roman"/>
          <w:sz w:val="28"/>
          <w:szCs w:val="28"/>
          <w:lang w:eastAsia="ru-RU"/>
        </w:rPr>
        <w:t xml:space="preserve"> требованиями, указанными в пункте 10 Правил.</w:t>
      </w:r>
    </w:p>
    <w:p w:rsidR="00E06BC0" w:rsidRPr="00EE0337" w:rsidRDefault="00E06BC0" w:rsidP="00E06BC0">
      <w:pPr>
        <w:spacing w:after="0" w:line="240" w:lineRule="auto"/>
        <w:ind w:firstLine="709"/>
        <w:jc w:val="both"/>
        <w:rPr>
          <w:rFonts w:ascii="Times New Roman" w:eastAsia="Times New Roman" w:hAnsi="Times New Roman"/>
          <w:sz w:val="28"/>
          <w:szCs w:val="28"/>
          <w:lang w:eastAsia="ru-RU"/>
        </w:rPr>
      </w:pPr>
      <w:r w:rsidRPr="0046302A">
        <w:rPr>
          <w:rFonts w:ascii="Times New Roman" w:eastAsia="Times New Roman" w:hAnsi="Times New Roman"/>
          <w:sz w:val="28"/>
          <w:szCs w:val="28"/>
          <w:lang w:eastAsia="ru-RU"/>
        </w:rPr>
        <w:t xml:space="preserve">Корректировка инвестиционной программы касается </w:t>
      </w:r>
      <w:r>
        <w:rPr>
          <w:rFonts w:ascii="Times New Roman" w:eastAsia="Times New Roman" w:hAnsi="Times New Roman"/>
          <w:sz w:val="28"/>
          <w:szCs w:val="28"/>
          <w:lang w:eastAsia="ru-RU"/>
        </w:rPr>
        <w:t>изменений мероприятий в сфере водоснабжения и водоотведения на 2022-2024 год</w:t>
      </w:r>
      <w:r w:rsidRPr="0046302A">
        <w:rPr>
          <w:rFonts w:ascii="Times New Roman" w:eastAsia="Times New Roman" w:hAnsi="Times New Roman"/>
          <w:sz w:val="28"/>
          <w:szCs w:val="28"/>
          <w:lang w:eastAsia="ru-RU"/>
        </w:rPr>
        <w:t>.</w:t>
      </w:r>
    </w:p>
    <w:p w:rsidR="003F6DB0" w:rsidRPr="003F6DB0" w:rsidRDefault="003F6DB0" w:rsidP="003F6DB0">
      <w:pPr>
        <w:spacing w:after="0" w:line="240" w:lineRule="auto"/>
        <w:ind w:firstLine="720"/>
        <w:jc w:val="both"/>
        <w:rPr>
          <w:rFonts w:ascii="Times New Roman" w:eastAsia="Times New Roman" w:hAnsi="Times New Roman" w:cs="Times New Roman"/>
          <w:sz w:val="28"/>
          <w:szCs w:val="28"/>
          <w:lang w:eastAsia="ru-RU"/>
        </w:rPr>
      </w:pPr>
      <w:r w:rsidRPr="003F6DB0">
        <w:rPr>
          <w:rFonts w:ascii="Times New Roman" w:eastAsia="Times New Roman" w:hAnsi="Times New Roman" w:cs="Times New Roman"/>
          <w:sz w:val="28"/>
          <w:szCs w:val="28"/>
          <w:lang w:eastAsia="ru-RU"/>
        </w:rPr>
        <w:t>Финансовые потребности для реализации инвестиционной программы МУП «Водоканал» и источники финансирования (без учета НДС):</w:t>
      </w:r>
    </w:p>
    <w:p w:rsidR="003F6DB0" w:rsidRPr="003F6DB0" w:rsidRDefault="003F6DB0" w:rsidP="003F6DB0">
      <w:pPr>
        <w:numPr>
          <w:ilvl w:val="0"/>
          <w:numId w:val="39"/>
        </w:numPr>
        <w:spacing w:after="0" w:line="240" w:lineRule="auto"/>
        <w:jc w:val="both"/>
        <w:rPr>
          <w:rFonts w:ascii="Times New Roman" w:eastAsia="Times New Roman" w:hAnsi="Times New Roman" w:cs="Times New Roman"/>
          <w:sz w:val="28"/>
          <w:szCs w:val="28"/>
          <w:lang w:eastAsia="ru-RU"/>
        </w:rPr>
      </w:pPr>
      <w:r w:rsidRPr="003F6DB0">
        <w:rPr>
          <w:rFonts w:ascii="Times New Roman" w:eastAsia="Times New Roman" w:hAnsi="Times New Roman" w:cs="Times New Roman"/>
          <w:sz w:val="28"/>
          <w:szCs w:val="28"/>
          <w:lang w:eastAsia="ru-RU"/>
        </w:rPr>
        <w:t>в сфере водоснабжения – 377 082,43 тыс. руб., в том числе за счет 1.1) амортизации 39 821,96 тыс. руб.;</w:t>
      </w:r>
    </w:p>
    <w:p w:rsidR="003F6DB0" w:rsidRPr="003F6DB0" w:rsidRDefault="003F6DB0" w:rsidP="003F6DB0">
      <w:pPr>
        <w:spacing w:after="0" w:line="240" w:lineRule="auto"/>
        <w:ind w:left="1080"/>
        <w:jc w:val="both"/>
        <w:rPr>
          <w:rFonts w:ascii="Times New Roman" w:eastAsia="Times New Roman" w:hAnsi="Times New Roman" w:cs="Times New Roman"/>
          <w:sz w:val="28"/>
          <w:szCs w:val="28"/>
          <w:lang w:eastAsia="ru-RU"/>
        </w:rPr>
      </w:pPr>
      <w:r w:rsidRPr="003F6DB0">
        <w:rPr>
          <w:rFonts w:ascii="Times New Roman" w:eastAsia="Times New Roman" w:hAnsi="Times New Roman" w:cs="Times New Roman"/>
          <w:sz w:val="28"/>
          <w:szCs w:val="28"/>
          <w:lang w:eastAsia="ru-RU"/>
        </w:rPr>
        <w:t>1.2) платы за подключение 337 260,47 тыс. руб.;</w:t>
      </w:r>
    </w:p>
    <w:p w:rsidR="003F6DB0" w:rsidRPr="003F6DB0" w:rsidRDefault="003F6DB0" w:rsidP="003F6DB0">
      <w:pPr>
        <w:numPr>
          <w:ilvl w:val="0"/>
          <w:numId w:val="39"/>
        </w:numPr>
        <w:spacing w:after="0" w:line="240" w:lineRule="auto"/>
        <w:jc w:val="both"/>
        <w:rPr>
          <w:rFonts w:ascii="Times New Roman" w:eastAsia="Times New Roman" w:hAnsi="Times New Roman" w:cs="Times New Roman"/>
          <w:sz w:val="28"/>
          <w:szCs w:val="28"/>
          <w:lang w:eastAsia="ru-RU"/>
        </w:rPr>
      </w:pPr>
      <w:r w:rsidRPr="003F6DB0">
        <w:rPr>
          <w:rFonts w:ascii="Times New Roman" w:eastAsia="Times New Roman" w:hAnsi="Times New Roman" w:cs="Times New Roman"/>
          <w:sz w:val="28"/>
          <w:szCs w:val="28"/>
          <w:lang w:eastAsia="ru-RU"/>
        </w:rPr>
        <w:t>в сфере водоотведения – 636 009,37 тыс. руб., в том числе за счет 2.1) амортизации 51 994,54 тыс. руб.;</w:t>
      </w:r>
    </w:p>
    <w:p w:rsidR="003F6DB0" w:rsidRPr="003F6DB0" w:rsidRDefault="003F6DB0" w:rsidP="003F6DB0">
      <w:pPr>
        <w:spacing w:after="0" w:line="240" w:lineRule="auto"/>
        <w:ind w:left="1080"/>
        <w:jc w:val="both"/>
        <w:rPr>
          <w:rFonts w:ascii="Times New Roman" w:eastAsia="Times New Roman" w:hAnsi="Times New Roman" w:cs="Times New Roman"/>
          <w:sz w:val="28"/>
          <w:szCs w:val="28"/>
          <w:lang w:eastAsia="ru-RU"/>
        </w:rPr>
      </w:pPr>
      <w:r w:rsidRPr="003F6DB0">
        <w:rPr>
          <w:rFonts w:ascii="Times New Roman" w:eastAsia="Times New Roman" w:hAnsi="Times New Roman" w:cs="Times New Roman"/>
          <w:sz w:val="28"/>
          <w:szCs w:val="28"/>
          <w:lang w:eastAsia="ru-RU"/>
        </w:rPr>
        <w:t>2.2) платы за подключение 293 562,32 тыс. руб.;</w:t>
      </w:r>
    </w:p>
    <w:p w:rsidR="003F6DB0" w:rsidRPr="003F6DB0" w:rsidRDefault="003F6DB0" w:rsidP="003F6DB0">
      <w:pPr>
        <w:spacing w:after="0" w:line="240" w:lineRule="auto"/>
        <w:ind w:left="1080"/>
        <w:jc w:val="both"/>
        <w:rPr>
          <w:rFonts w:ascii="Times New Roman" w:eastAsia="Times New Roman" w:hAnsi="Times New Roman" w:cs="Times New Roman"/>
          <w:sz w:val="28"/>
          <w:szCs w:val="28"/>
          <w:lang w:eastAsia="ru-RU"/>
        </w:rPr>
      </w:pPr>
      <w:r w:rsidRPr="003F6DB0">
        <w:rPr>
          <w:rFonts w:ascii="Times New Roman" w:eastAsia="Times New Roman" w:hAnsi="Times New Roman" w:cs="Times New Roman"/>
          <w:sz w:val="28"/>
          <w:szCs w:val="28"/>
          <w:lang w:eastAsia="ru-RU"/>
        </w:rPr>
        <w:t>2.3) бюджетных средств 290 452,49 тыс. руб.</w:t>
      </w:r>
    </w:p>
    <w:p w:rsidR="003F6DB0" w:rsidRPr="003F6DB0" w:rsidRDefault="003F6DB0" w:rsidP="003F6DB0">
      <w:pPr>
        <w:spacing w:after="0" w:line="240" w:lineRule="auto"/>
        <w:ind w:firstLine="720"/>
        <w:jc w:val="both"/>
        <w:rPr>
          <w:rFonts w:ascii="Times New Roman" w:eastAsia="Times New Roman" w:hAnsi="Times New Roman" w:cs="Times New Roman"/>
          <w:sz w:val="28"/>
          <w:szCs w:val="28"/>
          <w:lang w:eastAsia="ru-RU"/>
        </w:rPr>
      </w:pPr>
      <w:r w:rsidRPr="003F6DB0">
        <w:rPr>
          <w:rFonts w:ascii="Times New Roman" w:eastAsia="Times New Roman" w:hAnsi="Times New Roman" w:cs="Times New Roman"/>
          <w:sz w:val="28"/>
          <w:szCs w:val="28"/>
          <w:lang w:eastAsia="ru-RU"/>
        </w:rPr>
        <w:t xml:space="preserve">Реализация мероприятий инвестиционной программы </w:t>
      </w:r>
      <w:r w:rsidRPr="003F6DB0">
        <w:rPr>
          <w:rFonts w:ascii="Times New Roman" w:eastAsia="Times New Roman" w:hAnsi="Times New Roman" w:cs="Times New Roman"/>
          <w:sz w:val="28"/>
          <w:szCs w:val="28"/>
          <w:lang w:eastAsia="ru-RU"/>
        </w:rPr>
        <w:br/>
        <w:t xml:space="preserve">МУП «Водоканал» за счет источника финансирования «амортизационные отчисления» не повлияет на увеличение тарифов на 2023-2024 годы </w:t>
      </w:r>
      <w:r w:rsidRPr="003F6DB0">
        <w:rPr>
          <w:rFonts w:ascii="Times New Roman" w:eastAsia="Times New Roman" w:hAnsi="Times New Roman" w:cs="Times New Roman"/>
          <w:sz w:val="28"/>
          <w:szCs w:val="28"/>
          <w:lang w:eastAsia="ru-RU"/>
        </w:rPr>
        <w:br/>
        <w:t xml:space="preserve">для МУП «Водоканал» сверх индекса платы граждан. Представленная инвестиционная программа отвечает критериям доступности тарифов </w:t>
      </w:r>
      <w:r w:rsidRPr="003F6DB0">
        <w:rPr>
          <w:rFonts w:ascii="Times New Roman" w:eastAsia="Times New Roman" w:hAnsi="Times New Roman" w:cs="Times New Roman"/>
          <w:sz w:val="28"/>
          <w:szCs w:val="28"/>
          <w:lang w:eastAsia="ru-RU"/>
        </w:rPr>
        <w:br/>
        <w:t>для абонентов.</w:t>
      </w:r>
    </w:p>
    <w:p w:rsidR="00D03D0F" w:rsidRDefault="00D03D0F" w:rsidP="00C64D47">
      <w:pPr>
        <w:spacing w:after="0" w:line="240" w:lineRule="auto"/>
        <w:jc w:val="both"/>
        <w:rPr>
          <w:rFonts w:ascii="Times New Roman" w:eastAsia="Calibri" w:hAnsi="Times New Roman" w:cs="Times New Roman"/>
          <w:b/>
          <w:sz w:val="28"/>
          <w:szCs w:val="28"/>
        </w:rPr>
      </w:pPr>
    </w:p>
    <w:p w:rsidR="00D03D0F" w:rsidRDefault="00D03D0F" w:rsidP="00D03D0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E06BC0" w:rsidRDefault="00E80876" w:rsidP="00E06BC0">
      <w:pPr>
        <w:spacing w:after="0" w:line="240" w:lineRule="auto"/>
        <w:ind w:firstLine="708"/>
        <w:jc w:val="both"/>
        <w:rPr>
          <w:rFonts w:ascii="Times New Roman" w:eastAsia="Times New Roman" w:hAnsi="Times New Roman" w:cs="Times New Roman"/>
          <w:sz w:val="28"/>
          <w:szCs w:val="28"/>
          <w:lang w:eastAsia="ru-RU"/>
        </w:rPr>
      </w:pPr>
      <w:r w:rsidRPr="00E80876">
        <w:rPr>
          <w:rFonts w:ascii="Times New Roman" w:eastAsia="Times New Roman" w:hAnsi="Times New Roman" w:cs="Times New Roman"/>
          <w:sz w:val="28"/>
          <w:szCs w:val="28"/>
          <w:lang w:eastAsia="ru-RU"/>
        </w:rPr>
        <w:t xml:space="preserve">Утвердить прилагаемые изменения, которые вносятся </w:t>
      </w:r>
      <w:r w:rsidRPr="00E80876">
        <w:rPr>
          <w:rFonts w:ascii="Times New Roman" w:eastAsia="Times New Roman" w:hAnsi="Times New Roman" w:cs="Times New Roman"/>
          <w:sz w:val="28"/>
          <w:szCs w:val="28"/>
          <w:lang w:eastAsia="ru-RU"/>
        </w:rPr>
        <w:br/>
        <w:t>в инвестиционную программу муниципального унитарного предприятия «Водоканал» г.</w:t>
      </w:r>
      <w:r w:rsidR="00C80130">
        <w:rPr>
          <w:rFonts w:ascii="Times New Roman" w:eastAsia="Times New Roman" w:hAnsi="Times New Roman" w:cs="Times New Roman"/>
          <w:sz w:val="28"/>
          <w:szCs w:val="28"/>
          <w:lang w:eastAsia="ru-RU"/>
        </w:rPr>
        <w:t> </w:t>
      </w:r>
      <w:r w:rsidRPr="00E80876">
        <w:rPr>
          <w:rFonts w:ascii="Times New Roman" w:eastAsia="Times New Roman" w:hAnsi="Times New Roman" w:cs="Times New Roman"/>
          <w:sz w:val="28"/>
          <w:szCs w:val="28"/>
          <w:lang w:eastAsia="ru-RU"/>
        </w:rPr>
        <w:t xml:space="preserve">Йошкар-Олы» муниципального образования «Город Йошкар-Ола» «Развитие систем водоснабжения и водоотведения </w:t>
      </w:r>
      <w:r w:rsidRPr="00E80876">
        <w:rPr>
          <w:rFonts w:ascii="Times New Roman" w:eastAsia="Times New Roman" w:hAnsi="Times New Roman" w:cs="Times New Roman"/>
          <w:sz w:val="28"/>
          <w:szCs w:val="28"/>
          <w:lang w:eastAsia="ru-RU"/>
        </w:rPr>
        <w:br/>
        <w:t>на 2020 - 2024 годы», утвержденную приказом Минэкономразвития Республики Марий Эл от 25 июля 2019 г. № 171</w:t>
      </w:r>
      <w:r>
        <w:rPr>
          <w:rFonts w:ascii="Times New Roman" w:eastAsia="Times New Roman" w:hAnsi="Times New Roman" w:cs="Times New Roman"/>
          <w:sz w:val="28"/>
          <w:szCs w:val="28"/>
          <w:lang w:eastAsia="ru-RU"/>
        </w:rPr>
        <w:t>.</w:t>
      </w:r>
    </w:p>
    <w:p w:rsidR="00C64D47" w:rsidRPr="00E42253" w:rsidRDefault="00C64D47" w:rsidP="00C64D47">
      <w:pPr>
        <w:spacing w:after="0" w:line="240" w:lineRule="auto"/>
        <w:jc w:val="both"/>
        <w:rPr>
          <w:rFonts w:ascii="Times New Roman" w:eastAsia="Calibri" w:hAnsi="Times New Roman" w:cs="Times New Roman"/>
          <w:sz w:val="28"/>
          <w:szCs w:val="28"/>
        </w:rPr>
      </w:pPr>
    </w:p>
    <w:p w:rsidR="00D03D0F" w:rsidRPr="00C64D47" w:rsidRDefault="00D03D0F" w:rsidP="00C64D47">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7A31CB" w:rsidRPr="00A30DFB" w:rsidTr="00303E39">
        <w:tc>
          <w:tcPr>
            <w:tcW w:w="5491" w:type="dxa"/>
          </w:tcPr>
          <w:p w:rsidR="003F6DB0" w:rsidRDefault="003F6DB0" w:rsidP="00B438D6">
            <w:pPr>
              <w:tabs>
                <w:tab w:val="left" w:pos="0"/>
              </w:tabs>
              <w:spacing w:after="0" w:line="0" w:lineRule="atLeast"/>
              <w:rPr>
                <w:rFonts w:ascii="Times New Roman" w:eastAsia="Times New Roman" w:hAnsi="Times New Roman"/>
                <w:sz w:val="28"/>
                <w:szCs w:val="28"/>
                <w:lang w:eastAsia="ru-RU"/>
              </w:rPr>
            </w:pPr>
          </w:p>
          <w:p w:rsidR="003F6DB0" w:rsidRDefault="003F6DB0" w:rsidP="00B438D6">
            <w:pPr>
              <w:tabs>
                <w:tab w:val="left" w:pos="0"/>
              </w:tabs>
              <w:spacing w:after="0" w:line="0" w:lineRule="atLeast"/>
              <w:rPr>
                <w:rFonts w:ascii="Times New Roman" w:eastAsia="Times New Roman" w:hAnsi="Times New Roman"/>
                <w:sz w:val="28"/>
                <w:szCs w:val="28"/>
                <w:lang w:eastAsia="ru-RU"/>
              </w:rPr>
            </w:pPr>
          </w:p>
          <w:p w:rsidR="00C1005F" w:rsidRDefault="00C1005F" w:rsidP="00B438D6">
            <w:pPr>
              <w:tabs>
                <w:tab w:val="left" w:pos="0"/>
              </w:tabs>
              <w:spacing w:after="0" w:line="0" w:lineRule="atLeast"/>
              <w:rPr>
                <w:rFonts w:ascii="Times New Roman" w:eastAsia="Times New Roman" w:hAnsi="Times New Roman"/>
                <w:sz w:val="28"/>
                <w:szCs w:val="28"/>
                <w:lang w:eastAsia="ru-RU"/>
              </w:rPr>
            </w:pPr>
          </w:p>
          <w:p w:rsidR="007A31CB" w:rsidRPr="00A30DFB" w:rsidRDefault="007A31CB" w:rsidP="000E4E84">
            <w:pPr>
              <w:tabs>
                <w:tab w:val="left" w:pos="-108"/>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30DFB">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Pr="00A30DFB">
              <w:rPr>
                <w:rFonts w:ascii="Times New Roman" w:eastAsia="Times New Roman" w:hAnsi="Times New Roman"/>
                <w:sz w:val="28"/>
                <w:szCs w:val="28"/>
                <w:lang w:eastAsia="ru-RU"/>
              </w:rPr>
              <w:t xml:space="preserve"> правления, </w:t>
            </w:r>
          </w:p>
          <w:p w:rsidR="007A31CB" w:rsidRDefault="00C1005F" w:rsidP="00B438D6">
            <w:pPr>
              <w:tabs>
                <w:tab w:val="left" w:pos="0"/>
              </w:tabs>
              <w:spacing w:after="0" w:line="0" w:lineRule="atLeas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gramStart"/>
            <w:r>
              <w:rPr>
                <w:rFonts w:ascii="Times New Roman" w:eastAsia="Times New Roman" w:hAnsi="Times New Roman"/>
                <w:sz w:val="28"/>
                <w:szCs w:val="28"/>
                <w:lang w:eastAsia="ru-RU"/>
              </w:rPr>
              <w:t>.</w:t>
            </w:r>
            <w:r w:rsidR="007A31CB">
              <w:rPr>
                <w:rFonts w:ascii="Times New Roman" w:eastAsia="Times New Roman" w:hAnsi="Times New Roman"/>
                <w:sz w:val="28"/>
                <w:szCs w:val="28"/>
                <w:lang w:eastAsia="ru-RU"/>
              </w:rPr>
              <w:t>м</w:t>
            </w:r>
            <w:proofErr w:type="gramEnd"/>
            <w:r w:rsidR="007A31CB">
              <w:rPr>
                <w:rFonts w:ascii="Times New Roman" w:eastAsia="Times New Roman" w:hAnsi="Times New Roman"/>
                <w:sz w:val="28"/>
                <w:szCs w:val="28"/>
                <w:lang w:eastAsia="ru-RU"/>
              </w:rPr>
              <w:t>инистр</w:t>
            </w:r>
            <w:r>
              <w:rPr>
                <w:rFonts w:ascii="Times New Roman" w:eastAsia="Times New Roman" w:hAnsi="Times New Roman"/>
                <w:sz w:val="28"/>
                <w:szCs w:val="28"/>
                <w:lang w:eastAsia="ru-RU"/>
              </w:rPr>
              <w:t>а</w:t>
            </w:r>
            <w:proofErr w:type="spellEnd"/>
            <w:r w:rsidR="007A31CB">
              <w:rPr>
                <w:rFonts w:ascii="Times New Roman" w:eastAsia="Times New Roman" w:hAnsi="Times New Roman"/>
                <w:sz w:val="28"/>
                <w:szCs w:val="28"/>
                <w:lang w:eastAsia="ru-RU"/>
              </w:rPr>
              <w:t xml:space="preserve"> промышленности,</w:t>
            </w:r>
          </w:p>
          <w:p w:rsidR="007A31C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экономического развития</w:t>
            </w:r>
          </w:p>
          <w:p w:rsidR="007A31CB" w:rsidRPr="00A30DF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торговли </w:t>
            </w:r>
            <w:r w:rsidRPr="00A30DFB">
              <w:rPr>
                <w:rFonts w:ascii="Times New Roman" w:eastAsia="Times New Roman" w:hAnsi="Times New Roman"/>
                <w:sz w:val="28"/>
                <w:szCs w:val="28"/>
                <w:lang w:eastAsia="ru-RU"/>
              </w:rPr>
              <w:t>Республики Марий Эл</w:t>
            </w:r>
          </w:p>
          <w:p w:rsidR="007A31CB" w:rsidRDefault="007A31CB" w:rsidP="00C64D47">
            <w:pPr>
              <w:spacing w:after="0" w:line="0" w:lineRule="atLeast"/>
              <w:rPr>
                <w:rFonts w:ascii="Times New Roman" w:eastAsia="Times New Roman" w:hAnsi="Times New Roman"/>
                <w:sz w:val="28"/>
                <w:szCs w:val="28"/>
                <w:lang w:eastAsia="ru-RU"/>
              </w:rPr>
            </w:pPr>
          </w:p>
          <w:p w:rsidR="00C64D47" w:rsidRDefault="00C64D47" w:rsidP="00C64D47">
            <w:pPr>
              <w:spacing w:after="0" w:line="0" w:lineRule="atLeast"/>
              <w:rPr>
                <w:rFonts w:ascii="Times New Roman" w:eastAsia="Times New Roman" w:hAnsi="Times New Roman"/>
                <w:sz w:val="28"/>
                <w:szCs w:val="28"/>
                <w:lang w:eastAsia="ru-RU"/>
              </w:rPr>
            </w:pPr>
          </w:p>
          <w:p w:rsidR="007A31CB" w:rsidRPr="00A30DFB" w:rsidRDefault="007A31CB" w:rsidP="00B438D6">
            <w:pPr>
              <w:spacing w:after="0" w:line="0" w:lineRule="atLeast"/>
              <w:ind w:left="34" w:hanging="34"/>
              <w:rPr>
                <w:rFonts w:ascii="Times New Roman" w:eastAsia="Times New Roman" w:hAnsi="Times New Roman"/>
                <w:sz w:val="28"/>
                <w:szCs w:val="28"/>
                <w:lang w:eastAsia="ru-RU"/>
              </w:rPr>
            </w:pPr>
            <w:r w:rsidRPr="00A30DFB">
              <w:rPr>
                <w:rFonts w:ascii="Times New Roman" w:eastAsia="Times New Roman" w:hAnsi="Times New Roman"/>
                <w:sz w:val="28"/>
                <w:szCs w:val="28"/>
                <w:lang w:eastAsia="ru-RU"/>
              </w:rPr>
              <w:t>Секретарь правления</w:t>
            </w:r>
          </w:p>
        </w:tc>
        <w:tc>
          <w:tcPr>
            <w:tcW w:w="3760" w:type="dxa"/>
          </w:tcPr>
          <w:p w:rsidR="007A31CB" w:rsidRPr="00A30DFB" w:rsidRDefault="007A31CB" w:rsidP="00B438D6">
            <w:pPr>
              <w:spacing w:after="0" w:line="0" w:lineRule="atLeast"/>
              <w:rPr>
                <w:rFonts w:ascii="Times New Roman" w:eastAsia="Times New Roman" w:hAnsi="Times New Roman"/>
                <w:sz w:val="28"/>
                <w:szCs w:val="28"/>
                <w:lang w:eastAsia="ru-RU"/>
              </w:rPr>
            </w:pPr>
          </w:p>
          <w:p w:rsidR="007A31CB" w:rsidRDefault="007A31CB" w:rsidP="00C64D47">
            <w:pPr>
              <w:spacing w:after="0" w:line="0" w:lineRule="atLeast"/>
              <w:rPr>
                <w:rFonts w:ascii="Times New Roman" w:eastAsia="Times New Roman" w:hAnsi="Times New Roman"/>
                <w:sz w:val="28"/>
                <w:szCs w:val="28"/>
                <w:lang w:eastAsia="ru-RU"/>
              </w:rPr>
            </w:pPr>
          </w:p>
          <w:p w:rsidR="00C1005F" w:rsidRDefault="00C1005F" w:rsidP="00C64D47">
            <w:pPr>
              <w:spacing w:after="0" w:line="0" w:lineRule="atLeast"/>
              <w:rPr>
                <w:rFonts w:ascii="Times New Roman" w:eastAsia="Times New Roman" w:hAnsi="Times New Roman"/>
                <w:sz w:val="28"/>
                <w:szCs w:val="28"/>
                <w:lang w:eastAsia="ru-RU"/>
              </w:rPr>
            </w:pPr>
          </w:p>
          <w:p w:rsidR="003F6DB0" w:rsidRDefault="003F6DB0" w:rsidP="0054016B">
            <w:pPr>
              <w:spacing w:after="0" w:line="0" w:lineRule="atLeast"/>
              <w:jc w:val="right"/>
              <w:rPr>
                <w:rFonts w:ascii="Times New Roman" w:eastAsia="Times New Roman" w:hAnsi="Times New Roman"/>
                <w:sz w:val="28"/>
                <w:szCs w:val="28"/>
                <w:lang w:eastAsia="ru-RU"/>
              </w:rPr>
            </w:pPr>
          </w:p>
          <w:p w:rsidR="00C1005F" w:rsidRDefault="00C1005F" w:rsidP="0054016B">
            <w:pPr>
              <w:spacing w:after="0" w:line="0" w:lineRule="atLeast"/>
              <w:jc w:val="right"/>
              <w:rPr>
                <w:rFonts w:ascii="Times New Roman" w:eastAsia="Times New Roman" w:hAnsi="Times New Roman"/>
                <w:sz w:val="28"/>
                <w:szCs w:val="28"/>
                <w:lang w:eastAsia="ru-RU"/>
              </w:rPr>
            </w:pPr>
          </w:p>
          <w:p w:rsidR="003F6DB0" w:rsidRDefault="003F6DB0" w:rsidP="0054016B">
            <w:pPr>
              <w:spacing w:after="0" w:line="0" w:lineRule="atLeast"/>
              <w:jc w:val="right"/>
              <w:rPr>
                <w:rFonts w:ascii="Times New Roman" w:eastAsia="Times New Roman" w:hAnsi="Times New Roman"/>
                <w:sz w:val="28"/>
                <w:szCs w:val="28"/>
                <w:lang w:eastAsia="ru-RU"/>
              </w:rPr>
            </w:pPr>
          </w:p>
          <w:p w:rsidR="007A31CB" w:rsidRPr="00A30DFB" w:rsidRDefault="007A31CB" w:rsidP="0054016B">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p w:rsidR="007A31CB" w:rsidRDefault="007A31CB" w:rsidP="00C64D47">
            <w:pPr>
              <w:spacing w:after="0" w:line="0" w:lineRule="atLeast"/>
              <w:rPr>
                <w:rFonts w:ascii="Times New Roman" w:eastAsia="Times New Roman" w:hAnsi="Times New Roman"/>
                <w:sz w:val="28"/>
                <w:szCs w:val="28"/>
                <w:lang w:eastAsia="ru-RU"/>
              </w:rPr>
            </w:pPr>
          </w:p>
          <w:p w:rsidR="00C64D47" w:rsidRDefault="00C64D47" w:rsidP="00C64D47">
            <w:pPr>
              <w:spacing w:after="0" w:line="0" w:lineRule="atLeast"/>
              <w:rPr>
                <w:rFonts w:ascii="Times New Roman" w:eastAsia="Times New Roman" w:hAnsi="Times New Roman"/>
                <w:sz w:val="28"/>
                <w:szCs w:val="28"/>
                <w:lang w:eastAsia="ru-RU"/>
              </w:rPr>
            </w:pPr>
          </w:p>
          <w:p w:rsidR="00303E39" w:rsidRPr="00A30DFB" w:rsidRDefault="007433C5" w:rsidP="00C64D47">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Т.В.Беляева</w:t>
            </w:r>
            <w:proofErr w:type="spellEnd"/>
          </w:p>
        </w:tc>
      </w:tr>
    </w:tbl>
    <w:p w:rsidR="00047B69" w:rsidRDefault="00047B69" w:rsidP="00C64D47">
      <w:pPr>
        <w:spacing w:line="0" w:lineRule="atLeast"/>
      </w:pPr>
    </w:p>
    <w:sectPr w:rsidR="00047B69" w:rsidSect="00C64D47">
      <w:headerReference w:type="default" r:id="rId9"/>
      <w:pgSz w:w="11906" w:h="16838"/>
      <w:pgMar w:top="851"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99" w:rsidRDefault="00906F99" w:rsidP="00164E98">
      <w:pPr>
        <w:spacing w:after="0" w:line="240" w:lineRule="auto"/>
      </w:pPr>
      <w:r>
        <w:separator/>
      </w:r>
    </w:p>
  </w:endnote>
  <w:endnote w:type="continuationSeparator" w:id="0">
    <w:p w:rsidR="00906F99" w:rsidRDefault="00906F99"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99" w:rsidRDefault="00906F99" w:rsidP="00164E98">
      <w:pPr>
        <w:spacing w:after="0" w:line="240" w:lineRule="auto"/>
      </w:pPr>
      <w:r>
        <w:separator/>
      </w:r>
    </w:p>
  </w:footnote>
  <w:footnote w:type="continuationSeparator" w:id="0">
    <w:p w:rsidR="00906F99" w:rsidRDefault="00906F99"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906F99" w:rsidRPr="00164E98" w:rsidRDefault="00906F99">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F40303">
          <w:rPr>
            <w:rFonts w:ascii="Times New Roman" w:hAnsi="Times New Roman" w:cs="Times New Roman"/>
            <w:noProof/>
            <w:sz w:val="24"/>
            <w:szCs w:val="24"/>
          </w:rPr>
          <w:t>4</w:t>
        </w:r>
        <w:r w:rsidRPr="00164E98">
          <w:rPr>
            <w:rFonts w:ascii="Times New Roman" w:hAnsi="Times New Roman" w:cs="Times New Roman"/>
            <w:sz w:val="24"/>
            <w:szCs w:val="24"/>
          </w:rPr>
          <w:fldChar w:fldCharType="end"/>
        </w:r>
      </w:p>
    </w:sdtContent>
  </w:sdt>
  <w:p w:rsidR="00906F99" w:rsidRDefault="00906F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001"/>
    <w:multiLevelType w:val="multilevel"/>
    <w:tmpl w:val="74E2974C"/>
    <w:lvl w:ilvl="0">
      <w:start w:val="4"/>
      <w:numFmt w:val="decimal"/>
      <w:lvlText w:val="%1."/>
      <w:lvlJc w:val="left"/>
      <w:pPr>
        <w:tabs>
          <w:tab w:val="num" w:pos="2769"/>
        </w:tabs>
        <w:ind w:left="2769" w:hanging="360"/>
      </w:pPr>
      <w:rPr>
        <w:rFonts w:hint="default"/>
        <w:b w:val="0"/>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35207FC"/>
    <w:multiLevelType w:val="hybridMultilevel"/>
    <w:tmpl w:val="50924A0C"/>
    <w:lvl w:ilvl="0" w:tplc="0CE62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8977A0"/>
    <w:multiLevelType w:val="hybridMultilevel"/>
    <w:tmpl w:val="6F8CA73E"/>
    <w:lvl w:ilvl="0" w:tplc="7F28B610">
      <w:start w:val="4"/>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035E"/>
    <w:multiLevelType w:val="multilevel"/>
    <w:tmpl w:val="B4F6D90A"/>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4">
    <w:nsid w:val="09843793"/>
    <w:multiLevelType w:val="hybridMultilevel"/>
    <w:tmpl w:val="AAC00008"/>
    <w:lvl w:ilvl="0" w:tplc="35C2E0E6">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240E15"/>
    <w:multiLevelType w:val="multilevel"/>
    <w:tmpl w:val="8F8C78F0"/>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6">
    <w:nsid w:val="0B9757C0"/>
    <w:multiLevelType w:val="multilevel"/>
    <w:tmpl w:val="728A98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CDA3897"/>
    <w:multiLevelType w:val="hybridMultilevel"/>
    <w:tmpl w:val="9B5C8E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1E6D21"/>
    <w:multiLevelType w:val="hybridMultilevel"/>
    <w:tmpl w:val="1F3A587E"/>
    <w:lvl w:ilvl="0" w:tplc="2050EFE6">
      <w:start w:val="2"/>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C7734F"/>
    <w:multiLevelType w:val="hybridMultilevel"/>
    <w:tmpl w:val="D2688FE2"/>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4B661F"/>
    <w:multiLevelType w:val="hybridMultilevel"/>
    <w:tmpl w:val="818C46DA"/>
    <w:lvl w:ilvl="0" w:tplc="B07A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A01330"/>
    <w:multiLevelType w:val="hybridMultilevel"/>
    <w:tmpl w:val="F5B6E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3016FB"/>
    <w:multiLevelType w:val="multilevel"/>
    <w:tmpl w:val="876CDD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90E31"/>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4">
    <w:nsid w:val="3ED703E5"/>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5">
    <w:nsid w:val="3F387C9F"/>
    <w:multiLevelType w:val="hybridMultilevel"/>
    <w:tmpl w:val="6F384732"/>
    <w:lvl w:ilvl="0" w:tplc="781C6B76">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16C1F1D"/>
    <w:multiLevelType w:val="hybridMultilevel"/>
    <w:tmpl w:val="375E8FAA"/>
    <w:lvl w:ilvl="0" w:tplc="35C2E0E6">
      <w:start w:val="1"/>
      <w:numFmt w:val="decimal"/>
      <w:lvlText w:val="%1)"/>
      <w:lvlJc w:val="left"/>
      <w:pPr>
        <w:ind w:left="1080" w:hanging="360"/>
      </w:pPr>
      <w:rPr>
        <w:rFonts w:hint="default"/>
      </w:rPr>
    </w:lvl>
    <w:lvl w:ilvl="1" w:tplc="04190001">
      <w:start w:val="1"/>
      <w:numFmt w:val="bullet"/>
      <w:lvlText w:val=""/>
      <w:lvlJc w:val="left"/>
      <w:pPr>
        <w:ind w:left="1920" w:hanging="360"/>
      </w:pPr>
      <w:rPr>
        <w:rFonts w:ascii="Symbol" w:hAnsi="Symbol"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C910AB"/>
    <w:multiLevelType w:val="hybridMultilevel"/>
    <w:tmpl w:val="2DE2BC66"/>
    <w:lvl w:ilvl="0" w:tplc="781C6B7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D3776"/>
    <w:multiLevelType w:val="multilevel"/>
    <w:tmpl w:val="ADD8D5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42218B3"/>
    <w:multiLevelType w:val="hybridMultilevel"/>
    <w:tmpl w:val="FD1841A4"/>
    <w:lvl w:ilvl="0" w:tplc="828A67F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DF3F30"/>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A431FF"/>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6353F5"/>
    <w:multiLevelType w:val="hybridMultilevel"/>
    <w:tmpl w:val="F94EC4CA"/>
    <w:lvl w:ilvl="0" w:tplc="7A6CE240">
      <w:start w:val="1"/>
      <w:numFmt w:val="bullet"/>
      <w:lvlText w:val=""/>
      <w:lvlJc w:val="left"/>
      <w:pPr>
        <w:tabs>
          <w:tab w:val="num" w:pos="2880"/>
        </w:tabs>
        <w:ind w:left="2880" w:hanging="360"/>
      </w:pPr>
      <w:rPr>
        <w:rFonts w:ascii="Symbol" w:hAnsi="Symbol" w:hint="default"/>
        <w:color w:val="auto"/>
      </w:rPr>
    </w:lvl>
    <w:lvl w:ilvl="1" w:tplc="7A6CE240">
      <w:start w:val="1"/>
      <w:numFmt w:val="bullet"/>
      <w:lvlText w:val=""/>
      <w:lvlJc w:val="left"/>
      <w:pPr>
        <w:tabs>
          <w:tab w:val="num" w:pos="1070"/>
        </w:tabs>
        <w:ind w:left="107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6AD7D76"/>
    <w:multiLevelType w:val="hybridMultilevel"/>
    <w:tmpl w:val="C164B40E"/>
    <w:lvl w:ilvl="0" w:tplc="9E8CD158">
      <w:start w:val="1"/>
      <w:numFmt w:val="decimal"/>
      <w:lvlText w:val="%1)"/>
      <w:lvlJc w:val="left"/>
      <w:pPr>
        <w:ind w:left="107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5ADB5236"/>
    <w:multiLevelType w:val="hybridMultilevel"/>
    <w:tmpl w:val="EA3C9920"/>
    <w:lvl w:ilvl="0" w:tplc="90AA6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A36405"/>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4A60B67"/>
    <w:multiLevelType w:val="hybridMultilevel"/>
    <w:tmpl w:val="28F21E3A"/>
    <w:lvl w:ilvl="0" w:tplc="5BFEB652">
      <w:start w:val="3"/>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E09C8"/>
    <w:multiLevelType w:val="hybridMultilevel"/>
    <w:tmpl w:val="51FEE35E"/>
    <w:lvl w:ilvl="0" w:tplc="EF2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FD5391"/>
    <w:multiLevelType w:val="hybridMultilevel"/>
    <w:tmpl w:val="680E8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3F6339"/>
    <w:multiLevelType w:val="multilevel"/>
    <w:tmpl w:val="7AC69F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AF0534C"/>
    <w:multiLevelType w:val="multilevel"/>
    <w:tmpl w:val="83E8025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D54BE6"/>
    <w:multiLevelType w:val="hybridMultilevel"/>
    <w:tmpl w:val="E3409F32"/>
    <w:lvl w:ilvl="0" w:tplc="781C6B7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DC218B"/>
    <w:multiLevelType w:val="hybridMultilevel"/>
    <w:tmpl w:val="6BAADB2E"/>
    <w:lvl w:ilvl="0" w:tplc="9800B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6404096"/>
    <w:multiLevelType w:val="multilevel"/>
    <w:tmpl w:val="1C08E51C"/>
    <w:lvl w:ilvl="0">
      <w:start w:val="1"/>
      <w:numFmt w:val="decimal"/>
      <w:lvlText w:val="%1."/>
      <w:lvlJc w:val="left"/>
      <w:pPr>
        <w:ind w:left="450" w:hanging="450"/>
      </w:pPr>
      <w:rPr>
        <w:rFonts w:cstheme="minorBidi" w:hint="default"/>
      </w:rPr>
    </w:lvl>
    <w:lvl w:ilvl="1">
      <w:start w:val="1"/>
      <w:numFmt w:val="decimal"/>
      <w:lvlText w:val="%1.%2."/>
      <w:lvlJc w:val="left"/>
      <w:pPr>
        <w:ind w:left="1428" w:hanging="72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3204" w:hanging="108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980" w:hanging="1440"/>
      </w:pPr>
      <w:rPr>
        <w:rFonts w:cstheme="minorBidi" w:hint="default"/>
      </w:rPr>
    </w:lvl>
    <w:lvl w:ilvl="6">
      <w:start w:val="1"/>
      <w:numFmt w:val="decimal"/>
      <w:lvlText w:val="%1.%2.%3.%4.%5.%6.%7."/>
      <w:lvlJc w:val="left"/>
      <w:pPr>
        <w:ind w:left="6048" w:hanging="1800"/>
      </w:pPr>
      <w:rPr>
        <w:rFonts w:cstheme="minorBidi" w:hint="default"/>
      </w:rPr>
    </w:lvl>
    <w:lvl w:ilvl="7">
      <w:start w:val="1"/>
      <w:numFmt w:val="decimal"/>
      <w:lvlText w:val="%1.%2.%3.%4.%5.%6.%7.%8."/>
      <w:lvlJc w:val="left"/>
      <w:pPr>
        <w:ind w:left="6756" w:hanging="1800"/>
      </w:pPr>
      <w:rPr>
        <w:rFonts w:cstheme="minorBidi" w:hint="default"/>
      </w:rPr>
    </w:lvl>
    <w:lvl w:ilvl="8">
      <w:start w:val="1"/>
      <w:numFmt w:val="decimal"/>
      <w:lvlText w:val="%1.%2.%3.%4.%5.%6.%7.%8.%9."/>
      <w:lvlJc w:val="left"/>
      <w:pPr>
        <w:ind w:left="7824" w:hanging="2160"/>
      </w:pPr>
      <w:rPr>
        <w:rFonts w:cstheme="minorBidi" w:hint="default"/>
      </w:rPr>
    </w:lvl>
  </w:abstractNum>
  <w:abstractNum w:abstractNumId="34">
    <w:nsid w:val="7B8A216A"/>
    <w:multiLevelType w:val="hybridMultilevel"/>
    <w:tmpl w:val="2F6E1550"/>
    <w:lvl w:ilvl="0" w:tplc="D868A8BE">
      <w:start w:val="3"/>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541CF"/>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BF75C9"/>
    <w:multiLevelType w:val="hybridMultilevel"/>
    <w:tmpl w:val="7E527806"/>
    <w:lvl w:ilvl="0" w:tplc="13C01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7832C3"/>
    <w:multiLevelType w:val="hybridMultilevel"/>
    <w:tmpl w:val="4868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0"/>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 w:numId="11">
    <w:abstractNumId w:val="26"/>
  </w:num>
  <w:num w:numId="12">
    <w:abstractNumId w:val="0"/>
  </w:num>
  <w:num w:numId="13">
    <w:abstractNumId w:val="28"/>
  </w:num>
  <w:num w:numId="14">
    <w:abstractNumId w:val="20"/>
  </w:num>
  <w:num w:numId="15">
    <w:abstractNumId w:val="35"/>
  </w:num>
  <w:num w:numId="16">
    <w:abstractNumId w:val="4"/>
  </w:num>
  <w:num w:numId="17">
    <w:abstractNumId w:val="34"/>
  </w:num>
  <w:num w:numId="18">
    <w:abstractNumId w:val="2"/>
  </w:num>
  <w:num w:numId="19">
    <w:abstractNumId w:val="29"/>
  </w:num>
  <w:num w:numId="20">
    <w:abstractNumId w:val="6"/>
  </w:num>
  <w:num w:numId="21">
    <w:abstractNumId w:val="12"/>
  </w:num>
  <w:num w:numId="22">
    <w:abstractNumId w:val="30"/>
  </w:num>
  <w:num w:numId="23">
    <w:abstractNumId w:val="18"/>
  </w:num>
  <w:num w:numId="24">
    <w:abstractNumId w:val="19"/>
  </w:num>
  <w:num w:numId="25">
    <w:abstractNumId w:val="17"/>
  </w:num>
  <w:num w:numId="26">
    <w:abstractNumId w:val="7"/>
  </w:num>
  <w:num w:numId="27">
    <w:abstractNumId w:val="31"/>
  </w:num>
  <w:num w:numId="28">
    <w:abstractNumId w:val="37"/>
  </w:num>
  <w:num w:numId="29">
    <w:abstractNumId w:val="36"/>
  </w:num>
  <w:num w:numId="30">
    <w:abstractNumId w:val="25"/>
  </w:num>
  <w:num w:numId="31">
    <w:abstractNumId w:val="15"/>
  </w:num>
  <w:num w:numId="32">
    <w:abstractNumId w:val="27"/>
  </w:num>
  <w:num w:numId="33">
    <w:abstractNumId w:val="23"/>
  </w:num>
  <w:num w:numId="34">
    <w:abstractNumId w:val="33"/>
  </w:num>
  <w:num w:numId="35">
    <w:abstractNumId w:val="22"/>
  </w:num>
  <w:num w:numId="36">
    <w:abstractNumId w:val="32"/>
  </w:num>
  <w:num w:numId="37">
    <w:abstractNumId w:val="1"/>
  </w:num>
  <w:num w:numId="38">
    <w:abstractNumId w:val="21"/>
  </w:num>
  <w:num w:numId="3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3A21"/>
    <w:rsid w:val="000102BA"/>
    <w:rsid w:val="000113FC"/>
    <w:rsid w:val="00012C8E"/>
    <w:rsid w:val="00014226"/>
    <w:rsid w:val="000157BF"/>
    <w:rsid w:val="000174DF"/>
    <w:rsid w:val="00023FAB"/>
    <w:rsid w:val="000311F4"/>
    <w:rsid w:val="0003525C"/>
    <w:rsid w:val="0004700B"/>
    <w:rsid w:val="00047B69"/>
    <w:rsid w:val="00071E24"/>
    <w:rsid w:val="00072C71"/>
    <w:rsid w:val="00074196"/>
    <w:rsid w:val="00085CEE"/>
    <w:rsid w:val="0009343E"/>
    <w:rsid w:val="000A1259"/>
    <w:rsid w:val="000B576F"/>
    <w:rsid w:val="000C3CC4"/>
    <w:rsid w:val="000D27BE"/>
    <w:rsid w:val="000E17CC"/>
    <w:rsid w:val="000E4E84"/>
    <w:rsid w:val="000E5FBF"/>
    <w:rsid w:val="000E7079"/>
    <w:rsid w:val="0010494E"/>
    <w:rsid w:val="001058EE"/>
    <w:rsid w:val="0011015C"/>
    <w:rsid w:val="001147AA"/>
    <w:rsid w:val="00123151"/>
    <w:rsid w:val="00133527"/>
    <w:rsid w:val="00134AEA"/>
    <w:rsid w:val="00135D29"/>
    <w:rsid w:val="00143DC9"/>
    <w:rsid w:val="001458FE"/>
    <w:rsid w:val="00150343"/>
    <w:rsid w:val="001605B1"/>
    <w:rsid w:val="00161012"/>
    <w:rsid w:val="00161A74"/>
    <w:rsid w:val="00164E98"/>
    <w:rsid w:val="001659F1"/>
    <w:rsid w:val="001719AA"/>
    <w:rsid w:val="00172B29"/>
    <w:rsid w:val="00180F08"/>
    <w:rsid w:val="00185672"/>
    <w:rsid w:val="00186827"/>
    <w:rsid w:val="001871BD"/>
    <w:rsid w:val="001A3C11"/>
    <w:rsid w:val="001A4C6E"/>
    <w:rsid w:val="001A6F38"/>
    <w:rsid w:val="001B2C8B"/>
    <w:rsid w:val="001B37DC"/>
    <w:rsid w:val="001B43F2"/>
    <w:rsid w:val="001B7BEE"/>
    <w:rsid w:val="001B7DBE"/>
    <w:rsid w:val="001D3BDA"/>
    <w:rsid w:val="001D624F"/>
    <w:rsid w:val="001D6697"/>
    <w:rsid w:val="001E2F43"/>
    <w:rsid w:val="001F12A1"/>
    <w:rsid w:val="001F5554"/>
    <w:rsid w:val="00200580"/>
    <w:rsid w:val="0020514D"/>
    <w:rsid w:val="00207D8D"/>
    <w:rsid w:val="00211A96"/>
    <w:rsid w:val="002163DD"/>
    <w:rsid w:val="002206D1"/>
    <w:rsid w:val="00226137"/>
    <w:rsid w:val="002419F8"/>
    <w:rsid w:val="00246352"/>
    <w:rsid w:val="002476EB"/>
    <w:rsid w:val="002518A1"/>
    <w:rsid w:val="00260213"/>
    <w:rsid w:val="00265A90"/>
    <w:rsid w:val="00267330"/>
    <w:rsid w:val="00276752"/>
    <w:rsid w:val="002773BF"/>
    <w:rsid w:val="0028759B"/>
    <w:rsid w:val="002951CB"/>
    <w:rsid w:val="00295519"/>
    <w:rsid w:val="002A327E"/>
    <w:rsid w:val="002A7CC0"/>
    <w:rsid w:val="002B165A"/>
    <w:rsid w:val="002B6C55"/>
    <w:rsid w:val="002C04E4"/>
    <w:rsid w:val="002C2D45"/>
    <w:rsid w:val="002C592E"/>
    <w:rsid w:val="002D18BD"/>
    <w:rsid w:val="002D38D6"/>
    <w:rsid w:val="002D449F"/>
    <w:rsid w:val="002D66FB"/>
    <w:rsid w:val="002E1FBC"/>
    <w:rsid w:val="002E4665"/>
    <w:rsid w:val="002E5712"/>
    <w:rsid w:val="0030080D"/>
    <w:rsid w:val="00303DC1"/>
    <w:rsid w:val="00303E39"/>
    <w:rsid w:val="00304C6F"/>
    <w:rsid w:val="00306F94"/>
    <w:rsid w:val="003166BB"/>
    <w:rsid w:val="00320599"/>
    <w:rsid w:val="00321EFC"/>
    <w:rsid w:val="003225A7"/>
    <w:rsid w:val="00323401"/>
    <w:rsid w:val="00324210"/>
    <w:rsid w:val="00324BD6"/>
    <w:rsid w:val="003334BE"/>
    <w:rsid w:val="0034447F"/>
    <w:rsid w:val="00350010"/>
    <w:rsid w:val="003500B0"/>
    <w:rsid w:val="00352435"/>
    <w:rsid w:val="00366BFD"/>
    <w:rsid w:val="00371813"/>
    <w:rsid w:val="0037559A"/>
    <w:rsid w:val="00380AA8"/>
    <w:rsid w:val="00386F5F"/>
    <w:rsid w:val="00387708"/>
    <w:rsid w:val="00387D00"/>
    <w:rsid w:val="00391C0F"/>
    <w:rsid w:val="003921F7"/>
    <w:rsid w:val="003945B6"/>
    <w:rsid w:val="00397A1C"/>
    <w:rsid w:val="003A0E86"/>
    <w:rsid w:val="003A3A18"/>
    <w:rsid w:val="003B0271"/>
    <w:rsid w:val="003B7750"/>
    <w:rsid w:val="003D435F"/>
    <w:rsid w:val="003D6CB7"/>
    <w:rsid w:val="003E0BC5"/>
    <w:rsid w:val="003E13B0"/>
    <w:rsid w:val="003F246C"/>
    <w:rsid w:val="003F3C2C"/>
    <w:rsid w:val="003F4FDC"/>
    <w:rsid w:val="003F6DB0"/>
    <w:rsid w:val="00400B07"/>
    <w:rsid w:val="00404EEB"/>
    <w:rsid w:val="00405192"/>
    <w:rsid w:val="00411409"/>
    <w:rsid w:val="00414E64"/>
    <w:rsid w:val="004158F4"/>
    <w:rsid w:val="00416CF1"/>
    <w:rsid w:val="00420637"/>
    <w:rsid w:val="00424537"/>
    <w:rsid w:val="004246DD"/>
    <w:rsid w:val="00424938"/>
    <w:rsid w:val="004252E0"/>
    <w:rsid w:val="0043002E"/>
    <w:rsid w:val="00431DFB"/>
    <w:rsid w:val="004320DB"/>
    <w:rsid w:val="00432B30"/>
    <w:rsid w:val="004401C4"/>
    <w:rsid w:val="00443F9E"/>
    <w:rsid w:val="00453EC1"/>
    <w:rsid w:val="0046659E"/>
    <w:rsid w:val="0048035A"/>
    <w:rsid w:val="00485E15"/>
    <w:rsid w:val="00491B92"/>
    <w:rsid w:val="004A2347"/>
    <w:rsid w:val="004A66B2"/>
    <w:rsid w:val="004A7A15"/>
    <w:rsid w:val="004C058F"/>
    <w:rsid w:val="004C5E72"/>
    <w:rsid w:val="004C6E12"/>
    <w:rsid w:val="004D2746"/>
    <w:rsid w:val="004D27A5"/>
    <w:rsid w:val="004E0BEF"/>
    <w:rsid w:val="004E2DA0"/>
    <w:rsid w:val="004F402A"/>
    <w:rsid w:val="00501167"/>
    <w:rsid w:val="00505992"/>
    <w:rsid w:val="00505BF7"/>
    <w:rsid w:val="00510D5C"/>
    <w:rsid w:val="00513D22"/>
    <w:rsid w:val="00515D10"/>
    <w:rsid w:val="005218D5"/>
    <w:rsid w:val="005268FE"/>
    <w:rsid w:val="00533861"/>
    <w:rsid w:val="005374B7"/>
    <w:rsid w:val="0054016B"/>
    <w:rsid w:val="0054130C"/>
    <w:rsid w:val="005500E4"/>
    <w:rsid w:val="005523E7"/>
    <w:rsid w:val="0055771D"/>
    <w:rsid w:val="00566D57"/>
    <w:rsid w:val="00572A6C"/>
    <w:rsid w:val="00573D51"/>
    <w:rsid w:val="005754BB"/>
    <w:rsid w:val="005810A1"/>
    <w:rsid w:val="00584798"/>
    <w:rsid w:val="005879E9"/>
    <w:rsid w:val="00587EC2"/>
    <w:rsid w:val="0059286D"/>
    <w:rsid w:val="005A43FC"/>
    <w:rsid w:val="005A4852"/>
    <w:rsid w:val="005D5AD3"/>
    <w:rsid w:val="005E742D"/>
    <w:rsid w:val="005E7961"/>
    <w:rsid w:val="005F7474"/>
    <w:rsid w:val="005F74BA"/>
    <w:rsid w:val="00600789"/>
    <w:rsid w:val="00600E38"/>
    <w:rsid w:val="00605DC8"/>
    <w:rsid w:val="006136C6"/>
    <w:rsid w:val="0061384A"/>
    <w:rsid w:val="006175C4"/>
    <w:rsid w:val="00620029"/>
    <w:rsid w:val="006217AC"/>
    <w:rsid w:val="00656AF1"/>
    <w:rsid w:val="00657684"/>
    <w:rsid w:val="00662D13"/>
    <w:rsid w:val="00676627"/>
    <w:rsid w:val="00677B7E"/>
    <w:rsid w:val="006834CB"/>
    <w:rsid w:val="006848CD"/>
    <w:rsid w:val="00692C7A"/>
    <w:rsid w:val="006938D9"/>
    <w:rsid w:val="006944D7"/>
    <w:rsid w:val="00695B56"/>
    <w:rsid w:val="00697A8E"/>
    <w:rsid w:val="00697D17"/>
    <w:rsid w:val="006A572D"/>
    <w:rsid w:val="006B02B6"/>
    <w:rsid w:val="006B3BA9"/>
    <w:rsid w:val="006B74FB"/>
    <w:rsid w:val="006C13C2"/>
    <w:rsid w:val="006C48C2"/>
    <w:rsid w:val="006D2EFA"/>
    <w:rsid w:val="006E46A2"/>
    <w:rsid w:val="007005D8"/>
    <w:rsid w:val="007022F7"/>
    <w:rsid w:val="0070257E"/>
    <w:rsid w:val="00705C74"/>
    <w:rsid w:val="00724084"/>
    <w:rsid w:val="007315BA"/>
    <w:rsid w:val="007433C5"/>
    <w:rsid w:val="0074469D"/>
    <w:rsid w:val="00747EC7"/>
    <w:rsid w:val="00767D1B"/>
    <w:rsid w:val="00770052"/>
    <w:rsid w:val="00770BC4"/>
    <w:rsid w:val="00786204"/>
    <w:rsid w:val="00790CD3"/>
    <w:rsid w:val="0079146A"/>
    <w:rsid w:val="00791D81"/>
    <w:rsid w:val="00795BD7"/>
    <w:rsid w:val="00797094"/>
    <w:rsid w:val="007A31CB"/>
    <w:rsid w:val="007B126F"/>
    <w:rsid w:val="007B3424"/>
    <w:rsid w:val="007C01CE"/>
    <w:rsid w:val="007D3822"/>
    <w:rsid w:val="007D6C85"/>
    <w:rsid w:val="007E62C5"/>
    <w:rsid w:val="007F27C4"/>
    <w:rsid w:val="007F4839"/>
    <w:rsid w:val="008050BD"/>
    <w:rsid w:val="0081013D"/>
    <w:rsid w:val="008111AF"/>
    <w:rsid w:val="00812D7C"/>
    <w:rsid w:val="008202B5"/>
    <w:rsid w:val="00822C0C"/>
    <w:rsid w:val="008358A2"/>
    <w:rsid w:val="00835BBA"/>
    <w:rsid w:val="0084312A"/>
    <w:rsid w:val="008431FE"/>
    <w:rsid w:val="00844925"/>
    <w:rsid w:val="00853424"/>
    <w:rsid w:val="0086093C"/>
    <w:rsid w:val="0086485D"/>
    <w:rsid w:val="00864BD2"/>
    <w:rsid w:val="00871D99"/>
    <w:rsid w:val="008805FF"/>
    <w:rsid w:val="00885F91"/>
    <w:rsid w:val="008878AB"/>
    <w:rsid w:val="00890541"/>
    <w:rsid w:val="0089725F"/>
    <w:rsid w:val="008A0457"/>
    <w:rsid w:val="008A3A97"/>
    <w:rsid w:val="008A4DBB"/>
    <w:rsid w:val="008B1403"/>
    <w:rsid w:val="008B17A4"/>
    <w:rsid w:val="008B64DC"/>
    <w:rsid w:val="008D2DA8"/>
    <w:rsid w:val="008D6F58"/>
    <w:rsid w:val="008E6625"/>
    <w:rsid w:val="008F4D08"/>
    <w:rsid w:val="00901BE6"/>
    <w:rsid w:val="0090375C"/>
    <w:rsid w:val="00906F99"/>
    <w:rsid w:val="00910B52"/>
    <w:rsid w:val="00911506"/>
    <w:rsid w:val="009122A9"/>
    <w:rsid w:val="009141E6"/>
    <w:rsid w:val="009161FB"/>
    <w:rsid w:val="00923D80"/>
    <w:rsid w:val="00934292"/>
    <w:rsid w:val="00953414"/>
    <w:rsid w:val="00953CCD"/>
    <w:rsid w:val="00974587"/>
    <w:rsid w:val="0097596A"/>
    <w:rsid w:val="00975C2D"/>
    <w:rsid w:val="00981AF8"/>
    <w:rsid w:val="0098291F"/>
    <w:rsid w:val="0098537D"/>
    <w:rsid w:val="009910AC"/>
    <w:rsid w:val="00993E8C"/>
    <w:rsid w:val="00995AA7"/>
    <w:rsid w:val="009B0BCB"/>
    <w:rsid w:val="009B0E88"/>
    <w:rsid w:val="009B2FC7"/>
    <w:rsid w:val="009C1E1E"/>
    <w:rsid w:val="009C3729"/>
    <w:rsid w:val="009D1E01"/>
    <w:rsid w:val="009D26C3"/>
    <w:rsid w:val="009D3115"/>
    <w:rsid w:val="009E614F"/>
    <w:rsid w:val="009F1822"/>
    <w:rsid w:val="009F18A9"/>
    <w:rsid w:val="009F4536"/>
    <w:rsid w:val="009F5712"/>
    <w:rsid w:val="009F7C9C"/>
    <w:rsid w:val="00A01EB2"/>
    <w:rsid w:val="00A029D9"/>
    <w:rsid w:val="00A039F8"/>
    <w:rsid w:val="00A03BEA"/>
    <w:rsid w:val="00A04CD6"/>
    <w:rsid w:val="00A12A20"/>
    <w:rsid w:val="00A232A2"/>
    <w:rsid w:val="00A24169"/>
    <w:rsid w:val="00A30E6C"/>
    <w:rsid w:val="00A44448"/>
    <w:rsid w:val="00A462CE"/>
    <w:rsid w:val="00A514C9"/>
    <w:rsid w:val="00A53ABF"/>
    <w:rsid w:val="00A60820"/>
    <w:rsid w:val="00A6164B"/>
    <w:rsid w:val="00A61952"/>
    <w:rsid w:val="00A63EF1"/>
    <w:rsid w:val="00A74B2C"/>
    <w:rsid w:val="00A8372E"/>
    <w:rsid w:val="00A921A8"/>
    <w:rsid w:val="00A942A3"/>
    <w:rsid w:val="00AA03DF"/>
    <w:rsid w:val="00AA13C3"/>
    <w:rsid w:val="00AA1EAC"/>
    <w:rsid w:val="00AA46E8"/>
    <w:rsid w:val="00AA5EA3"/>
    <w:rsid w:val="00AB07A3"/>
    <w:rsid w:val="00AB1206"/>
    <w:rsid w:val="00AB6BD8"/>
    <w:rsid w:val="00AC16CB"/>
    <w:rsid w:val="00AC2925"/>
    <w:rsid w:val="00AC33E3"/>
    <w:rsid w:val="00AC79A2"/>
    <w:rsid w:val="00AD36F5"/>
    <w:rsid w:val="00AE18F3"/>
    <w:rsid w:val="00AE30A4"/>
    <w:rsid w:val="00AE3D05"/>
    <w:rsid w:val="00AF516C"/>
    <w:rsid w:val="00AF533A"/>
    <w:rsid w:val="00AF5357"/>
    <w:rsid w:val="00B027E9"/>
    <w:rsid w:val="00B043DC"/>
    <w:rsid w:val="00B058B1"/>
    <w:rsid w:val="00B06EC9"/>
    <w:rsid w:val="00B2160F"/>
    <w:rsid w:val="00B31A79"/>
    <w:rsid w:val="00B32891"/>
    <w:rsid w:val="00B33FC6"/>
    <w:rsid w:val="00B36C9B"/>
    <w:rsid w:val="00B438D6"/>
    <w:rsid w:val="00B50DC9"/>
    <w:rsid w:val="00B5613B"/>
    <w:rsid w:val="00B641B7"/>
    <w:rsid w:val="00B74147"/>
    <w:rsid w:val="00B76417"/>
    <w:rsid w:val="00B83420"/>
    <w:rsid w:val="00B86644"/>
    <w:rsid w:val="00B91581"/>
    <w:rsid w:val="00B91779"/>
    <w:rsid w:val="00B933E1"/>
    <w:rsid w:val="00B978F8"/>
    <w:rsid w:val="00BA2475"/>
    <w:rsid w:val="00BA7041"/>
    <w:rsid w:val="00BB76F6"/>
    <w:rsid w:val="00BC29DB"/>
    <w:rsid w:val="00BC3213"/>
    <w:rsid w:val="00BD0ACE"/>
    <w:rsid w:val="00BE3B7C"/>
    <w:rsid w:val="00BF55CA"/>
    <w:rsid w:val="00BF6D55"/>
    <w:rsid w:val="00C02631"/>
    <w:rsid w:val="00C04D69"/>
    <w:rsid w:val="00C1005F"/>
    <w:rsid w:val="00C11246"/>
    <w:rsid w:val="00C17291"/>
    <w:rsid w:val="00C2383B"/>
    <w:rsid w:val="00C275CF"/>
    <w:rsid w:val="00C30D23"/>
    <w:rsid w:val="00C36541"/>
    <w:rsid w:val="00C372F8"/>
    <w:rsid w:val="00C37671"/>
    <w:rsid w:val="00C41C5E"/>
    <w:rsid w:val="00C45E12"/>
    <w:rsid w:val="00C472DD"/>
    <w:rsid w:val="00C5616E"/>
    <w:rsid w:val="00C56FCA"/>
    <w:rsid w:val="00C64D47"/>
    <w:rsid w:val="00C74531"/>
    <w:rsid w:val="00C74572"/>
    <w:rsid w:val="00C80130"/>
    <w:rsid w:val="00C819ED"/>
    <w:rsid w:val="00C8774B"/>
    <w:rsid w:val="00C90079"/>
    <w:rsid w:val="00C9019E"/>
    <w:rsid w:val="00C930D6"/>
    <w:rsid w:val="00CA2272"/>
    <w:rsid w:val="00CA6ADC"/>
    <w:rsid w:val="00CB09BF"/>
    <w:rsid w:val="00CB1BC1"/>
    <w:rsid w:val="00CB2CDF"/>
    <w:rsid w:val="00CC421F"/>
    <w:rsid w:val="00CC56A1"/>
    <w:rsid w:val="00CD23C2"/>
    <w:rsid w:val="00CD7727"/>
    <w:rsid w:val="00CE0E3D"/>
    <w:rsid w:val="00CE202A"/>
    <w:rsid w:val="00D02316"/>
    <w:rsid w:val="00D03D0F"/>
    <w:rsid w:val="00D2224A"/>
    <w:rsid w:val="00D2567A"/>
    <w:rsid w:val="00D26B53"/>
    <w:rsid w:val="00D3090B"/>
    <w:rsid w:val="00D310CD"/>
    <w:rsid w:val="00D3273F"/>
    <w:rsid w:val="00D33CE9"/>
    <w:rsid w:val="00D33E2B"/>
    <w:rsid w:val="00D43198"/>
    <w:rsid w:val="00D4508D"/>
    <w:rsid w:val="00D4697B"/>
    <w:rsid w:val="00D62D56"/>
    <w:rsid w:val="00D63401"/>
    <w:rsid w:val="00D6542A"/>
    <w:rsid w:val="00D707C3"/>
    <w:rsid w:val="00D75ED3"/>
    <w:rsid w:val="00D77AB6"/>
    <w:rsid w:val="00D81686"/>
    <w:rsid w:val="00D835E7"/>
    <w:rsid w:val="00D85E23"/>
    <w:rsid w:val="00D87ACC"/>
    <w:rsid w:val="00D91F95"/>
    <w:rsid w:val="00DA1F22"/>
    <w:rsid w:val="00DA22FE"/>
    <w:rsid w:val="00DA251C"/>
    <w:rsid w:val="00DA34B2"/>
    <w:rsid w:val="00DB03BF"/>
    <w:rsid w:val="00DB2CAB"/>
    <w:rsid w:val="00DB51BE"/>
    <w:rsid w:val="00DC0149"/>
    <w:rsid w:val="00DC19C2"/>
    <w:rsid w:val="00DC4E0E"/>
    <w:rsid w:val="00DC602F"/>
    <w:rsid w:val="00DD2C91"/>
    <w:rsid w:val="00DD601A"/>
    <w:rsid w:val="00DE0022"/>
    <w:rsid w:val="00DE035D"/>
    <w:rsid w:val="00DE26CA"/>
    <w:rsid w:val="00DE3378"/>
    <w:rsid w:val="00DE3F5D"/>
    <w:rsid w:val="00DF1BCD"/>
    <w:rsid w:val="00DF21DF"/>
    <w:rsid w:val="00DF55A1"/>
    <w:rsid w:val="00DF620F"/>
    <w:rsid w:val="00E06BC0"/>
    <w:rsid w:val="00E06CF1"/>
    <w:rsid w:val="00E070DB"/>
    <w:rsid w:val="00E073F1"/>
    <w:rsid w:val="00E249E9"/>
    <w:rsid w:val="00E4329D"/>
    <w:rsid w:val="00E4391D"/>
    <w:rsid w:val="00E5257B"/>
    <w:rsid w:val="00E52EED"/>
    <w:rsid w:val="00E57746"/>
    <w:rsid w:val="00E61987"/>
    <w:rsid w:val="00E61ED0"/>
    <w:rsid w:val="00E7138F"/>
    <w:rsid w:val="00E75C70"/>
    <w:rsid w:val="00E7780E"/>
    <w:rsid w:val="00E80876"/>
    <w:rsid w:val="00E92E76"/>
    <w:rsid w:val="00E946BD"/>
    <w:rsid w:val="00EA7D2B"/>
    <w:rsid w:val="00EB3593"/>
    <w:rsid w:val="00EB6A80"/>
    <w:rsid w:val="00EC3817"/>
    <w:rsid w:val="00ED07BA"/>
    <w:rsid w:val="00ED0DF7"/>
    <w:rsid w:val="00ED6D5F"/>
    <w:rsid w:val="00ED70DF"/>
    <w:rsid w:val="00ED7515"/>
    <w:rsid w:val="00EE0B40"/>
    <w:rsid w:val="00EE64F8"/>
    <w:rsid w:val="00EE7E99"/>
    <w:rsid w:val="00EF53C3"/>
    <w:rsid w:val="00EF7159"/>
    <w:rsid w:val="00F02AC6"/>
    <w:rsid w:val="00F040D6"/>
    <w:rsid w:val="00F054B9"/>
    <w:rsid w:val="00F06753"/>
    <w:rsid w:val="00F12E29"/>
    <w:rsid w:val="00F147A8"/>
    <w:rsid w:val="00F14DE2"/>
    <w:rsid w:val="00F15CB8"/>
    <w:rsid w:val="00F227C2"/>
    <w:rsid w:val="00F242A9"/>
    <w:rsid w:val="00F37C90"/>
    <w:rsid w:val="00F40303"/>
    <w:rsid w:val="00F41FA1"/>
    <w:rsid w:val="00F444F6"/>
    <w:rsid w:val="00F53342"/>
    <w:rsid w:val="00F70159"/>
    <w:rsid w:val="00F95841"/>
    <w:rsid w:val="00F969EA"/>
    <w:rsid w:val="00FA3B15"/>
    <w:rsid w:val="00FB2CE6"/>
    <w:rsid w:val="00FB46C4"/>
    <w:rsid w:val="00FD5085"/>
    <w:rsid w:val="00FD7793"/>
    <w:rsid w:val="00FE2E8D"/>
    <w:rsid w:val="00FE7CB3"/>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
    <w:name w:val="Нет списка1"/>
    <w:next w:val="a2"/>
    <w:semiHidden/>
    <w:rsid w:val="00BA7041"/>
  </w:style>
  <w:style w:type="paragraph" w:customStyle="1" w:styleId="10">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1">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2">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4">
    <w:name w:val="Знак Знак Знак Знак1 Знак Знак"/>
    <w:basedOn w:val="a"/>
    <w:rsid w:val="00D707C3"/>
    <w:pPr>
      <w:spacing w:after="0" w:line="240" w:lineRule="auto"/>
    </w:pPr>
    <w:rPr>
      <w:rFonts w:ascii="Verdana" w:eastAsia="Times New Roman" w:hAnsi="Verdana" w:cs="Verdana"/>
      <w:sz w:val="20"/>
      <w:szCs w:val="20"/>
      <w:lang w:val="en-US"/>
    </w:rPr>
  </w:style>
  <w:style w:type="paragraph" w:customStyle="1" w:styleId="50">
    <w:name w:val="Знак Знак5"/>
    <w:basedOn w:val="a"/>
    <w:rsid w:val="0043002E"/>
    <w:pPr>
      <w:spacing w:after="0" w:line="240" w:lineRule="auto"/>
    </w:pPr>
    <w:rPr>
      <w:rFonts w:ascii="Verdana" w:eastAsia="Times New Roman" w:hAnsi="Verdana" w:cs="Verdana"/>
      <w:sz w:val="20"/>
      <w:szCs w:val="20"/>
      <w:lang w:val="en-US"/>
    </w:rPr>
  </w:style>
  <w:style w:type="paragraph" w:customStyle="1" w:styleId="51">
    <w:name w:val="Знак Знак5"/>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5">
    <w:name w:val="Знак Знак Знак Знак1 Знак Знак"/>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05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
    <w:name w:val="Нет списка1"/>
    <w:next w:val="a2"/>
    <w:semiHidden/>
    <w:rsid w:val="00BA7041"/>
  </w:style>
  <w:style w:type="paragraph" w:customStyle="1" w:styleId="10">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1">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2">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4">
    <w:name w:val="Знак Знак Знак Знак1 Знак Знак"/>
    <w:basedOn w:val="a"/>
    <w:rsid w:val="00D707C3"/>
    <w:pPr>
      <w:spacing w:after="0" w:line="240" w:lineRule="auto"/>
    </w:pPr>
    <w:rPr>
      <w:rFonts w:ascii="Verdana" w:eastAsia="Times New Roman" w:hAnsi="Verdana" w:cs="Verdana"/>
      <w:sz w:val="20"/>
      <w:szCs w:val="20"/>
      <w:lang w:val="en-US"/>
    </w:rPr>
  </w:style>
  <w:style w:type="paragraph" w:customStyle="1" w:styleId="50">
    <w:name w:val="Знак Знак5"/>
    <w:basedOn w:val="a"/>
    <w:rsid w:val="0043002E"/>
    <w:pPr>
      <w:spacing w:after="0" w:line="240" w:lineRule="auto"/>
    </w:pPr>
    <w:rPr>
      <w:rFonts w:ascii="Verdana" w:eastAsia="Times New Roman" w:hAnsi="Verdana" w:cs="Verdana"/>
      <w:sz w:val="20"/>
      <w:szCs w:val="20"/>
      <w:lang w:val="en-US"/>
    </w:rPr>
  </w:style>
  <w:style w:type="paragraph" w:customStyle="1" w:styleId="51">
    <w:name w:val="Знак Знак5"/>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5">
    <w:name w:val="Знак Знак Знак Знак1 Знак Знак"/>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0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4869">
      <w:bodyDiv w:val="1"/>
      <w:marLeft w:val="0"/>
      <w:marRight w:val="0"/>
      <w:marTop w:val="0"/>
      <w:marBottom w:val="0"/>
      <w:divBdr>
        <w:top w:val="none" w:sz="0" w:space="0" w:color="auto"/>
        <w:left w:val="none" w:sz="0" w:space="0" w:color="auto"/>
        <w:bottom w:val="none" w:sz="0" w:space="0" w:color="auto"/>
        <w:right w:val="none" w:sz="0" w:space="0" w:color="auto"/>
      </w:divBdr>
    </w:div>
    <w:div w:id="243999322">
      <w:bodyDiv w:val="1"/>
      <w:marLeft w:val="0"/>
      <w:marRight w:val="0"/>
      <w:marTop w:val="0"/>
      <w:marBottom w:val="0"/>
      <w:divBdr>
        <w:top w:val="none" w:sz="0" w:space="0" w:color="auto"/>
        <w:left w:val="none" w:sz="0" w:space="0" w:color="auto"/>
        <w:bottom w:val="none" w:sz="0" w:space="0" w:color="auto"/>
        <w:right w:val="none" w:sz="0" w:space="0" w:color="auto"/>
      </w:divBdr>
    </w:div>
    <w:div w:id="558706757">
      <w:bodyDiv w:val="1"/>
      <w:marLeft w:val="0"/>
      <w:marRight w:val="0"/>
      <w:marTop w:val="0"/>
      <w:marBottom w:val="0"/>
      <w:divBdr>
        <w:top w:val="none" w:sz="0" w:space="0" w:color="auto"/>
        <w:left w:val="none" w:sz="0" w:space="0" w:color="auto"/>
        <w:bottom w:val="none" w:sz="0" w:space="0" w:color="auto"/>
        <w:right w:val="none" w:sz="0" w:space="0" w:color="auto"/>
      </w:divBdr>
    </w:div>
    <w:div w:id="862863890">
      <w:bodyDiv w:val="1"/>
      <w:marLeft w:val="0"/>
      <w:marRight w:val="0"/>
      <w:marTop w:val="0"/>
      <w:marBottom w:val="0"/>
      <w:divBdr>
        <w:top w:val="none" w:sz="0" w:space="0" w:color="auto"/>
        <w:left w:val="none" w:sz="0" w:space="0" w:color="auto"/>
        <w:bottom w:val="none" w:sz="0" w:space="0" w:color="auto"/>
        <w:right w:val="none" w:sz="0" w:space="0" w:color="auto"/>
      </w:divBdr>
    </w:div>
    <w:div w:id="923105231">
      <w:bodyDiv w:val="1"/>
      <w:marLeft w:val="0"/>
      <w:marRight w:val="0"/>
      <w:marTop w:val="0"/>
      <w:marBottom w:val="0"/>
      <w:divBdr>
        <w:top w:val="none" w:sz="0" w:space="0" w:color="auto"/>
        <w:left w:val="none" w:sz="0" w:space="0" w:color="auto"/>
        <w:bottom w:val="none" w:sz="0" w:space="0" w:color="auto"/>
        <w:right w:val="none" w:sz="0" w:space="0" w:color="auto"/>
      </w:divBdr>
    </w:div>
    <w:div w:id="1008290344">
      <w:bodyDiv w:val="1"/>
      <w:marLeft w:val="0"/>
      <w:marRight w:val="0"/>
      <w:marTop w:val="0"/>
      <w:marBottom w:val="0"/>
      <w:divBdr>
        <w:top w:val="none" w:sz="0" w:space="0" w:color="auto"/>
        <w:left w:val="none" w:sz="0" w:space="0" w:color="auto"/>
        <w:bottom w:val="none" w:sz="0" w:space="0" w:color="auto"/>
        <w:right w:val="none" w:sz="0" w:space="0" w:color="auto"/>
      </w:divBdr>
    </w:div>
    <w:div w:id="1084759633">
      <w:bodyDiv w:val="1"/>
      <w:marLeft w:val="0"/>
      <w:marRight w:val="0"/>
      <w:marTop w:val="0"/>
      <w:marBottom w:val="0"/>
      <w:divBdr>
        <w:top w:val="none" w:sz="0" w:space="0" w:color="auto"/>
        <w:left w:val="none" w:sz="0" w:space="0" w:color="auto"/>
        <w:bottom w:val="none" w:sz="0" w:space="0" w:color="auto"/>
        <w:right w:val="none" w:sz="0" w:space="0" w:color="auto"/>
      </w:divBdr>
    </w:div>
    <w:div w:id="1387953338">
      <w:bodyDiv w:val="1"/>
      <w:marLeft w:val="0"/>
      <w:marRight w:val="0"/>
      <w:marTop w:val="0"/>
      <w:marBottom w:val="0"/>
      <w:divBdr>
        <w:top w:val="none" w:sz="0" w:space="0" w:color="auto"/>
        <w:left w:val="none" w:sz="0" w:space="0" w:color="auto"/>
        <w:bottom w:val="none" w:sz="0" w:space="0" w:color="auto"/>
        <w:right w:val="none" w:sz="0" w:space="0" w:color="auto"/>
      </w:divBdr>
    </w:div>
    <w:div w:id="1569344121">
      <w:bodyDiv w:val="1"/>
      <w:marLeft w:val="0"/>
      <w:marRight w:val="0"/>
      <w:marTop w:val="0"/>
      <w:marBottom w:val="0"/>
      <w:divBdr>
        <w:top w:val="none" w:sz="0" w:space="0" w:color="auto"/>
        <w:left w:val="none" w:sz="0" w:space="0" w:color="auto"/>
        <w:bottom w:val="none" w:sz="0" w:space="0" w:color="auto"/>
        <w:right w:val="none" w:sz="0" w:space="0" w:color="auto"/>
      </w:divBdr>
    </w:div>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DB65-5F34-4D0B-A8C3-9EC02AE6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4</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Kyklin</dc:creator>
  <cp:lastModifiedBy>User</cp:lastModifiedBy>
  <cp:revision>192</cp:revision>
  <cp:lastPrinted>2022-10-31T12:16:00Z</cp:lastPrinted>
  <dcterms:created xsi:type="dcterms:W3CDTF">2020-09-16T09:34:00Z</dcterms:created>
  <dcterms:modified xsi:type="dcterms:W3CDTF">2022-10-31T12:19:00Z</dcterms:modified>
</cp:coreProperties>
</file>