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65" w:rsidRPr="00B66BCC" w:rsidRDefault="00C65865" w:rsidP="00AD64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C65865" w:rsidRPr="00AD6477" w:rsidRDefault="00C65865" w:rsidP="00AD64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по оценке эффективности и результативности профилактических мероприятий в рамках осуществления муниципального контроля в соответствующих сферах деятельности на территории </w:t>
      </w:r>
      <w:r w:rsidR="00383942" w:rsidRPr="00AD6477">
        <w:rPr>
          <w:rFonts w:ascii="Times New Roman" w:hAnsi="Times New Roman" w:cs="Times New Roman"/>
          <w:sz w:val="24"/>
          <w:szCs w:val="24"/>
          <w:lang w:val="ru-RU"/>
        </w:rPr>
        <w:t>Чендемеровского сельского поселения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E23A62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66BC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C65865" w:rsidRPr="00AD6477" w:rsidRDefault="00C65865" w:rsidP="00AD64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65865" w:rsidRPr="00AD6477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Во исполнение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 проведен анализ эффективности и результативности программ профилактики нарушений обязательных требований, требований, установленных муниципальными правовыми актами при осуществления муниципального контроля в соответствующих сферах деятельности на территории </w:t>
      </w:r>
      <w:r w:rsidR="00383942" w:rsidRPr="00AD6477">
        <w:rPr>
          <w:rFonts w:ascii="Times New Roman" w:hAnsi="Times New Roman" w:cs="Times New Roman"/>
          <w:sz w:val="24"/>
          <w:szCs w:val="24"/>
          <w:lang w:val="ru-RU"/>
        </w:rPr>
        <w:t>Чендемеровского сельского поселения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E23A62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66BC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год (далее - программы профилактики нарушений за 20</w:t>
      </w:r>
      <w:r w:rsidR="00E23A62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66BC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437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г.).</w:t>
      </w:r>
    </w:p>
    <w:p w:rsidR="00C65865" w:rsidRPr="00AD6477" w:rsidRDefault="00C65865" w:rsidP="00AD64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865" w:rsidRDefault="00C65865" w:rsidP="00AD647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D6477" w:rsidRPr="00AD6477" w:rsidRDefault="00AD6477" w:rsidP="00AD647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C65865" w:rsidRPr="00AD6477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статьи 8.2. 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</w:t>
      </w:r>
      <w:r w:rsidR="00ED6F05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Чендемеровская сельская 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администрация в 20</w:t>
      </w:r>
      <w:r w:rsidR="00ED6F05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66BC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году, в рамках муниципального контроля осуществляла 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, направленны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на профилактику нарушений обязательных требований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, требований установленных муниципальными правовыми актами (далее – обязательные требования).</w:t>
      </w:r>
    </w:p>
    <w:p w:rsidR="00C65865" w:rsidRPr="00B66BCC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Профилактика нарушения обязательных требований </w:t>
      </w:r>
      <w:r w:rsidR="000E3522" w:rsidRPr="00B66BCC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по четырем основным направлениям:</w:t>
      </w:r>
    </w:p>
    <w:p w:rsidR="00C65865" w:rsidRPr="00B66BCC" w:rsidRDefault="00C65865" w:rsidP="00AD647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>размещение на официальн</w:t>
      </w:r>
      <w:r w:rsidR="00315B35" w:rsidRPr="00B66BC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сайт</w:t>
      </w:r>
      <w:r w:rsidR="00315B35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383942" w:rsidRPr="00B66BCC">
        <w:rPr>
          <w:rFonts w:ascii="Times New Roman" w:hAnsi="Times New Roman" w:cs="Times New Roman"/>
          <w:sz w:val="24"/>
          <w:szCs w:val="24"/>
          <w:lang w:val="ru-RU"/>
        </w:rPr>
        <w:t>сети «Интернет»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>для каждого вида контроля перечней нормативных правовых актов, содержащих обязательные требования;</w:t>
      </w:r>
    </w:p>
    <w:p w:rsidR="00C65865" w:rsidRPr="00B66BCC" w:rsidRDefault="00831399" w:rsidP="00AD647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информирование юридических лиц, индивидуальных предпринимателей по вопросам соблюдения обязательных требований, в том числе разъяснительной работы в средствах массовой информации и иными способами. 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В случае изменения обязательных требований </w:t>
      </w:r>
      <w:r w:rsidR="00E23A62" w:rsidRPr="00B66BC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комментирование новшеств и разработка рекомендаций по их внедрению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65865" w:rsidRPr="00B66BCC" w:rsidRDefault="00C65865" w:rsidP="00B66BCC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обобщение практики 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соответствующейсфере деятельности контроля и размещение данной информации на официальн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сайт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е органа местного самоуправления</w:t>
      </w:r>
      <w:r w:rsidR="00B66B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3B47" w:rsidRPr="00AD6477" w:rsidRDefault="001D3B47" w:rsidP="00AD64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865" w:rsidRDefault="00831399" w:rsidP="00AD647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="00C65865" w:rsidRPr="00AD6477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AD6477" w:rsidRPr="00AD6477" w:rsidRDefault="00AD6477" w:rsidP="00AD647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C65865" w:rsidRPr="00B66BCC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23A62" w:rsidRPr="00B66BC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66BC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="00E23A62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Чендемеровской сельской 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администрацией 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>велась работа по реализации положений Федерального закона № 294-ФЗ.</w:t>
      </w:r>
    </w:p>
    <w:p w:rsidR="00C65865" w:rsidRPr="00B66BCC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 w:rsidR="00383942" w:rsidRPr="00B66BC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</w:t>
      </w:r>
      <w:r w:rsidR="00383942" w:rsidRPr="00B66BC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66B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>рограмм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профилактики нарушений 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обязательных требований по всем видам муниципального контроля 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>на 20</w:t>
      </w:r>
      <w:r w:rsidR="00E23A62" w:rsidRPr="00B66BC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66BC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5865" w:rsidRPr="00B66BCC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В целях обеспечения информированности подконтрольных субъектов о полном комплексе предъявляемых к ним, их деятельности и используемым ими объектам обязательных требований, соблюдение которых составляет предмет 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контроля, на сайте размещен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перечн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нормативных правовых актов, содержащих обязательные требования.</w:t>
      </w:r>
    </w:p>
    <w:p w:rsidR="0008010F" w:rsidRPr="00B66BCC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Для предупреждения нарушений обязательных требований, связанных с недостаточностью информации об обязательных требованиях (или) сложностью требований для однозначного понимания, снижения количества нарушения обязательных требований </w:t>
      </w:r>
      <w:r w:rsidR="00831399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должностные лица администрации, уполномоченные на осуществления муниципального контроля, 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>осуществляли</w:t>
      </w:r>
      <w:r w:rsidR="0008010F" w:rsidRPr="00B66BC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65865" w:rsidRPr="00B66BCC" w:rsidRDefault="00C65865" w:rsidP="00AD647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информирование подконтрольных субъектов по вопросам соблюдения 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обязательных требований</w:t>
      </w:r>
      <w:r w:rsidR="0008010F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путем размещения </w:t>
      </w:r>
      <w:r w:rsidR="00A56EFA" w:rsidRPr="00B66BCC">
        <w:rPr>
          <w:rFonts w:ascii="Times New Roman" w:hAnsi="Times New Roman" w:cs="Times New Roman"/>
          <w:sz w:val="24"/>
          <w:szCs w:val="24"/>
          <w:lang w:val="ru-RU"/>
        </w:rPr>
        <w:t>на сайте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</w:t>
      </w:r>
      <w:r w:rsidR="0008010F" w:rsidRPr="00B66BC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>об изменениях, вносимых нормативные правовые акты, сроках вступления их в действие.</w:t>
      </w:r>
    </w:p>
    <w:p w:rsidR="0008010F" w:rsidRPr="00B66BCC" w:rsidRDefault="0008010F" w:rsidP="00AD647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>размещение на официальном сайте в сети «Интернет» статистических сведений об осуществлении муниципального контроля» по форме №1- контроль;</w:t>
      </w:r>
    </w:p>
    <w:p w:rsidR="0008010F" w:rsidRPr="00B66BCC" w:rsidRDefault="0008010F" w:rsidP="00AD647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>размещение на официальном сайте в сети «Интернет» реестра муниципального имущества Ченд</w:t>
      </w:r>
      <w:r w:rsidR="00317310" w:rsidRPr="00B66BCC">
        <w:rPr>
          <w:rFonts w:ascii="Times New Roman" w:hAnsi="Times New Roman" w:cs="Times New Roman"/>
          <w:sz w:val="24"/>
          <w:szCs w:val="24"/>
          <w:lang w:val="ru-RU"/>
        </w:rPr>
        <w:t>емеровского сельского поселения.</w:t>
      </w:r>
    </w:p>
    <w:p w:rsidR="00C65865" w:rsidRPr="00B66BCC" w:rsidRDefault="00C65865" w:rsidP="00AD64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865" w:rsidRPr="00AD6477" w:rsidRDefault="008F47F7" w:rsidP="00AD647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>П</w:t>
      </w:r>
      <w:r w:rsidR="00C65865" w:rsidRPr="00AD6477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Pr="00AD6477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C65865" w:rsidRPr="00AD6477" w:rsidRDefault="00C65865" w:rsidP="00AD64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175"/>
        <w:gridCol w:w="2453"/>
        <w:gridCol w:w="2200"/>
      </w:tblGrid>
      <w:tr w:rsidR="00710126" w:rsidRPr="00AD6477" w:rsidTr="00E23A62">
        <w:trPr>
          <w:trHeight w:val="675"/>
          <w:jc w:val="center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B66BCC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00" w:type="dxa"/>
            <w:vAlign w:val="center"/>
          </w:tcPr>
          <w:p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мероприятий</w:t>
            </w:r>
          </w:p>
        </w:tc>
      </w:tr>
      <w:tr w:rsidR="00710126" w:rsidRPr="00B66BCC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B66BCC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размещенных на официальном сайте </w:t>
            </w:r>
            <w:r w:rsidR="00E23A62"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Чендемеровской сельской </w:t>
            </w: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(далее – администрация) актов (далее –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B66BCC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B66BCC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отмены действующих или принятия новых нормативных правовых актов, мониторинг НПА</w:t>
            </w:r>
          </w:p>
        </w:tc>
      </w:tr>
      <w:tr w:rsidR="00710126" w:rsidRPr="00B66BCC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B66BCC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B66BCC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B66BCC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</w:t>
            </w:r>
            <w:r w:rsidR="00C060E0"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по мере внесения изменений в нормативные правовые акты</w:t>
            </w:r>
          </w:p>
        </w:tc>
      </w:tr>
      <w:tr w:rsidR="00710126" w:rsidRPr="00B66BCC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B66BCC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B66BCC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</w:t>
            </w:r>
            <w:r w:rsidR="00E23A62"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B66BCC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осуществлялась</w:t>
            </w:r>
            <w:r w:rsidR="00E23A62"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связи с отсутствием возникновения оснований для выдачи предостережений</w:t>
            </w:r>
          </w:p>
        </w:tc>
      </w:tr>
      <w:tr w:rsidR="00710126" w:rsidRPr="00AD6477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5Программы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</w:t>
            </w:r>
            <w:r w:rsidR="00E23A62"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AD6477" w:rsidRDefault="00710126" w:rsidP="00B6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77715" w:rsidRPr="00AD6477" w:rsidRDefault="00E77715" w:rsidP="00AD64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715" w:rsidRPr="00AD6477" w:rsidSect="00710126">
      <w:headerReference w:type="default" r:id="rId12"/>
      <w:pgSz w:w="11900" w:h="16840"/>
      <w:pgMar w:top="567" w:right="720" w:bottom="1134" w:left="1599" w:header="7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AED" w:rsidRDefault="00684AED" w:rsidP="00831399">
      <w:r>
        <w:separator/>
      </w:r>
    </w:p>
  </w:endnote>
  <w:endnote w:type="continuationSeparator" w:id="1">
    <w:p w:rsidR="00684AED" w:rsidRDefault="00684AED" w:rsidP="0083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AED" w:rsidRDefault="00684AED" w:rsidP="00831399">
      <w:r>
        <w:separator/>
      </w:r>
    </w:p>
  </w:footnote>
  <w:footnote w:type="continuationSeparator" w:id="1">
    <w:p w:rsidR="00684AED" w:rsidRDefault="00684AED" w:rsidP="00831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2B" w:rsidRDefault="00684AE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DD"/>
    <w:multiLevelType w:val="hybridMultilevel"/>
    <w:tmpl w:val="6D0E0E50"/>
    <w:lvl w:ilvl="0" w:tplc="3C6A24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D72C07"/>
    <w:multiLevelType w:val="hybridMultilevel"/>
    <w:tmpl w:val="695EA986"/>
    <w:lvl w:ilvl="0" w:tplc="3C6A24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173244"/>
    <w:multiLevelType w:val="hybridMultilevel"/>
    <w:tmpl w:val="900C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B5492"/>
    <w:multiLevelType w:val="hybridMultilevel"/>
    <w:tmpl w:val="6976519C"/>
    <w:lvl w:ilvl="0" w:tplc="3C6A24CA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6AF442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156044A0">
      <w:start w:val="1"/>
      <w:numFmt w:val="bullet"/>
      <w:lvlText w:val="•"/>
      <w:lvlJc w:val="left"/>
      <w:pPr>
        <w:ind w:left="2003" w:hanging="164"/>
      </w:pPr>
      <w:rPr>
        <w:rFonts w:hint="default"/>
      </w:rPr>
    </w:lvl>
    <w:lvl w:ilvl="3" w:tplc="12665922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4" w:tplc="E1503998">
      <w:start w:val="1"/>
      <w:numFmt w:val="bullet"/>
      <w:lvlText w:val="•"/>
      <w:lvlJc w:val="left"/>
      <w:pPr>
        <w:ind w:left="3897" w:hanging="164"/>
      </w:pPr>
      <w:rPr>
        <w:rFonts w:hint="default"/>
      </w:rPr>
    </w:lvl>
    <w:lvl w:ilvl="5" w:tplc="F7BEFD86">
      <w:start w:val="1"/>
      <w:numFmt w:val="bullet"/>
      <w:lvlText w:val="•"/>
      <w:lvlJc w:val="left"/>
      <w:pPr>
        <w:ind w:left="4844" w:hanging="164"/>
      </w:pPr>
      <w:rPr>
        <w:rFonts w:hint="default"/>
      </w:rPr>
    </w:lvl>
    <w:lvl w:ilvl="6" w:tplc="885EFF94">
      <w:start w:val="1"/>
      <w:numFmt w:val="bullet"/>
      <w:lvlText w:val="•"/>
      <w:lvlJc w:val="left"/>
      <w:pPr>
        <w:ind w:left="5791" w:hanging="164"/>
      </w:pPr>
      <w:rPr>
        <w:rFonts w:hint="default"/>
      </w:rPr>
    </w:lvl>
    <w:lvl w:ilvl="7" w:tplc="58BEDEAC">
      <w:start w:val="1"/>
      <w:numFmt w:val="bullet"/>
      <w:lvlText w:val="•"/>
      <w:lvlJc w:val="left"/>
      <w:pPr>
        <w:ind w:left="6738" w:hanging="164"/>
      </w:pPr>
      <w:rPr>
        <w:rFonts w:hint="default"/>
      </w:rPr>
    </w:lvl>
    <w:lvl w:ilvl="8" w:tplc="1A1ABB62">
      <w:start w:val="1"/>
      <w:numFmt w:val="bullet"/>
      <w:lvlText w:val="•"/>
      <w:lvlJc w:val="left"/>
      <w:pPr>
        <w:ind w:left="7685" w:hanging="16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5865"/>
    <w:rsid w:val="0001780A"/>
    <w:rsid w:val="0008010F"/>
    <w:rsid w:val="000E3522"/>
    <w:rsid w:val="001043E7"/>
    <w:rsid w:val="001502F4"/>
    <w:rsid w:val="00174363"/>
    <w:rsid w:val="001D3B47"/>
    <w:rsid w:val="00247536"/>
    <w:rsid w:val="00274C30"/>
    <w:rsid w:val="00315B35"/>
    <w:rsid w:val="00317310"/>
    <w:rsid w:val="00383942"/>
    <w:rsid w:val="00392347"/>
    <w:rsid w:val="00425CCC"/>
    <w:rsid w:val="004C1889"/>
    <w:rsid w:val="00674800"/>
    <w:rsid w:val="00684AED"/>
    <w:rsid w:val="00710126"/>
    <w:rsid w:val="00822FAF"/>
    <w:rsid w:val="00831399"/>
    <w:rsid w:val="008F47F7"/>
    <w:rsid w:val="00A1698E"/>
    <w:rsid w:val="00A4373D"/>
    <w:rsid w:val="00A56EFA"/>
    <w:rsid w:val="00AC185A"/>
    <w:rsid w:val="00AD6477"/>
    <w:rsid w:val="00B66BCC"/>
    <w:rsid w:val="00C060E0"/>
    <w:rsid w:val="00C32146"/>
    <w:rsid w:val="00C65865"/>
    <w:rsid w:val="00D90B61"/>
    <w:rsid w:val="00E23A62"/>
    <w:rsid w:val="00E77715"/>
    <w:rsid w:val="00ED69A6"/>
    <w:rsid w:val="00ED6F05"/>
    <w:rsid w:val="00FE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86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65865"/>
    <w:pPr>
      <w:spacing w:before="35"/>
      <w:ind w:left="7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865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65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5865"/>
    <w:pPr>
      <w:spacing w:before="8"/>
      <w:ind w:left="109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86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865"/>
  </w:style>
  <w:style w:type="paragraph" w:customStyle="1" w:styleId="TableParagraph">
    <w:name w:val="Table Paragraph"/>
    <w:basedOn w:val="a"/>
    <w:uiPriority w:val="1"/>
    <w:qFormat/>
    <w:rsid w:val="00C65865"/>
  </w:style>
  <w:style w:type="paragraph" w:styleId="a6">
    <w:name w:val="header"/>
    <w:basedOn w:val="a"/>
    <w:link w:val="a7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399"/>
    <w:rPr>
      <w:lang w:val="en-US"/>
    </w:rPr>
  </w:style>
  <w:style w:type="paragraph" w:styleId="a8">
    <w:name w:val="footer"/>
    <w:basedOn w:val="a"/>
    <w:link w:val="a9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399"/>
    <w:rPr>
      <w:lang w:val="en-US"/>
    </w:rPr>
  </w:style>
  <w:style w:type="character" w:customStyle="1" w:styleId="articleseperator">
    <w:name w:val="article_seperator"/>
    <w:basedOn w:val="a0"/>
    <w:rsid w:val="000E3522"/>
  </w:style>
  <w:style w:type="paragraph" w:customStyle="1" w:styleId="aa">
    <w:name w:val="Знак"/>
    <w:basedOn w:val="a"/>
    <w:rsid w:val="0008010F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08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801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30186899AB5F48A709A5CEC9E84C4B" ma:contentTypeVersion="2" ma:contentTypeDescription="Создание документа." ma:contentTypeScope="" ma:versionID="4a17510e1de3f84a51b4ff2cf416c62f">
  <xsd:schema xmlns:xsd="http://www.w3.org/2001/XMLSchema" xmlns:xs="http://www.w3.org/2001/XMLSchema" xmlns:p="http://schemas.microsoft.com/office/2006/metadata/properties" xmlns:ns2="57504d04-691e-4fc4-8f09-4f19fdbe90f6" xmlns:ns3="69416175-7479-40cb-aec3-bf309e85ae5c" targetNamespace="http://schemas.microsoft.com/office/2006/metadata/properties" ma:root="true" ma:fieldsID="0627100521db839a225110ff7bd20560" ns2:_="" ns3:_="">
    <xsd:import namespace="57504d04-691e-4fc4-8f09-4f19fdbe90f6"/>
    <xsd:import namespace="69416175-7479-40cb-aec3-bf309e85a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6175-7479-40cb-aec3-bf309e85ae5c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ma:displayName="Папка отображения" ma:default="Осуществление муниципального контроля" ma:description="Папка отображения" ma:format="RadioButtons" ma:internalName="PPSMA_DisplayFolder">
      <xsd:simpleType>
        <xsd:restriction base="dms:Choice">
          <xsd:enumeration value="Осуществление муниципального контроля"/>
          <xsd:enumeration value="Нормативные правовые акты"/>
          <xsd:enumeration value="Жилищный контроль"/>
          <xsd:enumeration value="Контроль в сфере соблюдения правил благоустройства территор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XXJ7TYMEEKJ2-473614966-10</_dlc_DocId>
    <_dlc_DocIdUrl xmlns="57504d04-691e-4fc4-8f09-4f19fdbe90f6">
      <Url>https://vip.gov.mari.ru/sernur/chsp/_layouts/DocIdRedir.aspx?ID=XXJ7TYMEEKJ2-473614966-10</Url>
      <Description>XXJ7TYMEEKJ2-473614966-10</Description>
    </_dlc_DocIdUrl>
    <PPSMA_DisplayFolder xmlns="69416175-7479-40cb-aec3-bf309e85ae5c">Осуществление муниципального контроля</PPSMA_DisplayFolder>
    <PPSMA_Description xmlns="69416175-7479-40cb-aec3-bf309e85ae5c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BA5BBE-3583-449C-91B7-F6797F96D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9416175-7479-40cb-aec3-bf309e85a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FD5FA-63E3-4068-A5D3-4DA4F016F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FB252-CA37-47FB-9D18-A2C4B7FBA8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DEF715-3498-4A45-8139-CE6EB0C3CCB0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69416175-7479-40cb-aec3-bf309e85ae5c"/>
  </ds:schemaRefs>
</ds:datastoreItem>
</file>

<file path=customXml/itemProps5.xml><?xml version="1.0" encoding="utf-8"?>
<ds:datastoreItem xmlns:ds="http://schemas.openxmlformats.org/officeDocument/2006/customXml" ds:itemID="{BD008C54-AF48-41E0-ABC5-215728A2BB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оценке эффективности и результативности профилактических мероприятий в рамках осуществления муниципального контроля в соответствующих сферах деятельности на территории Чендемеровского сельского поселения за 2020 год</dc:title>
  <dc:creator>Шафигуллина Марина Владимировна</dc:creator>
  <cp:lastModifiedBy>PC1</cp:lastModifiedBy>
  <cp:revision>10</cp:revision>
  <cp:lastPrinted>2019-03-06T11:26:00Z</cp:lastPrinted>
  <dcterms:created xsi:type="dcterms:W3CDTF">2019-03-06T05:47:00Z</dcterms:created>
  <dcterms:modified xsi:type="dcterms:W3CDTF">2024-02-28T04:55:00Z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0x010100A630186899AB5F48A709A5CEC9E84C4B</vt:lpwstr>
  </property>
  <property fmtid="{D5CDD505-2E9C-101B-9397-08002B2CF9AE}" pid="3" name="_dlc_DocIdItemGuid">
    <vt:lpwstr>4d3999cd-6e96-47e8-9bb5-bdb309ecc157</vt:lpwstr>
  </property>
</Properties>
</file>