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89"/>
        <w:gridCol w:w="1118"/>
        <w:gridCol w:w="4758"/>
      </w:tblGrid>
      <w:tr w:rsidR="007E2A21" w:rsidTr="007E2A21">
        <w:trPr>
          <w:cantSplit/>
          <w:trHeight w:val="516"/>
          <w:jc w:val="center"/>
        </w:trPr>
        <w:tc>
          <w:tcPr>
            <w:tcW w:w="4189" w:type="dxa"/>
            <w:hideMark/>
          </w:tcPr>
          <w:p w:rsidR="007E2A21" w:rsidRDefault="007E2A21">
            <w:pPr>
              <w:pStyle w:val="2"/>
              <w:spacing w:after="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color w:val="244061" w:themeColor="accent1" w:themeShade="80"/>
                <w:sz w:val="24"/>
                <w:szCs w:val="24"/>
              </w:rPr>
              <w:t>РОССИЙ ФЕДЕРАЦИЙ</w:t>
            </w:r>
          </w:p>
          <w:p w:rsidR="007E2A21" w:rsidRDefault="007E2A2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МАРИЙ ЭЛ РЕСПУБЛИКЫСЕ</w:t>
            </w:r>
          </w:p>
          <w:p w:rsidR="007E2A21" w:rsidRDefault="007E2A21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МОРКО  МУНИЦИПАЛ РАЙОНЫН</w:t>
            </w:r>
          </w:p>
          <w:p w:rsidR="007E2A21" w:rsidRDefault="007E2A2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ШЕНШЕ ЯЛ КУНДЕМ АДМИНИСТРАЦИЙЖЕ</w:t>
            </w:r>
          </w:p>
        </w:tc>
        <w:tc>
          <w:tcPr>
            <w:tcW w:w="1118" w:type="dxa"/>
            <w:vAlign w:val="center"/>
            <w:hideMark/>
          </w:tcPr>
          <w:p w:rsidR="007E2A21" w:rsidRDefault="007E2A2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7E2A21" w:rsidRDefault="007E2A21">
            <w:pPr>
              <w:spacing w:line="276" w:lineRule="auto"/>
              <w:jc w:val="center"/>
              <w:rPr>
                <w:color w:val="0000FF"/>
              </w:rPr>
            </w:pPr>
          </w:p>
          <w:p w:rsidR="007E2A21" w:rsidRDefault="007E2A2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РОССИЙСКАЯ ФЕДЕРАЦИЯ</w:t>
            </w:r>
          </w:p>
          <w:p w:rsidR="007E2A21" w:rsidRDefault="007E2A21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РЕСПУБЛИКА МАРИЙ ЭЛ</w:t>
            </w:r>
          </w:p>
          <w:p w:rsidR="007E2A21" w:rsidRDefault="007E2A2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МОРКИНСКИЙ МУНИЦИПАЛЬНЫЙ РАЙОН</w:t>
            </w:r>
          </w:p>
          <w:p w:rsidR="007E2A21" w:rsidRDefault="007E2A21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ШИНЬШИНСКАЯ СЕЛЬСКАЯ </w:t>
            </w:r>
          </w:p>
          <w:p w:rsidR="007E2A21" w:rsidRDefault="007E2A2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АДМИНИСТРАЦИЯ</w:t>
            </w:r>
          </w:p>
        </w:tc>
      </w:tr>
      <w:tr w:rsidR="007E2A21" w:rsidTr="007E2A21">
        <w:trPr>
          <w:trHeight w:val="366"/>
          <w:jc w:val="center"/>
        </w:trPr>
        <w:tc>
          <w:tcPr>
            <w:tcW w:w="418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E2A21" w:rsidRDefault="007E2A2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425 154,Шенше села.</w:t>
            </w:r>
          </w:p>
          <w:p w:rsidR="007E2A21" w:rsidRDefault="007E2A2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1в</w:t>
            </w:r>
          </w:p>
          <w:p w:rsidR="007E2A21" w:rsidRDefault="007E2A2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Тел.: (83635) 9-61-97,      факс: 9-61-97</w:t>
            </w:r>
          </w:p>
          <w:p w:rsidR="007E2A21" w:rsidRDefault="007E2A21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E2A21" w:rsidRDefault="007E2A2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E2A21" w:rsidRDefault="007E2A2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425 154, с.Шиньша,</w:t>
            </w:r>
          </w:p>
          <w:p w:rsidR="007E2A21" w:rsidRDefault="007E2A2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ул. Петрова, 1в</w:t>
            </w:r>
          </w:p>
          <w:p w:rsidR="007E2A21" w:rsidRDefault="007E2A2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Тел.: (83635) 9-61-97,     факс: 9-61-97</w:t>
            </w:r>
          </w:p>
          <w:p w:rsidR="007E2A21" w:rsidRDefault="007E2A21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7E2A21" w:rsidRDefault="007E2A21" w:rsidP="007E2A21">
      <w:pPr>
        <w:jc w:val="center"/>
        <w:rPr>
          <w:sz w:val="28"/>
          <w:szCs w:val="28"/>
        </w:rPr>
      </w:pPr>
    </w:p>
    <w:p w:rsidR="007E2A21" w:rsidRDefault="007E2A21" w:rsidP="007E2A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2A21" w:rsidRDefault="00C201C4" w:rsidP="007E2A21">
      <w:pPr>
        <w:jc w:val="center"/>
        <w:rPr>
          <w:sz w:val="28"/>
          <w:szCs w:val="28"/>
        </w:rPr>
      </w:pPr>
      <w:r w:rsidRPr="00D06D2D">
        <w:rPr>
          <w:sz w:val="28"/>
          <w:szCs w:val="28"/>
        </w:rPr>
        <w:t xml:space="preserve">№ </w:t>
      </w:r>
      <w:r w:rsidR="00D06D2D" w:rsidRPr="00D06D2D">
        <w:rPr>
          <w:sz w:val="28"/>
          <w:szCs w:val="28"/>
        </w:rPr>
        <w:t>37</w:t>
      </w:r>
      <w:r w:rsidR="007E2A21" w:rsidRPr="00D06D2D">
        <w:rPr>
          <w:sz w:val="28"/>
          <w:szCs w:val="28"/>
        </w:rPr>
        <w:t xml:space="preserve">                                                  </w:t>
      </w:r>
      <w:r w:rsidR="00D06D2D">
        <w:rPr>
          <w:sz w:val="28"/>
          <w:szCs w:val="28"/>
        </w:rPr>
        <w:t xml:space="preserve">                           от "28"</w:t>
      </w:r>
      <w:r w:rsidR="007E2A21" w:rsidRPr="00D06D2D">
        <w:rPr>
          <w:sz w:val="28"/>
          <w:szCs w:val="28"/>
        </w:rPr>
        <w:t xml:space="preserve"> </w:t>
      </w:r>
      <w:r w:rsidR="00D06D2D" w:rsidRPr="00D06D2D">
        <w:rPr>
          <w:sz w:val="28"/>
          <w:szCs w:val="28"/>
        </w:rPr>
        <w:t>апреля 2023</w:t>
      </w:r>
      <w:r w:rsidR="007E2A21" w:rsidRPr="00D06D2D">
        <w:rPr>
          <w:sz w:val="28"/>
          <w:szCs w:val="28"/>
        </w:rPr>
        <w:t xml:space="preserve"> года</w:t>
      </w:r>
    </w:p>
    <w:p w:rsidR="007E2A21" w:rsidRDefault="007E2A21" w:rsidP="007E2A21">
      <w:pPr>
        <w:jc w:val="center"/>
        <w:rPr>
          <w:sz w:val="28"/>
          <w:szCs w:val="28"/>
        </w:rPr>
      </w:pPr>
    </w:p>
    <w:p w:rsidR="007E2A21" w:rsidRDefault="007E2A21" w:rsidP="007E2A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земельных участков в казну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7E2A21" w:rsidRDefault="007E2A21" w:rsidP="007E2A21">
      <w:pPr>
        <w:jc w:val="center"/>
        <w:rPr>
          <w:sz w:val="28"/>
          <w:szCs w:val="28"/>
        </w:rPr>
      </w:pPr>
    </w:p>
    <w:p w:rsidR="007E2A21" w:rsidRDefault="007E2A21" w:rsidP="007E2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Федеральным законом от 6 октября 2003 года №131-ФЗ "Об общих принципах организации местного самоуправления в Российской Федерации ",приказом Министерства экономического развития Российской Федерации от 30 августа 2011 года №424 "Об утверждении порядка ведения органами местного самоуправления реестров муниципального имущества",а также Положением о порядке управления и распоряжения имуществом муниципальной собственности МО "Шиньшинское сельское поселение", утвержденный Решением Собрания  депутатов МО "Шиньшинское сельское поселение" №69 от 29.03.2007 г. </w:t>
      </w:r>
      <w:proofErr w:type="spellStart"/>
      <w:r>
        <w:rPr>
          <w:sz w:val="28"/>
          <w:szCs w:val="28"/>
        </w:rPr>
        <w:t>Шиньшинская</w:t>
      </w:r>
      <w:proofErr w:type="spellEnd"/>
      <w:r>
        <w:rPr>
          <w:sz w:val="28"/>
          <w:szCs w:val="28"/>
        </w:rPr>
        <w:t xml:space="preserve"> сельская администрация ПОСТАНОВЛЯЕТ:    </w:t>
      </w:r>
    </w:p>
    <w:p w:rsidR="007E2A21" w:rsidRDefault="007E2A21" w:rsidP="007E2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1.Принять земельные участки  в казну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, согласно приложению.</w:t>
      </w:r>
    </w:p>
    <w:p w:rsidR="007E2A21" w:rsidRDefault="007E2A21" w:rsidP="007E2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2.Главному специалисту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Яковлевой Л.А. внести изменения в реестр имущества муниципальной собственности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7E2A21" w:rsidRDefault="007E2A21" w:rsidP="007E2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3.Контроль за исполнением данного постановления оставляю за собой.</w:t>
      </w:r>
    </w:p>
    <w:p w:rsidR="007E2A21" w:rsidRDefault="007E2A21" w:rsidP="007E2A21">
      <w:pPr>
        <w:rPr>
          <w:sz w:val="28"/>
          <w:szCs w:val="28"/>
        </w:rPr>
      </w:pPr>
    </w:p>
    <w:p w:rsidR="007E2A21" w:rsidRDefault="007E2A21" w:rsidP="007E2A21">
      <w:pPr>
        <w:rPr>
          <w:sz w:val="28"/>
          <w:szCs w:val="28"/>
        </w:rPr>
      </w:pPr>
    </w:p>
    <w:p w:rsidR="007E2A21" w:rsidRDefault="007E2A21" w:rsidP="007E2A21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</w:t>
      </w:r>
    </w:p>
    <w:p w:rsidR="007E2A21" w:rsidRDefault="007E2A21" w:rsidP="007E2A2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П.С.Иванова             </w:t>
      </w:r>
    </w:p>
    <w:p w:rsidR="007E2A21" w:rsidRDefault="007E2A21" w:rsidP="007E2A21">
      <w:pPr>
        <w:rPr>
          <w:sz w:val="28"/>
          <w:szCs w:val="28"/>
        </w:rPr>
      </w:pPr>
    </w:p>
    <w:p w:rsidR="007E2A21" w:rsidRDefault="007E2A21" w:rsidP="007E2A21">
      <w:pPr>
        <w:jc w:val="right"/>
        <w:rPr>
          <w:sz w:val="28"/>
          <w:szCs w:val="28"/>
        </w:rPr>
      </w:pPr>
    </w:p>
    <w:p w:rsidR="007E2A21" w:rsidRDefault="007E2A21" w:rsidP="007E2A21">
      <w:pPr>
        <w:jc w:val="right"/>
        <w:rPr>
          <w:sz w:val="28"/>
          <w:szCs w:val="28"/>
        </w:rPr>
      </w:pPr>
    </w:p>
    <w:p w:rsidR="007E2A21" w:rsidRDefault="007E2A21" w:rsidP="007E2A21">
      <w:pPr>
        <w:jc w:val="right"/>
        <w:rPr>
          <w:sz w:val="28"/>
          <w:szCs w:val="28"/>
        </w:rPr>
      </w:pPr>
    </w:p>
    <w:p w:rsidR="007E2A21" w:rsidRDefault="007E2A21" w:rsidP="007E2A21">
      <w:pPr>
        <w:jc w:val="right"/>
        <w:rPr>
          <w:sz w:val="28"/>
          <w:szCs w:val="28"/>
        </w:rPr>
      </w:pPr>
    </w:p>
    <w:p w:rsidR="007E2A21" w:rsidRDefault="007E2A21" w:rsidP="007E2A21">
      <w:pPr>
        <w:jc w:val="right"/>
        <w:rPr>
          <w:sz w:val="28"/>
          <w:szCs w:val="28"/>
        </w:rPr>
      </w:pPr>
    </w:p>
    <w:p w:rsidR="007E2A21" w:rsidRDefault="007E2A21" w:rsidP="007E2A21">
      <w:pPr>
        <w:jc w:val="right"/>
        <w:rPr>
          <w:sz w:val="28"/>
          <w:szCs w:val="28"/>
        </w:rPr>
      </w:pPr>
    </w:p>
    <w:p w:rsidR="007E2A21" w:rsidRDefault="007E2A21" w:rsidP="007E2A21">
      <w:pPr>
        <w:jc w:val="right"/>
        <w:rPr>
          <w:sz w:val="28"/>
          <w:szCs w:val="28"/>
        </w:rPr>
      </w:pPr>
    </w:p>
    <w:p w:rsidR="007E2A21" w:rsidRDefault="007E2A21" w:rsidP="007E2A21">
      <w:pPr>
        <w:jc w:val="right"/>
        <w:rPr>
          <w:sz w:val="28"/>
          <w:szCs w:val="28"/>
        </w:rPr>
      </w:pPr>
    </w:p>
    <w:p w:rsidR="007E2A21" w:rsidRDefault="007E2A21" w:rsidP="007E2A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</w:t>
      </w:r>
    </w:p>
    <w:p w:rsidR="007E2A21" w:rsidRDefault="007E2A21" w:rsidP="007E2A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</w:t>
      </w:r>
    </w:p>
    <w:p w:rsidR="007E2A21" w:rsidRDefault="007E2A21" w:rsidP="007E2A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сельской администрации  </w:t>
      </w:r>
    </w:p>
    <w:p w:rsidR="007E2A21" w:rsidRDefault="007E2A21" w:rsidP="007E2A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201C4">
        <w:rPr>
          <w:sz w:val="28"/>
          <w:szCs w:val="28"/>
        </w:rPr>
        <w:t xml:space="preserve">                            </w:t>
      </w:r>
      <w:r w:rsidR="00D06D2D" w:rsidRPr="00D06D2D">
        <w:rPr>
          <w:sz w:val="28"/>
          <w:szCs w:val="28"/>
        </w:rPr>
        <w:t>№37 от 28 апреля 2023</w:t>
      </w:r>
      <w:r w:rsidRPr="00D06D2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</w:t>
      </w:r>
      <w:r w:rsidR="00D06D2D">
        <w:rPr>
          <w:sz w:val="28"/>
          <w:szCs w:val="28"/>
        </w:rPr>
        <w:t xml:space="preserve"> </w:t>
      </w:r>
    </w:p>
    <w:p w:rsidR="007E2A21" w:rsidRDefault="007E2A21" w:rsidP="007E2A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tbl>
      <w:tblPr>
        <w:tblStyle w:val="a3"/>
        <w:tblW w:w="10490" w:type="dxa"/>
        <w:tblInd w:w="-459" w:type="dxa"/>
        <w:tblLook w:val="04A0"/>
      </w:tblPr>
      <w:tblGrid>
        <w:gridCol w:w="594"/>
        <w:gridCol w:w="2673"/>
        <w:gridCol w:w="2550"/>
        <w:gridCol w:w="1673"/>
        <w:gridCol w:w="3000"/>
      </w:tblGrid>
      <w:tr w:rsidR="007E2A21" w:rsidTr="0019200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21" w:rsidRDefault="007E2A2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21" w:rsidRDefault="007E2A2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21" w:rsidRDefault="007E2A2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21" w:rsidRDefault="007E2A2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площадь,</w:t>
            </w:r>
          </w:p>
          <w:p w:rsidR="007E2A21" w:rsidRDefault="007E2A2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кв.м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21" w:rsidRDefault="007E2A2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Категория</w:t>
            </w:r>
          </w:p>
          <w:p w:rsidR="007E2A21" w:rsidRDefault="007E2A2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земель</w:t>
            </w:r>
          </w:p>
        </w:tc>
      </w:tr>
      <w:tr w:rsidR="007E2A21" w:rsidTr="0019200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21" w:rsidRDefault="007E2A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21" w:rsidRDefault="007E2A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 Марий Эл, Моркинский район</w:t>
            </w:r>
            <w:r w:rsidR="007123C1">
              <w:rPr>
                <w:sz w:val="28"/>
                <w:szCs w:val="28"/>
                <w:lang w:eastAsia="en-US"/>
              </w:rPr>
              <w:t>, Шиньшинское сельское поселение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21" w:rsidRDefault="007E2A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12:13:</w:t>
            </w:r>
            <w:r w:rsidR="007123C1">
              <w:rPr>
                <w:sz w:val="28"/>
                <w:szCs w:val="28"/>
                <w:lang w:eastAsia="en-US"/>
              </w:rPr>
              <w:t>0000000:2321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21" w:rsidRDefault="00712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96 600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21" w:rsidRDefault="007E2A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земли сельскохозяйственного назначения</w:t>
            </w:r>
          </w:p>
        </w:tc>
      </w:tr>
      <w:tr w:rsidR="007E2A21" w:rsidTr="0019200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21" w:rsidRDefault="007E2A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21" w:rsidRDefault="007E2A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 Марий Эл, Моркинский район</w:t>
            </w:r>
            <w:r w:rsidR="007123C1">
              <w:rPr>
                <w:sz w:val="28"/>
                <w:szCs w:val="28"/>
                <w:lang w:eastAsia="en-US"/>
              </w:rPr>
              <w:t>, Шиньшинское сельское поселение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21" w:rsidRDefault="007E2A21" w:rsidP="00712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12:13:</w:t>
            </w:r>
            <w:r w:rsidR="007123C1">
              <w:rPr>
                <w:sz w:val="28"/>
                <w:szCs w:val="28"/>
                <w:lang w:eastAsia="en-US"/>
              </w:rPr>
              <w:t>0130102:274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21" w:rsidRDefault="00712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193 200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21" w:rsidRDefault="007E2A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земли сельскохозяйственного назначения</w:t>
            </w:r>
          </w:p>
        </w:tc>
      </w:tr>
      <w:tr w:rsidR="00192000" w:rsidTr="0019200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Default="001920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Default="001920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Республика Марий Эл, Моркинский </w:t>
            </w:r>
            <w:r w:rsidR="007123C1">
              <w:rPr>
                <w:sz w:val="28"/>
                <w:szCs w:val="28"/>
                <w:lang w:eastAsia="en-US"/>
              </w:rPr>
              <w:t xml:space="preserve">муниципальный </w:t>
            </w:r>
            <w:r>
              <w:rPr>
                <w:sz w:val="28"/>
                <w:szCs w:val="28"/>
                <w:lang w:eastAsia="en-US"/>
              </w:rPr>
              <w:t>район</w:t>
            </w:r>
            <w:r w:rsidR="007123C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Default="00192000" w:rsidP="00712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12:13:</w:t>
            </w:r>
            <w:r w:rsidR="007123C1">
              <w:rPr>
                <w:sz w:val="28"/>
                <w:szCs w:val="28"/>
                <w:lang w:eastAsia="en-US"/>
              </w:rPr>
              <w:t>0140501:277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Default="00712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918 000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Default="001920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земли сельскохозяйственного назначения</w:t>
            </w:r>
          </w:p>
        </w:tc>
      </w:tr>
      <w:tr w:rsidR="007123C1" w:rsidTr="0019200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C1" w:rsidRDefault="00712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C1" w:rsidRDefault="00712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 Марий Эл, Моркинский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C1" w:rsidRDefault="007123C1" w:rsidP="00712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12:13:0130102:275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C1" w:rsidRDefault="00712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917 700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C1" w:rsidRDefault="007123C1">
            <w:r w:rsidRPr="0019495D">
              <w:rPr>
                <w:sz w:val="28"/>
                <w:szCs w:val="28"/>
                <w:lang w:eastAsia="en-US"/>
              </w:rPr>
              <w:t>земли сельскохозяйственного назначения</w:t>
            </w:r>
          </w:p>
        </w:tc>
      </w:tr>
      <w:tr w:rsidR="007123C1" w:rsidTr="0019200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C1" w:rsidRDefault="00712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C1" w:rsidRDefault="00712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 Марий Эл, Моркинский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C1" w:rsidRDefault="007123C1" w:rsidP="00712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12:13:0000000:2376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C1" w:rsidRDefault="00712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547 453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C1" w:rsidRDefault="007123C1">
            <w:r w:rsidRPr="0019495D">
              <w:rPr>
                <w:sz w:val="28"/>
                <w:szCs w:val="28"/>
                <w:lang w:eastAsia="en-US"/>
              </w:rPr>
              <w:t>земли сельскохозяйственного назначения</w:t>
            </w:r>
          </w:p>
        </w:tc>
      </w:tr>
      <w:tr w:rsidR="007123C1" w:rsidTr="0019200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C1" w:rsidRDefault="00712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C1" w:rsidRDefault="00712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 Марий Эл, Моркинский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C1" w:rsidRDefault="007123C1" w:rsidP="00712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12:13:0130501:217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C1" w:rsidRDefault="00712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59 982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C1" w:rsidRDefault="007123C1">
            <w:r w:rsidRPr="0019495D">
              <w:rPr>
                <w:sz w:val="28"/>
                <w:szCs w:val="28"/>
                <w:lang w:eastAsia="en-US"/>
              </w:rPr>
              <w:t>земли сельскохозяйственного назначения</w:t>
            </w:r>
          </w:p>
        </w:tc>
      </w:tr>
      <w:tr w:rsidR="007123C1" w:rsidTr="0019200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C1" w:rsidRDefault="00712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C1" w:rsidRDefault="00712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 Марий Эл, Моркинский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C1" w:rsidRDefault="007123C1" w:rsidP="00712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12:13:0130501:218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C1" w:rsidRDefault="00712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10 558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3C1" w:rsidRDefault="007123C1">
            <w:r w:rsidRPr="0019495D">
              <w:rPr>
                <w:sz w:val="28"/>
                <w:szCs w:val="28"/>
                <w:lang w:eastAsia="en-US"/>
              </w:rPr>
              <w:t>земли сельскохозяйственного назначения</w:t>
            </w:r>
          </w:p>
        </w:tc>
      </w:tr>
    </w:tbl>
    <w:p w:rsidR="00435F06" w:rsidRDefault="00435F06"/>
    <w:sectPr w:rsidR="00435F06" w:rsidSect="0043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2A21"/>
    <w:rsid w:val="00192000"/>
    <w:rsid w:val="00435F06"/>
    <w:rsid w:val="005A68AD"/>
    <w:rsid w:val="006E51A3"/>
    <w:rsid w:val="007123C1"/>
    <w:rsid w:val="007E2A21"/>
    <w:rsid w:val="009A079D"/>
    <w:rsid w:val="00A830BF"/>
    <w:rsid w:val="00C201C4"/>
    <w:rsid w:val="00D06D2D"/>
    <w:rsid w:val="00F0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2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2A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7E2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A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A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10</cp:revision>
  <cp:lastPrinted>2023-04-28T05:32:00Z</cp:lastPrinted>
  <dcterms:created xsi:type="dcterms:W3CDTF">2021-12-28T06:13:00Z</dcterms:created>
  <dcterms:modified xsi:type="dcterms:W3CDTF">2023-04-28T05:37:00Z</dcterms:modified>
</cp:coreProperties>
</file>