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8" w:rsidRDefault="00FD0A81" w:rsidP="00FD0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A81">
        <w:rPr>
          <w:rFonts w:ascii="Times New Roman" w:hAnsi="Times New Roman" w:cs="Times New Roman"/>
          <w:sz w:val="24"/>
          <w:szCs w:val="24"/>
        </w:rPr>
        <w:t>15 марта – Всемирный день прав потребителей</w:t>
      </w:r>
    </w:p>
    <w:p w:rsidR="00FD0A81" w:rsidRDefault="00FD0A81">
      <w:pPr>
        <w:rPr>
          <w:rFonts w:ascii="Times New Roman" w:hAnsi="Times New Roman" w:cs="Times New Roman"/>
          <w:sz w:val="24"/>
          <w:szCs w:val="24"/>
        </w:rPr>
      </w:pPr>
    </w:p>
    <w:p w:rsidR="00FD0A81" w:rsidRPr="00FD0A81" w:rsidRDefault="00FD0A81" w:rsidP="00FD0A81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D0A81">
        <w:rPr>
          <w:rFonts w:ascii="Times New Roman" w:hAnsi="Times New Roman" w:cs="Times New Roman"/>
          <w:b/>
          <w:i/>
          <w:sz w:val="24"/>
          <w:szCs w:val="24"/>
        </w:rPr>
        <w:t>Каждый год 15 марта Международная организация потребителей (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Consumers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International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>) отмечает Всемирный день прав потребителей (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Wor</w:t>
      </w:r>
      <w:r w:rsidR="00AE4803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Consumer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Right</w:t>
      </w:r>
      <w:r w:rsidR="00AE4803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Day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FD0A81">
        <w:rPr>
          <w:rFonts w:ascii="Times New Roman" w:hAnsi="Times New Roman" w:cs="Times New Roman"/>
          <w:b/>
          <w:i/>
          <w:sz w:val="24"/>
          <w:szCs w:val="24"/>
          <w:lang w:val="en-US"/>
        </w:rPr>
        <w:t>WCRD</w:t>
      </w:r>
      <w:r w:rsidRPr="00FD0A81">
        <w:rPr>
          <w:rFonts w:ascii="Times New Roman" w:hAnsi="Times New Roman" w:cs="Times New Roman"/>
          <w:b/>
          <w:i/>
          <w:sz w:val="24"/>
          <w:szCs w:val="24"/>
        </w:rPr>
        <w:t>), тем самым повышая глобальную осведомленность о правах потребителей, их защите и расширении возможностей для этого. В мероприятиях традиционно принимают участие более 100 стран, в том числе и Российская Федерация.</w:t>
      </w:r>
    </w:p>
    <w:p w:rsidR="00FD0A81" w:rsidRDefault="00FD0A81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внимание организаторов глобальной акции будет сосредоточено на энергетическом секторе. </w:t>
      </w:r>
      <w:r w:rsidRPr="00FD0A81">
        <w:rPr>
          <w:rFonts w:ascii="Times New Roman" w:hAnsi="Times New Roman" w:cs="Times New Roman"/>
          <w:sz w:val="24"/>
          <w:szCs w:val="24"/>
          <w:lang w:val="en-US"/>
        </w:rPr>
        <w:t>WCRD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1">
        <w:rPr>
          <w:rFonts w:ascii="Times New Roman" w:hAnsi="Times New Roman" w:cs="Times New Roman"/>
          <w:sz w:val="24"/>
          <w:szCs w:val="24"/>
        </w:rPr>
        <w:t>пройдет на тему: «Расширение прав и возможностей потребителей посредством перехода на экологически чистую энергию»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A81" w:rsidRDefault="00FD0A81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заключению экспертов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важную роль в предотвращении катастрофического изменения климата сыграет</w:t>
      </w:r>
      <w:r w:rsidR="00514A58">
        <w:rPr>
          <w:rFonts w:ascii="Times New Roman" w:hAnsi="Times New Roman" w:cs="Times New Roman"/>
          <w:sz w:val="24"/>
          <w:szCs w:val="24"/>
        </w:rPr>
        <w:t xml:space="preserve"> обеспечение доступа к надежной, устойчивой и современной энергии, которое позволит сократить в будущем выбросы парниковых газов на 40-70 %.</w:t>
      </w:r>
    </w:p>
    <w:p w:rsidR="002F2D9B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свершается исторический момент перехода к чистым и безопасным энергетическим системам. Потребители должны быть признаны основными участниками рынка, а не пассивными наблюдателями за энергетическим переходом. Поэтому именно им предстоит предпринимать действия, стимулирующие использование чистой энергии: вовлекаться в дискуссии на высоком уровне, находить объективную информацию. При этом энергетические лидеры должны участвовать в публичных обсуждениях, чтобы обеспечить справедливый и инклюзивный подход к потребителям. </w:t>
      </w:r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работу члены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проводят уже сейчас? Например, Саудовская ассоциация защиты прав потребителей выступает за право на возмещение ущерба в случаях отключения электроэнергии, а Совет потребителей Зимбабве создает женские потребительские клубы для поддержки коллективных закупок технологий солнечной энергетики.</w:t>
      </w:r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приглашает всех участников рынка отпраздновать </w:t>
      </w:r>
      <w:r w:rsidRPr="00FD0A81">
        <w:rPr>
          <w:rFonts w:ascii="Times New Roman" w:hAnsi="Times New Roman" w:cs="Times New Roman"/>
          <w:sz w:val="24"/>
          <w:szCs w:val="24"/>
          <w:lang w:val="en-US"/>
        </w:rPr>
        <w:t>WCRD</w:t>
      </w:r>
      <w:r>
        <w:rPr>
          <w:rFonts w:ascii="Times New Roman" w:hAnsi="Times New Roman" w:cs="Times New Roman"/>
          <w:sz w:val="24"/>
          <w:szCs w:val="24"/>
        </w:rPr>
        <w:t xml:space="preserve"> и присоединиться к движению за расширение возможностей потребителей за счет перехода на экологически чистую энергию.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Марий Эл</w:t>
      </w:r>
    </w:p>
    <w:p w:rsidR="00B05DA3" w:rsidRPr="00B05DA3" w:rsidRDefault="00B05DA3" w:rsidP="00FD0A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8(8362) 68-19-27</w:t>
      </w:r>
    </w:p>
    <w:sectPr w:rsidR="00B05DA3" w:rsidRPr="00B05DA3" w:rsidSect="0090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81"/>
    <w:rsid w:val="002F2D9B"/>
    <w:rsid w:val="00514A58"/>
    <w:rsid w:val="009023B8"/>
    <w:rsid w:val="00AE4803"/>
    <w:rsid w:val="00B05DA3"/>
    <w:rsid w:val="00B16B01"/>
    <w:rsid w:val="00D365FB"/>
    <w:rsid w:val="00F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Эконом4</dc:creator>
  <cp:lastModifiedBy>Эконом4</cp:lastModifiedBy>
  <cp:revision>1</cp:revision>
  <dcterms:created xsi:type="dcterms:W3CDTF">2023-02-22T06:01:00Z</dcterms:created>
  <dcterms:modified xsi:type="dcterms:W3CDTF">2023-02-22T08:28:00Z</dcterms:modified>
</cp:coreProperties>
</file>