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9 августа 2023 г. N ДГ-1683/05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ПРИЕМЕ НА ОБУЧЕНИЕ ПО ПРОГРАММАМ СПО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соблюдения прав граждан,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детей указанных граждан при поступлении на обучение по образовательным программам среднего профессионального образования, а также на основании результатов анализа обращений Минпросвещения России просит учесть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(далее - Закон об образовании) прием на обучение по образовательным программам среднего профессионального образования (далее - СПО) за счет бюджетных ассигнований федерального бюджета, бюджетов субъектов Российской Федерации и местных бюджетов является общедоступным, за исключением случаев приема на обучение по профессиям и специальностям, требующим у поступающих наличия определенных творческих способностей, физических и (или) психологических качеств.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наряду с результатами освоения поступающими образовательной программы основного общего или среднего общего образования и результатами вступительных испытаний (при наличии) учитывает в том числе результаты индивидуальных достижений, к которым Федеральным </w:t>
      </w:r>
      <w:hyperlink w:history="0" r:id="rId7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2023 г. N 264-ФЗ "О внесении изменений в Федеральный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образовании в Российской Федерации" отнесено также прохождение военной службы по призыву,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на основании положений </w:t>
      </w:r>
      <w:hyperlink w:history="0"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части 4 статьи 68</w:t>
        </w:r>
      </w:hyperlink>
      <w:r>
        <w:rPr>
          <w:sz w:val="20"/>
        </w:rPr>
        <w:t xml:space="preserve"> Закона об образовании лицам, указанным в </w:t>
      </w:r>
      <w:hyperlink w:history="0"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части 7 статьи 71</w:t>
        </w:r>
      </w:hyperlink>
      <w:r>
        <w:rPr>
          <w:sz w:val="20"/>
        </w:rPr>
        <w:t xml:space="preserve"> Закона об образовании, предоставляется преимущественное право зачисления в образовательную организацию на обучение по образовательным программам СПО при условии успешного прохождения вступительных испытаний (в случае их проведения) и при прочих равных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категорию лиц, получающих право на преимущественное зачисление в образовательную организацию на обучение по образовательным программам СПО вошли граждане и дети граждан,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</w:t>
      </w:r>
      <w:hyperlink w:history="0" r:id="rId1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 14 части 7</w:t>
        </w:r>
      </w:hyperlink>
      <w:r>
        <w:rPr>
          <w:sz w:val="20"/>
        </w:rPr>
        <w:t xml:space="preserve"> и </w:t>
      </w:r>
      <w:hyperlink w:history="0"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5.1 статьи</w:t>
        </w:r>
      </w:hyperlink>
      <w:r>
        <w:rPr>
          <w:sz w:val="20"/>
        </w:rPr>
        <w:t xml:space="preserve"> Закона об образовании).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Минпросвещения России обращает внимание на необходимость особого контроля прав граждан,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детей указанных граждан, и просит оказывать указанным лицам при приеме на обучение по образовательным программам СПО информационно-организационную поддержку, включающую в себя, в том числе помощь в переносе заявления о приеме в профессиональные образовательные организации, имеющие вакантные для приема места, финансируемые за счет бюджетных ассигнований федерального бюджета, бюджетов субъектов Российской Федерации и местных бюджетов, а также информирование о наличии таких мест.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Д.Е.ГРИБОВ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09.08.2023 N ДГ-1683/05</w:t>
            <w:br/>
            <w:t>"О приеме на обучение по программам СПО"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09.08.2023 N ДГ-1683/05 "О приеме на обучение по программам СПО"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BFD3FB564CE0E08968CB1A34A98459D5518D38975465C45DF698CC6AE390B91E94D7083676EF5B63BAC21576E2E8F2074F6EAEF45s2nAI" TargetMode = "External"/>
	<Relationship Id="rId7" Type="http://schemas.openxmlformats.org/officeDocument/2006/relationships/hyperlink" Target="consultantplus://offline/ref=6BFD3FB564CE0E08968CB1A34A98459D551ED48E7C4F5C45DF698CC6AE390B91FB4D2889666FE0E36BF6765A6Es2nCI" TargetMode = "External"/>
	<Relationship Id="rId8" Type="http://schemas.openxmlformats.org/officeDocument/2006/relationships/hyperlink" Target="consultantplus://offline/ref=6BFD3FB564CE0E08968CB1A34A98459D5518D38975465C45DF698CC6AE390B91E94D708C636FF5B63BAC21576E2E8F2074F6EAEF45s2nAI" TargetMode = "External"/>
	<Relationship Id="rId9" Type="http://schemas.openxmlformats.org/officeDocument/2006/relationships/hyperlink" Target="consultantplus://offline/ref=6BFD3FB564CE0E08968CB1A34A98459D5518D38975465C45DF698CC6AE390B91E94D7083676EF5B63BAC21576E2E8F2074F6EAEF45s2nAI" TargetMode = "External"/>
	<Relationship Id="rId10" Type="http://schemas.openxmlformats.org/officeDocument/2006/relationships/hyperlink" Target="consultantplus://offline/ref=6BFD3FB564CE0E08968CB1A34A98459D5518D38975465C45DF698CC6AE390B91E94D7085646EF7E76BE3200B287A9C2374F6E9EE592BF57Es4n8I" TargetMode = "External"/>
	<Relationship Id="rId11" Type="http://schemas.openxmlformats.org/officeDocument/2006/relationships/hyperlink" Target="consultantplus://offline/ref=6BFD3FB564CE0E08968CB1A34A98459D5518D38975465C45DF698CC6AE390B91E94D708C646CF5B63BAC21576E2E8F2074F6EAEF45s2nAI" TargetMode = "External"/>
	<Relationship Id="rId12" Type="http://schemas.openxmlformats.org/officeDocument/2006/relationships/hyperlink" Target="consultantplus://offline/ref=6BFD3FB564CE0E08968CB1A34A98459D5518D38975465C45DF698CC6AE390B91E94D708C636DF5B63BAC21576E2E8F2074F6EAEF45s2n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09.08.2023 N ДГ-1683/05
"О приеме на обучение по программам СПО"</dc:title>
  <dcterms:created xsi:type="dcterms:W3CDTF">2023-11-21T08:39:44Z</dcterms:created>
</cp:coreProperties>
</file>