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191"/>
        <w:gridCol w:w="1118"/>
        <w:gridCol w:w="4051"/>
      </w:tblGrid>
      <w:tr w:rsidR="000671E0" w:rsidTr="000671E0">
        <w:trPr>
          <w:cantSplit/>
          <w:trHeight w:val="516"/>
          <w:jc w:val="center"/>
        </w:trPr>
        <w:tc>
          <w:tcPr>
            <w:tcW w:w="4191" w:type="dxa"/>
            <w:hideMark/>
          </w:tcPr>
          <w:p w:rsidR="000671E0" w:rsidRDefault="000671E0">
            <w:pPr>
              <w:pStyle w:val="2"/>
              <w:spacing w:line="276" w:lineRule="auto"/>
              <w:rPr>
                <w:rFonts w:eastAsiaTheme="minorEastAsia"/>
                <w:b w:val="0"/>
                <w:szCs w:val="28"/>
              </w:rPr>
            </w:pPr>
            <w:r>
              <w:rPr>
                <w:rFonts w:eastAsiaTheme="minorEastAsia"/>
                <w:b w:val="0"/>
                <w:szCs w:val="28"/>
              </w:rPr>
              <w:t>РОССИЙ ФЕДЕРАЦИЙ</w:t>
            </w:r>
          </w:p>
          <w:p w:rsidR="000671E0" w:rsidRDefault="000671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МАРИЙ ЭЛ РЕСПУБЛИКЫСЕ</w:t>
            </w:r>
          </w:p>
          <w:p w:rsidR="000671E0" w:rsidRDefault="000671E0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МОРКО МУНИЦИПАЛ РАЙОНЫН</w:t>
            </w:r>
          </w:p>
          <w:p w:rsidR="000671E0" w:rsidRDefault="000671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ШЕНШЕ ЯЛ КУНДЕМ</w:t>
            </w:r>
          </w:p>
          <w:p w:rsidR="000671E0" w:rsidRDefault="0006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АДМИНИСТРАЦИЙЖЕ</w:t>
            </w:r>
          </w:p>
        </w:tc>
        <w:tc>
          <w:tcPr>
            <w:tcW w:w="1118" w:type="dxa"/>
            <w:vAlign w:val="center"/>
            <w:hideMark/>
          </w:tcPr>
          <w:p w:rsidR="000671E0" w:rsidRDefault="0006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59130" cy="692150"/>
                  <wp:effectExtent l="19050" t="0" r="7620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130" cy="692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hideMark/>
          </w:tcPr>
          <w:p w:rsidR="000671E0" w:rsidRDefault="0006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РОССИЙСКАЯ ФЕДЕРАЦИЯ</w:t>
            </w:r>
          </w:p>
          <w:p w:rsidR="000671E0" w:rsidRDefault="000671E0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РЕСПУБЛИКА МАРИЙ ЭЛ</w:t>
            </w:r>
          </w:p>
          <w:p w:rsidR="000671E0" w:rsidRDefault="000671E0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МОРКИНСКИЙ МУНИЦИПАЛЬНЫЙ РАЙОН</w:t>
            </w:r>
          </w:p>
          <w:p w:rsidR="000671E0" w:rsidRDefault="0006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ШИНЬШИНСКАЯ СЕЛЬСКАЯ АДМИНИСТРАЦИЯ</w:t>
            </w:r>
          </w:p>
        </w:tc>
      </w:tr>
      <w:tr w:rsidR="000671E0" w:rsidTr="000671E0">
        <w:trPr>
          <w:trHeight w:val="366"/>
          <w:jc w:val="center"/>
        </w:trPr>
        <w:tc>
          <w:tcPr>
            <w:tcW w:w="419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671E0" w:rsidRDefault="0006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  425 154,Шенше села.</w:t>
            </w:r>
          </w:p>
          <w:p w:rsidR="000671E0" w:rsidRDefault="000671E0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Петров 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урем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 1в</w:t>
            </w:r>
          </w:p>
          <w:p w:rsidR="000671E0" w:rsidRDefault="000671E0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    факс: 9-61-97</w:t>
            </w:r>
          </w:p>
          <w:p w:rsidR="000671E0" w:rsidRDefault="0006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0671E0" w:rsidRDefault="0006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671E0" w:rsidRDefault="0006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425 154,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иньша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</w:t>
            </w:r>
          </w:p>
          <w:p w:rsidR="000671E0" w:rsidRDefault="000671E0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ул. Петрова, 1в</w:t>
            </w:r>
          </w:p>
          <w:p w:rsidR="000671E0" w:rsidRDefault="000671E0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факс: 9-61-97</w:t>
            </w:r>
          </w:p>
          <w:p w:rsidR="000671E0" w:rsidRDefault="0006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</w:tr>
    </w:tbl>
    <w:p w:rsidR="000671E0" w:rsidRDefault="000671E0" w:rsidP="000671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71E0" w:rsidRDefault="000671E0" w:rsidP="000671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671E0" w:rsidRDefault="000671E0" w:rsidP="000671E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10</w:t>
      </w:r>
      <w:r>
        <w:rPr>
          <w:rFonts w:ascii="Times New Roman" w:hAnsi="Times New Roman" w:cs="Times New Roman"/>
          <w:sz w:val="28"/>
          <w:szCs w:val="28"/>
        </w:rPr>
        <w:tab/>
        <w:t>от 17 февраля 2023 года</w:t>
      </w:r>
    </w:p>
    <w:p w:rsidR="000671E0" w:rsidRDefault="000671E0" w:rsidP="000671E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671E0" w:rsidRDefault="000671E0" w:rsidP="000671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изменения в Административный регламент</w:t>
      </w:r>
    </w:p>
    <w:p w:rsidR="000671E0" w:rsidRDefault="000671E0" w:rsidP="000671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«Присвоение, изменение и аннулирование  адресов объектам недвижимого имущества», утвержденный постановлением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 Моркинского муниципального района Республики Марий Эл от 30.12.2019 г. № 88</w:t>
      </w:r>
    </w:p>
    <w:p w:rsidR="000671E0" w:rsidRDefault="000671E0" w:rsidP="000671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71E0" w:rsidRDefault="000671E0" w:rsidP="000671E0">
      <w:pPr>
        <w:shd w:val="clear" w:color="auto" w:fill="FFFFFF"/>
        <w:tabs>
          <w:tab w:val="left" w:leader="underscore" w:pos="5688"/>
        </w:tabs>
        <w:autoSpaceDE w:val="0"/>
        <w:spacing w:after="0" w:line="240" w:lineRule="auto"/>
        <w:ind w:left="10" w:firstLine="523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Федеральным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 октября 2003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131-ФЗ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принципах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самоуправления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Федерации»,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</w:t>
      </w:r>
      <w:r>
        <w:rPr>
          <w:rFonts w:ascii="Times New Roman" w:hAnsi="Times New Roman" w:cs="Times New Roman"/>
          <w:sz w:val="28"/>
          <w:szCs w:val="28"/>
        </w:rPr>
        <w:t>едеральным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№ </w:t>
      </w:r>
      <w:r>
        <w:rPr>
          <w:rFonts w:ascii="Times New Roman" w:hAnsi="Times New Roman" w:cs="Times New Roman"/>
          <w:sz w:val="28"/>
          <w:szCs w:val="28"/>
        </w:rPr>
        <w:t>210-ФЗ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Lucida Sans Unicode" w:hAnsi="Times New Roman" w:cs="Times New Roman"/>
          <w:spacing w:val="-1"/>
          <w:sz w:val="28"/>
          <w:szCs w:val="28"/>
        </w:rPr>
        <w:t>организации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предоставления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государственных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муниципальных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услуг»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администрация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Lucida Sans Unicode" w:hAnsi="Times New Roman" w:cs="Times New Roman"/>
          <w:spacing w:val="-3"/>
          <w:sz w:val="28"/>
          <w:szCs w:val="28"/>
        </w:rPr>
        <w:t>муниципального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>образования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pacing w:val="-3"/>
          <w:sz w:val="28"/>
          <w:szCs w:val="28"/>
        </w:rPr>
        <w:t>Шиньшинское</w:t>
      </w:r>
      <w:proofErr w:type="spellEnd"/>
      <w:r>
        <w:rPr>
          <w:rFonts w:ascii="Times New Roman" w:hAnsi="Times New Roman" w:cs="Times New Roman"/>
          <w:spacing w:val="-3"/>
          <w:sz w:val="28"/>
          <w:szCs w:val="28"/>
        </w:rPr>
        <w:t xml:space="preserve"> сельское поселение»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pacing w:val="-2"/>
          <w:sz w:val="28"/>
          <w:szCs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2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т:</w:t>
      </w:r>
    </w:p>
    <w:p w:rsidR="000671E0" w:rsidRDefault="000671E0" w:rsidP="000671E0">
      <w:pPr>
        <w:spacing w:after="0" w:line="24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0671E0" w:rsidRDefault="000671E0" w:rsidP="000671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Административный регламент предоставления муниципальной услуги «Присвоение, изменение и аннулирование  адресов объектам недвижимого имущества», утвержденный постановлением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 Моркинского муниципального района Республики Марий Эл от 30.12.2019 г. № 88, внести следующее изменение:</w:t>
      </w:r>
    </w:p>
    <w:p w:rsidR="000671E0" w:rsidRDefault="000671E0" w:rsidP="000671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Пункт 2.4.1.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срок</w:t>
      </w:r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более</w:t>
      </w:r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чем</w:t>
      </w:r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рабочих</w:t>
      </w:r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дней</w:t>
      </w:r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дня</w:t>
      </w:r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поступления</w:t>
      </w:r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заявления.</w:t>
      </w:r>
    </w:p>
    <w:p w:rsidR="000671E0" w:rsidRDefault="000671E0" w:rsidP="000671E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постановление </w:t>
      </w:r>
      <w:r>
        <w:rPr>
          <w:rFonts w:ascii="Times New Roman" w:hAnsi="Times New Roman" w:cs="Times New Roman"/>
          <w:bCs/>
          <w:sz w:val="28"/>
          <w:szCs w:val="28"/>
        </w:rPr>
        <w:t>подлежит  официальному</w:t>
      </w:r>
      <w:r>
        <w:rPr>
          <w:rFonts w:ascii="Times New Roman" w:hAnsi="Times New Roman" w:cs="Times New Roman"/>
          <w:sz w:val="28"/>
          <w:szCs w:val="28"/>
        </w:rPr>
        <w:t xml:space="preserve"> опубликованию (обнародованию)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671E0" w:rsidRDefault="000671E0" w:rsidP="000671E0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0671E0" w:rsidRDefault="000671E0" w:rsidP="00067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71E0" w:rsidRDefault="000671E0" w:rsidP="000671E0">
      <w:pPr>
        <w:spacing w:after="0" w:line="24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лавы </w:t>
      </w:r>
      <w:proofErr w:type="spellStart"/>
      <w:r>
        <w:rPr>
          <w:rFonts w:ascii="Times New Roman" w:hAnsi="Times New Roman" w:cs="Times New Roman"/>
          <w:bCs/>
          <w:kern w:val="28"/>
          <w:sz w:val="28"/>
          <w:szCs w:val="28"/>
        </w:rPr>
        <w:t>Шиньшинской</w:t>
      </w:r>
      <w:proofErr w:type="spellEnd"/>
    </w:p>
    <w:p w:rsidR="000671E0" w:rsidRDefault="000671E0" w:rsidP="000671E0">
      <w:pPr>
        <w:spacing w:after="0" w:line="240" w:lineRule="auto"/>
        <w:jc w:val="both"/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>сельской администрации                                   П.С.Иванова</w:t>
      </w:r>
    </w:p>
    <w:p w:rsidR="00BD1DC8" w:rsidRDefault="00BD1DC8"/>
    <w:sectPr w:rsidR="00BD1DC8" w:rsidSect="00BD1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671E0"/>
    <w:rsid w:val="000671E0"/>
    <w:rsid w:val="00BD1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1E0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671E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671E0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character" w:customStyle="1" w:styleId="a3">
    <w:name w:val="Без интервала Знак"/>
    <w:link w:val="a4"/>
    <w:locked/>
    <w:rsid w:val="000671E0"/>
  </w:style>
  <w:style w:type="paragraph" w:styleId="a4">
    <w:name w:val="No Spacing"/>
    <w:link w:val="a3"/>
    <w:qFormat/>
    <w:rsid w:val="000671E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67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71E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271</Words>
  <Characters>1545</Characters>
  <Application>Microsoft Office Word</Application>
  <DocSecurity>0</DocSecurity>
  <Lines>12</Lines>
  <Paragraphs>3</Paragraphs>
  <ScaleCrop>false</ScaleCrop>
  <Company>Krokoz™ Inc.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2023-02-17T11:40:00Z</cp:lastPrinted>
  <dcterms:created xsi:type="dcterms:W3CDTF">2023-02-17T11:36:00Z</dcterms:created>
  <dcterms:modified xsi:type="dcterms:W3CDTF">2023-02-17T11:41:00Z</dcterms:modified>
</cp:coreProperties>
</file>