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4C0369" w:rsidRPr="004C0369" w:rsidTr="0054287C">
        <w:trPr>
          <w:jc w:val="center"/>
        </w:trPr>
        <w:tc>
          <w:tcPr>
            <w:tcW w:w="4215" w:type="dxa"/>
            <w:hideMark/>
          </w:tcPr>
          <w:p w:rsidR="004C0369" w:rsidRPr="004C0369" w:rsidRDefault="004C0369" w:rsidP="004C03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ar-SA"/>
              </w:rPr>
            </w:pPr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шотан</w:t>
            </w:r>
            <w:proofErr w:type="spellEnd"/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4C0369" w:rsidRPr="004C0369" w:rsidRDefault="004C0369" w:rsidP="004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4C0369" w:rsidRPr="004C0369" w:rsidRDefault="004C0369" w:rsidP="004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C0369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8FE147A" wp14:editId="56645F31">
                  <wp:extent cx="572770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4C0369" w:rsidRPr="004C0369" w:rsidRDefault="004C0369" w:rsidP="004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C036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4C0369" w:rsidRPr="004C0369" w:rsidTr="0054287C">
        <w:trPr>
          <w:jc w:val="center"/>
        </w:trPr>
        <w:tc>
          <w:tcPr>
            <w:tcW w:w="4215" w:type="dxa"/>
          </w:tcPr>
          <w:p w:rsidR="004C0369" w:rsidRPr="004C0369" w:rsidRDefault="004C0369" w:rsidP="004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4C0369" w:rsidRPr="004C0369" w:rsidRDefault="004C0369" w:rsidP="004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4C0369" w:rsidRPr="004C0369" w:rsidRDefault="004C0369" w:rsidP="004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4C0369" w:rsidRPr="004C0369" w:rsidTr="0054287C">
        <w:trPr>
          <w:trHeight w:val="460"/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369" w:rsidRPr="004C0369" w:rsidRDefault="004C0369" w:rsidP="004C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4C0369" w:rsidRPr="004C0369" w:rsidRDefault="004C0369" w:rsidP="004C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</w:t>
            </w:r>
            <w:r w:rsidR="00E106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369" w:rsidRPr="004C0369" w:rsidRDefault="004C0369" w:rsidP="004C0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096" w:rsidRDefault="00F43096" w:rsidP="004C0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4C0369" w:rsidRPr="004C0369" w:rsidRDefault="00E10649" w:rsidP="00F4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="00F430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декабря</w:t>
            </w:r>
            <w:r w:rsidR="004C0369" w:rsidRPr="004C03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4C0369" w:rsidRPr="004C0369" w:rsidRDefault="004C0369" w:rsidP="004C0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69" w:rsidRPr="004C0369" w:rsidRDefault="004C0369" w:rsidP="004C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C0369" w:rsidRPr="004C0369" w:rsidRDefault="004C0369" w:rsidP="004C0369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C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Правила землепользования и застройки муниципального образования «Зеленогорское сельское поселение» Республики Марий Эл, утвержденные решением Собрания депутатов муниципального образования «Зеленогорское сельское поселение» Республики Марий Эл от «21» февраля 2013 года № 120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</w:t>
      </w:r>
      <w:hyperlink r:id="rId9" w:history="1"/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tgtFrame="Logical" w:history="1">
        <w:r w:rsidRPr="004C036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Зеленогорского сельского поселения Собрание депутатов Зеленогорского</w:t>
      </w:r>
      <w:r w:rsidRPr="004C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РЕШИЛО: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369" w:rsidRPr="004C0369" w:rsidRDefault="004C0369" w:rsidP="001259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Правила землепользования и застройки муниципального образования «Зеленогорское сельское поселение» Республики Марий Эл, утвержденные решением Собрания депутатов муниципального образования «Зеленогорское сельское поселение» Республики Марий Эл от 21 февраля 2013 года № 120  (в ред. решений </w:t>
      </w:r>
      <w:r w:rsidRPr="001259F1">
        <w:rPr>
          <w:rFonts w:ascii="Times New Roman" w:hAnsi="Times New Roman" w:cs="Times New Roman"/>
          <w:sz w:val="28"/>
          <w:szCs w:val="20"/>
        </w:rPr>
        <w:t xml:space="preserve">29 апреля 2014 год № 157, от 10 апреля 2015 года № 32,  от 30 июня 2017 года, от 05 июня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8 г"/>
        </w:smartTagPr>
        <w:r w:rsidRPr="001259F1">
          <w:rPr>
            <w:rFonts w:ascii="Times New Roman" w:hAnsi="Times New Roman" w:cs="Times New Roman"/>
            <w:sz w:val="28"/>
            <w:szCs w:val="20"/>
          </w:rPr>
          <w:t>2018 года</w:t>
        </w:r>
      </w:smartTag>
      <w:r w:rsidRPr="001259F1">
        <w:rPr>
          <w:rFonts w:ascii="Times New Roman" w:hAnsi="Times New Roman" w:cs="Times New Roman"/>
          <w:sz w:val="28"/>
          <w:szCs w:val="20"/>
        </w:rPr>
        <w:t xml:space="preserve"> № 149, от 15 августа</w:t>
      </w:r>
      <w:proofErr w:type="gramEnd"/>
      <w:r w:rsidRPr="001259F1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1259F1">
        <w:rPr>
          <w:rFonts w:ascii="Times New Roman" w:hAnsi="Times New Roman" w:cs="Times New Roman"/>
          <w:sz w:val="28"/>
          <w:szCs w:val="20"/>
        </w:rPr>
        <w:t>2019 года № 189, от 17 марта 2020 года № 34, от 28 декабря 2020 года № 73, от 16 февраля 2021 года № 94, от 27 сентября 2021 года № 108, от 13 мая 2022 № 143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), следующие изменения:</w:t>
      </w:r>
      <w:proofErr w:type="gramEnd"/>
    </w:p>
    <w:p w:rsidR="004C0369" w:rsidRPr="004C0369" w:rsidRDefault="004C0369" w:rsidP="004C03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2 статьи 16: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3 изложить в следующей редакции:</w:t>
      </w:r>
    </w:p>
    <w:p w:rsidR="004C0369" w:rsidRPr="004C0369" w:rsidRDefault="004C0369" w:rsidP="004C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«3) </w:t>
      </w:r>
      <w:r w:rsidRPr="004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C0369" w:rsidRPr="004C0369" w:rsidRDefault="004C0369" w:rsidP="004C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пункте 4 слова «</w:t>
      </w:r>
      <w:r w:rsidRPr="004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района»» заменить словами «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Зеленогорского сельского поселения</w:t>
      </w: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пункте 4.1 слова «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образований» заменить словами «Зеленогорского сельского поселения»;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пункты 5 – 7 изложить в следующей редакции:</w:t>
      </w:r>
    </w:p>
    <w:p w:rsidR="004C0369" w:rsidRPr="004C0369" w:rsidRDefault="004C0369" w:rsidP="004C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Зеленогорской сельской администрации решения о комплексном развитии территории, которое создано Республикой Марий Эл, 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Зеленогорским сельским поселением</w:t>
      </w: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 уставном (складочном) капитале которого доля Республики Марий Эл, 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Зеленогорского сельского поселения</w:t>
      </w: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территории.»; 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пункт 8 признать утратившим силу. 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C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его официального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опубликования (обнародования).</w:t>
      </w:r>
    </w:p>
    <w:p w:rsidR="004C0369" w:rsidRPr="004C0369" w:rsidRDefault="004C0369" w:rsidP="004C03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за исполнением настоящего решения оставляю </w:t>
      </w: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за собой.</w:t>
      </w:r>
    </w:p>
    <w:p w:rsidR="004C0369" w:rsidRPr="004C0369" w:rsidRDefault="004C0369" w:rsidP="004C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69" w:rsidRPr="004C0369" w:rsidRDefault="004C0369" w:rsidP="004C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9F1" w:rsidRDefault="001259F1" w:rsidP="004C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369" w:rsidRDefault="004C0369" w:rsidP="004C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Зеленогорского</w:t>
      </w:r>
    </w:p>
    <w:p w:rsidR="004C0369" w:rsidRPr="004C0369" w:rsidRDefault="004C0369" w:rsidP="004C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36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Н.В.Гранатова</w:t>
      </w:r>
      <w:proofErr w:type="spellEnd"/>
    </w:p>
    <w:p w:rsidR="00D11E7A" w:rsidRDefault="00D11E7A"/>
    <w:sectPr w:rsidR="00D11E7A" w:rsidSect="003E03B5">
      <w:headerReference w:type="even" r:id="rId11"/>
      <w:headerReference w:type="default" r:id="rId12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9F" w:rsidRDefault="00C3149F">
      <w:pPr>
        <w:spacing w:after="0" w:line="240" w:lineRule="auto"/>
      </w:pPr>
      <w:r>
        <w:separator/>
      </w:r>
    </w:p>
  </w:endnote>
  <w:endnote w:type="continuationSeparator" w:id="0">
    <w:p w:rsidR="00C3149F" w:rsidRDefault="00C3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9F" w:rsidRDefault="00C3149F">
      <w:pPr>
        <w:spacing w:after="0" w:line="240" w:lineRule="auto"/>
      </w:pPr>
      <w:r>
        <w:separator/>
      </w:r>
    </w:p>
  </w:footnote>
  <w:footnote w:type="continuationSeparator" w:id="0">
    <w:p w:rsidR="00C3149F" w:rsidRDefault="00C3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8" w:rsidRDefault="001259F1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728" w:rsidRDefault="00C3149F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8" w:rsidRDefault="001259F1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649">
      <w:rPr>
        <w:rStyle w:val="a5"/>
        <w:noProof/>
      </w:rPr>
      <w:t>2</w:t>
    </w:r>
    <w:r>
      <w:rPr>
        <w:rStyle w:val="a5"/>
      </w:rPr>
      <w:fldChar w:fldCharType="end"/>
    </w:r>
  </w:p>
  <w:p w:rsidR="00416728" w:rsidRDefault="00C3149F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A"/>
    <w:rsid w:val="001259F1"/>
    <w:rsid w:val="004C0369"/>
    <w:rsid w:val="00AA139A"/>
    <w:rsid w:val="00C3149F"/>
    <w:rsid w:val="00D11E7A"/>
    <w:rsid w:val="00E10649"/>
    <w:rsid w:val="00E51197"/>
    <w:rsid w:val="00F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3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C0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C0369"/>
  </w:style>
  <w:style w:type="paragraph" w:customStyle="1" w:styleId="a6">
    <w:name w:val="Знак Знак Знак Знак"/>
    <w:basedOn w:val="a"/>
    <w:rsid w:val="004C03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C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3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C0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C0369"/>
  </w:style>
  <w:style w:type="paragraph" w:customStyle="1" w:styleId="a6">
    <w:name w:val="Знак Знак Знак Знак"/>
    <w:basedOn w:val="a"/>
    <w:rsid w:val="004C03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C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9739&amp;dst=100090&amp;field=134&amp;date=21.0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2022-12-28T10:22:00Z</cp:lastPrinted>
  <dcterms:created xsi:type="dcterms:W3CDTF">2022-11-25T10:52:00Z</dcterms:created>
  <dcterms:modified xsi:type="dcterms:W3CDTF">2022-12-28T10:22:00Z</dcterms:modified>
</cp:coreProperties>
</file>