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Layout w:type="fixed"/>
        <w:tblCellMar>
          <w:left w:w="70" w:type="dxa"/>
          <w:right w:w="70" w:type="dxa"/>
        </w:tblCellMar>
        <w:tblLook w:val="04A0"/>
      </w:tblPr>
      <w:tblGrid>
        <w:gridCol w:w="3909"/>
        <w:gridCol w:w="1385"/>
        <w:gridCol w:w="3921"/>
      </w:tblGrid>
      <w:tr w:rsidR="00512CC1" w:rsidTr="00120D97">
        <w:trPr>
          <w:trHeight w:val="1078"/>
        </w:trPr>
        <w:tc>
          <w:tcPr>
            <w:tcW w:w="3909" w:type="dxa"/>
            <w:hideMark/>
          </w:tcPr>
          <w:p w:rsidR="00512CC1" w:rsidRDefault="00512CC1" w:rsidP="00120D97">
            <w:pPr>
              <w:jc w:val="center"/>
              <w:rPr>
                <w:b/>
              </w:rPr>
            </w:pPr>
            <w:r>
              <w:rPr>
                <w:b/>
              </w:rPr>
              <w:t xml:space="preserve">Марий Эл </w:t>
            </w:r>
            <w:proofErr w:type="spellStart"/>
            <w:r>
              <w:rPr>
                <w:b/>
              </w:rPr>
              <w:t>Республикын</w:t>
            </w:r>
            <w:proofErr w:type="spellEnd"/>
            <w:r>
              <w:rPr>
                <w:b/>
              </w:rPr>
              <w:t xml:space="preserve"> </w:t>
            </w:r>
          </w:p>
          <w:p w:rsidR="00512CC1" w:rsidRDefault="00512CC1" w:rsidP="00120D97">
            <w:pPr>
              <w:jc w:val="center"/>
              <w:rPr>
                <w:b/>
              </w:rPr>
            </w:pPr>
            <w:proofErr w:type="spellStart"/>
            <w:r>
              <w:rPr>
                <w:b/>
              </w:rPr>
              <w:t>Шернур</w:t>
            </w:r>
            <w:proofErr w:type="spellEnd"/>
            <w:r>
              <w:rPr>
                <w:b/>
              </w:rPr>
              <w:t xml:space="preserve"> муниципальный район </w:t>
            </w:r>
            <w:proofErr w:type="spellStart"/>
            <w:r>
              <w:rPr>
                <w:b/>
              </w:rPr>
              <w:t>администрацийын</w:t>
            </w:r>
            <w:proofErr w:type="spellEnd"/>
            <w:r>
              <w:rPr>
                <w:b/>
              </w:rPr>
              <w:t xml:space="preserve"> </w:t>
            </w:r>
          </w:p>
          <w:p w:rsidR="00512CC1" w:rsidRDefault="00512CC1" w:rsidP="00120D97">
            <w:pPr>
              <w:jc w:val="center"/>
              <w:rPr>
                <w:b/>
              </w:rPr>
            </w:pPr>
            <w:proofErr w:type="spellStart"/>
            <w:r>
              <w:rPr>
                <w:b/>
              </w:rPr>
              <w:t>финанс</w:t>
            </w:r>
            <w:proofErr w:type="spellEnd"/>
            <w:r>
              <w:rPr>
                <w:b/>
              </w:rPr>
              <w:t xml:space="preserve"> </w:t>
            </w:r>
            <w:proofErr w:type="spellStart"/>
            <w:r>
              <w:rPr>
                <w:b/>
              </w:rPr>
              <w:t>управленийже</w:t>
            </w:r>
            <w:proofErr w:type="spellEnd"/>
          </w:p>
        </w:tc>
        <w:tc>
          <w:tcPr>
            <w:tcW w:w="1385" w:type="dxa"/>
            <w:hideMark/>
          </w:tcPr>
          <w:p w:rsidR="00512CC1" w:rsidRDefault="00512CC1" w:rsidP="00120D97">
            <w:pPr>
              <w:jc w:val="center"/>
              <w:rPr>
                <w:b/>
              </w:rPr>
            </w:pPr>
            <w:r>
              <w:rPr>
                <w:noProof/>
                <w:color w:val="333333"/>
              </w:rPr>
              <w:drawing>
                <wp:inline distT="0" distB="0" distL="0" distR="0">
                  <wp:extent cx="685800" cy="771525"/>
                  <wp:effectExtent l="19050" t="0" r="0" b="0"/>
                  <wp:docPr id="1" name="Рисунок 1" descr="Герб района в док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в доки2"/>
                          <pic:cNvPicPr>
                            <a:picLocks noChangeAspect="1" noChangeArrowheads="1"/>
                          </pic:cNvPicPr>
                        </pic:nvPicPr>
                        <pic:blipFill>
                          <a:blip r:embed="rId4"/>
                          <a:srcRect/>
                          <a:stretch>
                            <a:fillRect/>
                          </a:stretch>
                        </pic:blipFill>
                        <pic:spPr bwMode="auto">
                          <a:xfrm>
                            <a:off x="0" y="0"/>
                            <a:ext cx="685800" cy="771525"/>
                          </a:xfrm>
                          <a:prstGeom prst="rect">
                            <a:avLst/>
                          </a:prstGeom>
                          <a:noFill/>
                          <a:ln w="9525">
                            <a:noFill/>
                            <a:miter lim="800000"/>
                            <a:headEnd/>
                            <a:tailEnd/>
                          </a:ln>
                        </pic:spPr>
                      </pic:pic>
                    </a:graphicData>
                  </a:graphic>
                </wp:inline>
              </w:drawing>
            </w:r>
          </w:p>
        </w:tc>
        <w:tc>
          <w:tcPr>
            <w:tcW w:w="3921" w:type="dxa"/>
            <w:hideMark/>
          </w:tcPr>
          <w:p w:rsidR="00512CC1" w:rsidRDefault="00512CC1" w:rsidP="00120D97">
            <w:pPr>
              <w:jc w:val="center"/>
              <w:rPr>
                <w:b/>
              </w:rPr>
            </w:pPr>
            <w:r>
              <w:rPr>
                <w:b/>
              </w:rPr>
              <w:t xml:space="preserve">Финансовое управление администрации </w:t>
            </w:r>
            <w:proofErr w:type="spellStart"/>
            <w:r>
              <w:rPr>
                <w:b/>
              </w:rPr>
              <w:t>Сернурского</w:t>
            </w:r>
            <w:proofErr w:type="spellEnd"/>
            <w:r>
              <w:rPr>
                <w:b/>
              </w:rPr>
              <w:t xml:space="preserve"> муниципального района Республики Марий Эл</w:t>
            </w:r>
          </w:p>
        </w:tc>
      </w:tr>
    </w:tbl>
    <w:p w:rsidR="00512CC1" w:rsidRDefault="00512CC1" w:rsidP="00512CC1">
      <w:pPr>
        <w:pBdr>
          <w:bottom w:val="double" w:sz="12" w:space="1" w:color="auto"/>
        </w:pBdr>
        <w:jc w:val="center"/>
        <w:rPr>
          <w:b/>
        </w:rPr>
      </w:pPr>
    </w:p>
    <w:p w:rsidR="00512CC1" w:rsidRDefault="00512CC1" w:rsidP="00512CC1">
      <w:pPr>
        <w:jc w:val="center"/>
      </w:pPr>
      <w:r>
        <w:t xml:space="preserve">425450  п. Сернур, ул. Советская, д. 87   </w:t>
      </w:r>
    </w:p>
    <w:p w:rsidR="00512CC1" w:rsidRDefault="00512CC1" w:rsidP="00512CC1">
      <w:pPr>
        <w:rPr>
          <w:sz w:val="28"/>
          <w:szCs w:val="28"/>
        </w:rPr>
      </w:pPr>
      <w:r>
        <w:rPr>
          <w:b/>
          <w:sz w:val="28"/>
          <w:szCs w:val="28"/>
        </w:rPr>
        <w:t xml:space="preserve">  </w:t>
      </w:r>
      <w:r>
        <w:rPr>
          <w:sz w:val="28"/>
          <w:szCs w:val="28"/>
        </w:rPr>
        <w:t xml:space="preserve">                                                                 </w:t>
      </w:r>
    </w:p>
    <w:p w:rsidR="00512CC1" w:rsidRPr="00A00CA5" w:rsidRDefault="00512CC1" w:rsidP="00512CC1">
      <w:pPr>
        <w:jc w:val="center"/>
        <w:rPr>
          <w:b/>
          <w:sz w:val="28"/>
          <w:szCs w:val="28"/>
        </w:rPr>
      </w:pPr>
      <w:r w:rsidRPr="00A00CA5">
        <w:rPr>
          <w:b/>
          <w:sz w:val="28"/>
          <w:szCs w:val="28"/>
        </w:rPr>
        <w:t>ПРИКАЗ</w:t>
      </w:r>
    </w:p>
    <w:p w:rsidR="00512CC1" w:rsidRPr="00A00CA5" w:rsidRDefault="00512CC1" w:rsidP="00512CC1">
      <w:pPr>
        <w:jc w:val="center"/>
        <w:rPr>
          <w:b/>
          <w:sz w:val="28"/>
          <w:szCs w:val="28"/>
        </w:rPr>
      </w:pPr>
    </w:p>
    <w:p w:rsidR="00512CC1" w:rsidRPr="00D61968" w:rsidRDefault="00512CC1" w:rsidP="00512CC1">
      <w:pPr>
        <w:jc w:val="center"/>
        <w:rPr>
          <w:b/>
          <w:sz w:val="25"/>
          <w:szCs w:val="25"/>
        </w:rPr>
      </w:pPr>
      <w:r w:rsidRPr="00D61968">
        <w:rPr>
          <w:b/>
          <w:sz w:val="25"/>
          <w:szCs w:val="25"/>
        </w:rPr>
        <w:t xml:space="preserve">от </w:t>
      </w:r>
      <w:r w:rsidR="00001EA2" w:rsidRPr="00D61968">
        <w:rPr>
          <w:b/>
          <w:sz w:val="25"/>
          <w:szCs w:val="25"/>
        </w:rPr>
        <w:t>30 декабря</w:t>
      </w:r>
      <w:r w:rsidRPr="00D61968">
        <w:rPr>
          <w:b/>
          <w:sz w:val="25"/>
          <w:szCs w:val="25"/>
        </w:rPr>
        <w:t xml:space="preserve"> 2021 г. № </w:t>
      </w:r>
      <w:r w:rsidR="00001EA2" w:rsidRPr="00D61968">
        <w:rPr>
          <w:b/>
          <w:sz w:val="25"/>
          <w:szCs w:val="25"/>
        </w:rPr>
        <w:t>140</w:t>
      </w:r>
      <w:r w:rsidRPr="00D61968">
        <w:rPr>
          <w:b/>
          <w:sz w:val="25"/>
          <w:szCs w:val="25"/>
        </w:rPr>
        <w:t xml:space="preserve"> о/</w:t>
      </w:r>
      <w:proofErr w:type="spellStart"/>
      <w:r w:rsidRPr="00D61968">
        <w:rPr>
          <w:b/>
          <w:sz w:val="25"/>
          <w:szCs w:val="25"/>
        </w:rPr>
        <w:t>д</w:t>
      </w:r>
      <w:proofErr w:type="spellEnd"/>
    </w:p>
    <w:p w:rsidR="00271DBF" w:rsidRPr="00D61968" w:rsidRDefault="00271DBF">
      <w:pPr>
        <w:pStyle w:val="ConsPlusTitle"/>
        <w:jc w:val="both"/>
        <w:rPr>
          <w:sz w:val="25"/>
          <w:szCs w:val="25"/>
        </w:rPr>
      </w:pPr>
    </w:p>
    <w:p w:rsidR="00271DBF" w:rsidRPr="00D61968" w:rsidRDefault="00001EA2">
      <w:pPr>
        <w:pStyle w:val="ConsPlusTitle"/>
        <w:jc w:val="center"/>
        <w:rPr>
          <w:rFonts w:ascii="Times New Roman" w:hAnsi="Times New Roman" w:cs="Times New Roman"/>
          <w:b w:val="0"/>
          <w:sz w:val="25"/>
          <w:szCs w:val="25"/>
        </w:rPr>
      </w:pPr>
      <w:r w:rsidRPr="00D61968">
        <w:rPr>
          <w:rFonts w:ascii="Times New Roman" w:hAnsi="Times New Roman" w:cs="Times New Roman"/>
          <w:b w:val="0"/>
          <w:sz w:val="25"/>
          <w:szCs w:val="25"/>
        </w:rPr>
        <w:t>Об утверждении порядка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r w:rsidR="00804F89" w:rsidRPr="00D61968">
        <w:rPr>
          <w:rFonts w:ascii="Times New Roman" w:hAnsi="Times New Roman" w:cs="Times New Roman"/>
          <w:b w:val="0"/>
          <w:sz w:val="25"/>
          <w:szCs w:val="25"/>
        </w:rPr>
        <w:t xml:space="preserve">, предоставленных из бюджета </w:t>
      </w:r>
      <w:proofErr w:type="spellStart"/>
      <w:r w:rsidR="00804F89" w:rsidRPr="00D61968">
        <w:rPr>
          <w:rFonts w:ascii="Times New Roman" w:hAnsi="Times New Roman" w:cs="Times New Roman"/>
          <w:b w:val="0"/>
          <w:sz w:val="25"/>
          <w:szCs w:val="25"/>
        </w:rPr>
        <w:t>Сернурского</w:t>
      </w:r>
      <w:proofErr w:type="spellEnd"/>
      <w:r w:rsidR="00804F89" w:rsidRPr="00D61968">
        <w:rPr>
          <w:rFonts w:ascii="Times New Roman" w:hAnsi="Times New Roman" w:cs="Times New Roman"/>
          <w:b w:val="0"/>
          <w:sz w:val="25"/>
          <w:szCs w:val="25"/>
        </w:rPr>
        <w:t xml:space="preserve"> муниципального района Республики Марий Эл</w:t>
      </w:r>
      <w:r w:rsidRPr="00D61968">
        <w:rPr>
          <w:rFonts w:ascii="Times New Roman" w:hAnsi="Times New Roman" w:cs="Times New Roman"/>
          <w:b w:val="0"/>
          <w:sz w:val="25"/>
          <w:szCs w:val="25"/>
        </w:rPr>
        <w:t xml:space="preserve"> </w:t>
      </w:r>
      <w:r w:rsidR="00271DBF" w:rsidRPr="00D61968">
        <w:rPr>
          <w:rFonts w:ascii="Times New Roman" w:hAnsi="Times New Roman" w:cs="Times New Roman"/>
          <w:b w:val="0"/>
          <w:sz w:val="25"/>
          <w:szCs w:val="25"/>
        </w:rPr>
        <w:t xml:space="preserve"> </w:t>
      </w:r>
    </w:p>
    <w:p w:rsidR="00271DBF" w:rsidRPr="00D61968" w:rsidRDefault="00271DBF">
      <w:pPr>
        <w:pStyle w:val="ConsPlusNormal"/>
        <w:jc w:val="both"/>
        <w:rPr>
          <w:rFonts w:ascii="Times New Roman" w:hAnsi="Times New Roman" w:cs="Times New Roman"/>
          <w:sz w:val="25"/>
          <w:szCs w:val="25"/>
        </w:rPr>
      </w:pPr>
    </w:p>
    <w:p w:rsidR="00271DBF" w:rsidRPr="00D61968" w:rsidRDefault="00271DBF">
      <w:pPr>
        <w:pStyle w:val="ConsPlusNormal"/>
        <w:ind w:firstLine="540"/>
        <w:jc w:val="both"/>
        <w:rPr>
          <w:rFonts w:ascii="Times New Roman" w:hAnsi="Times New Roman" w:cs="Times New Roman"/>
          <w:sz w:val="25"/>
          <w:szCs w:val="25"/>
        </w:rPr>
      </w:pPr>
      <w:r w:rsidRPr="00D61968">
        <w:rPr>
          <w:rFonts w:ascii="Times New Roman" w:hAnsi="Times New Roman" w:cs="Times New Roman"/>
          <w:sz w:val="25"/>
          <w:szCs w:val="25"/>
        </w:rPr>
        <w:t xml:space="preserve">В соответствии с </w:t>
      </w:r>
      <w:hyperlink r:id="rId5">
        <w:r w:rsidRPr="00D61968">
          <w:rPr>
            <w:rFonts w:ascii="Times New Roman" w:hAnsi="Times New Roman" w:cs="Times New Roman"/>
            <w:color w:val="0000FF"/>
            <w:sz w:val="25"/>
            <w:szCs w:val="25"/>
          </w:rPr>
          <w:t>пунктом 5 статьи 242</w:t>
        </w:r>
      </w:hyperlink>
      <w:r w:rsidRPr="00D61968">
        <w:rPr>
          <w:rFonts w:ascii="Times New Roman" w:hAnsi="Times New Roman" w:cs="Times New Roman"/>
          <w:sz w:val="25"/>
          <w:szCs w:val="25"/>
        </w:rPr>
        <w:t xml:space="preserve"> Бюджетного кодекса Российской Федерации и </w:t>
      </w:r>
      <w:hyperlink r:id="rId6">
        <w:r w:rsidRPr="00D61968">
          <w:rPr>
            <w:rFonts w:ascii="Times New Roman" w:hAnsi="Times New Roman" w:cs="Times New Roman"/>
            <w:color w:val="0000FF"/>
            <w:sz w:val="25"/>
            <w:szCs w:val="25"/>
          </w:rPr>
          <w:t>приказом</w:t>
        </w:r>
      </w:hyperlink>
      <w:r w:rsidRPr="00D61968">
        <w:rPr>
          <w:rFonts w:ascii="Times New Roman" w:hAnsi="Times New Roman" w:cs="Times New Roman"/>
          <w:sz w:val="25"/>
          <w:szCs w:val="25"/>
        </w:rPr>
        <w:t xml:space="preserve"> Министерства финансов Российской Федерации от 13 апреля 2020 г. N 68н "Об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 приказываю:</w:t>
      </w:r>
    </w:p>
    <w:p w:rsidR="00271DBF" w:rsidRPr="00D61968" w:rsidRDefault="00271DBF" w:rsidP="00804F89">
      <w:pPr>
        <w:pStyle w:val="ConsPlusNormal"/>
        <w:ind w:firstLine="709"/>
        <w:jc w:val="both"/>
        <w:rPr>
          <w:rFonts w:ascii="Times New Roman" w:hAnsi="Times New Roman" w:cs="Times New Roman"/>
          <w:sz w:val="25"/>
          <w:szCs w:val="25"/>
        </w:rPr>
      </w:pPr>
      <w:r w:rsidRPr="00D61968">
        <w:rPr>
          <w:rFonts w:ascii="Times New Roman" w:hAnsi="Times New Roman" w:cs="Times New Roman"/>
          <w:sz w:val="25"/>
          <w:szCs w:val="25"/>
        </w:rPr>
        <w:t xml:space="preserve">1. Утвердить прилагаемый </w:t>
      </w:r>
      <w:hyperlink w:anchor="P33">
        <w:r w:rsidRPr="00D61968">
          <w:rPr>
            <w:rFonts w:ascii="Times New Roman" w:hAnsi="Times New Roman" w:cs="Times New Roman"/>
            <w:color w:val="0000FF"/>
            <w:sz w:val="25"/>
            <w:szCs w:val="25"/>
          </w:rPr>
          <w:t>Порядок</w:t>
        </w:r>
      </w:hyperlink>
      <w:r w:rsidRPr="00D61968">
        <w:rPr>
          <w:rFonts w:ascii="Times New Roman" w:hAnsi="Times New Roman" w:cs="Times New Roman"/>
          <w:sz w:val="25"/>
          <w:szCs w:val="25"/>
        </w:rPr>
        <w:t xml:space="preserve">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w:t>
      </w:r>
      <w:r w:rsidR="00804F89" w:rsidRPr="00D61968">
        <w:rPr>
          <w:rFonts w:ascii="Times New Roman" w:hAnsi="Times New Roman" w:cs="Times New Roman"/>
          <w:sz w:val="25"/>
          <w:szCs w:val="25"/>
        </w:rPr>
        <w:t xml:space="preserve">предоставленных из бюджета </w:t>
      </w:r>
      <w:proofErr w:type="spellStart"/>
      <w:r w:rsidR="00804F89" w:rsidRPr="00D61968">
        <w:rPr>
          <w:rFonts w:ascii="Times New Roman" w:hAnsi="Times New Roman" w:cs="Times New Roman"/>
          <w:sz w:val="25"/>
          <w:szCs w:val="25"/>
        </w:rPr>
        <w:t>Сернурского</w:t>
      </w:r>
      <w:proofErr w:type="spellEnd"/>
      <w:r w:rsidR="00804F89" w:rsidRPr="00D61968">
        <w:rPr>
          <w:rFonts w:ascii="Times New Roman" w:hAnsi="Times New Roman" w:cs="Times New Roman"/>
          <w:sz w:val="25"/>
          <w:szCs w:val="25"/>
        </w:rPr>
        <w:t xml:space="preserve"> муниципального района Республики Марий Эл</w:t>
      </w:r>
      <w:r w:rsidRPr="00D61968">
        <w:rPr>
          <w:rFonts w:ascii="Times New Roman" w:hAnsi="Times New Roman" w:cs="Times New Roman"/>
          <w:sz w:val="25"/>
          <w:szCs w:val="25"/>
        </w:rPr>
        <w:t>.</w:t>
      </w:r>
    </w:p>
    <w:p w:rsidR="00271DBF" w:rsidRPr="00D61968" w:rsidRDefault="00271DBF" w:rsidP="00804F89">
      <w:pPr>
        <w:autoSpaceDE w:val="0"/>
        <w:autoSpaceDN w:val="0"/>
        <w:adjustRightInd w:val="0"/>
        <w:ind w:firstLine="709"/>
        <w:jc w:val="both"/>
        <w:rPr>
          <w:sz w:val="25"/>
          <w:szCs w:val="25"/>
        </w:rPr>
      </w:pPr>
      <w:r w:rsidRPr="00D61968">
        <w:rPr>
          <w:sz w:val="25"/>
          <w:szCs w:val="25"/>
        </w:rPr>
        <w:t xml:space="preserve">2. Признать утратившим силу приказ </w:t>
      </w:r>
      <w:r w:rsidR="00512CC1" w:rsidRPr="00D61968">
        <w:rPr>
          <w:sz w:val="25"/>
          <w:szCs w:val="25"/>
        </w:rPr>
        <w:t>финансового отдела муниципального   образования «</w:t>
      </w:r>
      <w:proofErr w:type="spellStart"/>
      <w:r w:rsidR="00512CC1" w:rsidRPr="00D61968">
        <w:rPr>
          <w:sz w:val="25"/>
          <w:szCs w:val="25"/>
        </w:rPr>
        <w:t>Сернурский</w:t>
      </w:r>
      <w:proofErr w:type="spellEnd"/>
      <w:r w:rsidR="00512CC1" w:rsidRPr="00D61968">
        <w:rPr>
          <w:sz w:val="25"/>
          <w:szCs w:val="25"/>
        </w:rPr>
        <w:t xml:space="preserve"> муниципальный район»</w:t>
      </w:r>
      <w:r w:rsidRPr="00D61968">
        <w:rPr>
          <w:sz w:val="25"/>
          <w:szCs w:val="25"/>
        </w:rPr>
        <w:t xml:space="preserve"> </w:t>
      </w:r>
      <w:r w:rsidR="00512CC1" w:rsidRPr="00D61968">
        <w:rPr>
          <w:sz w:val="25"/>
          <w:szCs w:val="25"/>
        </w:rPr>
        <w:t xml:space="preserve">от 31 декабря 2015 года </w:t>
      </w:r>
      <w:r w:rsidRPr="00D61968">
        <w:rPr>
          <w:sz w:val="25"/>
          <w:szCs w:val="25"/>
        </w:rPr>
        <w:t xml:space="preserve">N </w:t>
      </w:r>
      <w:r w:rsidR="00512CC1" w:rsidRPr="00D61968">
        <w:rPr>
          <w:sz w:val="25"/>
          <w:szCs w:val="25"/>
        </w:rPr>
        <w:t>60</w:t>
      </w:r>
      <w:r w:rsidRPr="00D61968">
        <w:rPr>
          <w:sz w:val="25"/>
          <w:szCs w:val="25"/>
        </w:rPr>
        <w:t xml:space="preserve"> </w:t>
      </w:r>
      <w:r w:rsidR="00512CC1" w:rsidRPr="00D61968">
        <w:rPr>
          <w:sz w:val="25"/>
          <w:szCs w:val="25"/>
        </w:rPr>
        <w:t>"Об утверждении порядка взыскания в доход бюджета муниципального образования "</w:t>
      </w:r>
      <w:proofErr w:type="spellStart"/>
      <w:r w:rsidR="00512CC1" w:rsidRPr="00D61968">
        <w:rPr>
          <w:sz w:val="25"/>
          <w:szCs w:val="25"/>
        </w:rPr>
        <w:t>Сернурский</w:t>
      </w:r>
      <w:proofErr w:type="spellEnd"/>
      <w:r w:rsidR="00512CC1" w:rsidRPr="00D61968">
        <w:rPr>
          <w:sz w:val="25"/>
          <w:szCs w:val="25"/>
        </w:rPr>
        <w:t xml:space="preserve"> муниципальный район"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w:t>
      </w:r>
      <w:r w:rsidRPr="00D61968">
        <w:rPr>
          <w:sz w:val="25"/>
          <w:szCs w:val="25"/>
        </w:rPr>
        <w:t>.</w:t>
      </w:r>
    </w:p>
    <w:p w:rsidR="00D61968" w:rsidRPr="00D61968" w:rsidRDefault="00516951" w:rsidP="00804F89">
      <w:pPr>
        <w:autoSpaceDE w:val="0"/>
        <w:autoSpaceDN w:val="0"/>
        <w:adjustRightInd w:val="0"/>
        <w:ind w:firstLine="709"/>
        <w:jc w:val="both"/>
        <w:rPr>
          <w:sz w:val="25"/>
          <w:szCs w:val="25"/>
        </w:rPr>
      </w:pPr>
      <w:r w:rsidRPr="00D61968">
        <w:rPr>
          <w:sz w:val="25"/>
          <w:szCs w:val="25"/>
        </w:rPr>
        <w:t>3. Контроль за исполнением настоящего приказа возложить на</w:t>
      </w:r>
      <w:r w:rsidR="00D61968" w:rsidRPr="00D61968">
        <w:rPr>
          <w:sz w:val="25"/>
          <w:szCs w:val="25"/>
        </w:rPr>
        <w:t xml:space="preserve"> заместителей руководителя финансового управления администрации </w:t>
      </w:r>
      <w:proofErr w:type="spellStart"/>
      <w:r w:rsidR="00D61968" w:rsidRPr="00D61968">
        <w:rPr>
          <w:sz w:val="25"/>
          <w:szCs w:val="25"/>
        </w:rPr>
        <w:t>Сернурского</w:t>
      </w:r>
      <w:proofErr w:type="spellEnd"/>
      <w:r w:rsidR="00D61968" w:rsidRPr="00D61968">
        <w:rPr>
          <w:sz w:val="25"/>
          <w:szCs w:val="25"/>
        </w:rPr>
        <w:t xml:space="preserve"> муниципального района Республики Марий Эл  Федорову Е.А. и Глушкову А.А.</w:t>
      </w:r>
    </w:p>
    <w:p w:rsidR="00271DBF" w:rsidRPr="00D61968" w:rsidRDefault="00516951" w:rsidP="00804F89">
      <w:pPr>
        <w:pStyle w:val="ConsPlusNormal"/>
        <w:ind w:firstLine="709"/>
        <w:jc w:val="both"/>
        <w:rPr>
          <w:rFonts w:ascii="Times New Roman" w:hAnsi="Times New Roman" w:cs="Times New Roman"/>
          <w:sz w:val="25"/>
          <w:szCs w:val="25"/>
        </w:rPr>
      </w:pPr>
      <w:r w:rsidRPr="00D61968">
        <w:rPr>
          <w:rFonts w:ascii="Times New Roman" w:hAnsi="Times New Roman" w:cs="Times New Roman"/>
          <w:sz w:val="25"/>
          <w:szCs w:val="25"/>
        </w:rPr>
        <w:t>4</w:t>
      </w:r>
      <w:r w:rsidR="00271DBF" w:rsidRPr="00D61968">
        <w:rPr>
          <w:rFonts w:ascii="Times New Roman" w:hAnsi="Times New Roman" w:cs="Times New Roman"/>
          <w:sz w:val="25"/>
          <w:szCs w:val="25"/>
        </w:rPr>
        <w:t xml:space="preserve">. Настоящий приказ вступает в силу </w:t>
      </w:r>
      <w:r w:rsidR="00001EA2" w:rsidRPr="00D61968">
        <w:rPr>
          <w:rFonts w:ascii="Times New Roman" w:hAnsi="Times New Roman" w:cs="Times New Roman"/>
          <w:sz w:val="25"/>
          <w:szCs w:val="25"/>
        </w:rPr>
        <w:t>со дня подписания.</w:t>
      </w:r>
    </w:p>
    <w:p w:rsidR="00271DBF" w:rsidRPr="00D61968" w:rsidRDefault="00271DBF">
      <w:pPr>
        <w:pStyle w:val="ConsPlusNormal"/>
        <w:jc w:val="both"/>
        <w:rPr>
          <w:rFonts w:ascii="Times New Roman" w:hAnsi="Times New Roman" w:cs="Times New Roman"/>
          <w:sz w:val="25"/>
          <w:szCs w:val="25"/>
        </w:rPr>
      </w:pPr>
    </w:p>
    <w:p w:rsidR="00512CC1" w:rsidRPr="00D61968" w:rsidRDefault="00512CC1" w:rsidP="00512CC1">
      <w:pPr>
        <w:spacing w:after="1" w:line="280" w:lineRule="atLeast"/>
        <w:rPr>
          <w:sz w:val="25"/>
          <w:szCs w:val="25"/>
        </w:rPr>
      </w:pPr>
      <w:r w:rsidRPr="00D61968">
        <w:rPr>
          <w:sz w:val="25"/>
          <w:szCs w:val="25"/>
        </w:rPr>
        <w:t xml:space="preserve">Руководитель финансового управления </w:t>
      </w:r>
    </w:p>
    <w:p w:rsidR="00512CC1" w:rsidRPr="00D61968" w:rsidRDefault="00512CC1" w:rsidP="00512CC1">
      <w:pPr>
        <w:jc w:val="both"/>
        <w:rPr>
          <w:sz w:val="25"/>
          <w:szCs w:val="25"/>
        </w:rPr>
      </w:pPr>
      <w:r w:rsidRPr="00D61968">
        <w:rPr>
          <w:sz w:val="25"/>
          <w:szCs w:val="25"/>
        </w:rPr>
        <w:t xml:space="preserve">администрации </w:t>
      </w:r>
      <w:proofErr w:type="spellStart"/>
      <w:r w:rsidRPr="00D61968">
        <w:rPr>
          <w:sz w:val="25"/>
          <w:szCs w:val="25"/>
        </w:rPr>
        <w:t>Сернурского</w:t>
      </w:r>
      <w:proofErr w:type="spellEnd"/>
      <w:r w:rsidRPr="00D61968">
        <w:rPr>
          <w:sz w:val="25"/>
          <w:szCs w:val="25"/>
        </w:rPr>
        <w:t xml:space="preserve"> муниципального </w:t>
      </w:r>
    </w:p>
    <w:p w:rsidR="00512CC1" w:rsidRPr="00D61968" w:rsidRDefault="00512CC1" w:rsidP="00512CC1">
      <w:pPr>
        <w:jc w:val="both"/>
        <w:rPr>
          <w:b/>
          <w:sz w:val="25"/>
          <w:szCs w:val="25"/>
        </w:rPr>
      </w:pPr>
      <w:r w:rsidRPr="00D61968">
        <w:rPr>
          <w:sz w:val="25"/>
          <w:szCs w:val="25"/>
        </w:rPr>
        <w:t xml:space="preserve">района Республики Марий Эл                                                      В.В. Рябинина      </w:t>
      </w:r>
    </w:p>
    <w:p w:rsidR="00271DBF" w:rsidRPr="00D61968" w:rsidRDefault="00271DBF">
      <w:pPr>
        <w:pStyle w:val="ConsPlusNormal"/>
        <w:jc w:val="both"/>
        <w:rPr>
          <w:rFonts w:ascii="Times New Roman" w:hAnsi="Times New Roman" w:cs="Times New Roman"/>
          <w:sz w:val="25"/>
          <w:szCs w:val="25"/>
        </w:rPr>
      </w:pPr>
    </w:p>
    <w:p w:rsidR="00D61968" w:rsidRPr="00D61968" w:rsidRDefault="00D61968" w:rsidP="00D61968">
      <w:pPr>
        <w:ind w:firstLine="709"/>
        <w:rPr>
          <w:sz w:val="25"/>
          <w:szCs w:val="25"/>
        </w:rPr>
      </w:pPr>
      <w:r w:rsidRPr="00D61968">
        <w:rPr>
          <w:sz w:val="25"/>
          <w:szCs w:val="25"/>
        </w:rPr>
        <w:t>С приказом ознакомлен (а):</w:t>
      </w:r>
    </w:p>
    <w:p w:rsidR="00D61968" w:rsidRPr="00D61968" w:rsidRDefault="00D61968" w:rsidP="00D61968">
      <w:pPr>
        <w:rPr>
          <w:sz w:val="25"/>
          <w:szCs w:val="25"/>
        </w:rPr>
      </w:pPr>
      <w:r w:rsidRPr="00D61968">
        <w:rPr>
          <w:sz w:val="25"/>
          <w:szCs w:val="25"/>
        </w:rPr>
        <w:t xml:space="preserve">___________         </w:t>
      </w:r>
      <w:proofErr w:type="spellStart"/>
      <w:r w:rsidRPr="00D61968">
        <w:rPr>
          <w:sz w:val="25"/>
          <w:szCs w:val="25"/>
        </w:rPr>
        <w:t>____</w:t>
      </w:r>
      <w:r w:rsidRPr="00D61968">
        <w:rPr>
          <w:sz w:val="25"/>
          <w:szCs w:val="25"/>
          <w:u w:val="single"/>
        </w:rPr>
        <w:t>Федорова</w:t>
      </w:r>
      <w:proofErr w:type="spellEnd"/>
      <w:r w:rsidRPr="00D61968">
        <w:rPr>
          <w:sz w:val="25"/>
          <w:szCs w:val="25"/>
          <w:u w:val="single"/>
        </w:rPr>
        <w:t xml:space="preserve"> Е.А.</w:t>
      </w:r>
      <w:r w:rsidRPr="00D61968">
        <w:rPr>
          <w:sz w:val="25"/>
          <w:szCs w:val="25"/>
        </w:rPr>
        <w:t>_____    _____________</w:t>
      </w:r>
    </w:p>
    <w:p w:rsidR="00D61968" w:rsidRDefault="00D61968" w:rsidP="00D61968">
      <w:pPr>
        <w:rPr>
          <w:sz w:val="20"/>
          <w:szCs w:val="20"/>
        </w:rPr>
      </w:pPr>
      <w:r>
        <w:rPr>
          <w:sz w:val="20"/>
          <w:szCs w:val="20"/>
        </w:rPr>
        <w:t xml:space="preserve">           </w:t>
      </w:r>
      <w:r w:rsidRPr="00457980">
        <w:rPr>
          <w:sz w:val="20"/>
          <w:szCs w:val="20"/>
        </w:rPr>
        <w:t xml:space="preserve">подпись               </w:t>
      </w:r>
      <w:r>
        <w:rPr>
          <w:sz w:val="20"/>
          <w:szCs w:val="20"/>
        </w:rPr>
        <w:t xml:space="preserve">          </w:t>
      </w:r>
      <w:r w:rsidRPr="00457980">
        <w:rPr>
          <w:sz w:val="20"/>
          <w:szCs w:val="20"/>
        </w:rPr>
        <w:t xml:space="preserve">      расшифровка подписи     </w:t>
      </w:r>
      <w:r>
        <w:rPr>
          <w:sz w:val="20"/>
          <w:szCs w:val="20"/>
        </w:rPr>
        <w:t xml:space="preserve">            </w:t>
      </w:r>
      <w:r w:rsidRPr="00457980">
        <w:rPr>
          <w:sz w:val="20"/>
          <w:szCs w:val="20"/>
        </w:rPr>
        <w:t xml:space="preserve">дата </w:t>
      </w:r>
      <w:r>
        <w:rPr>
          <w:sz w:val="20"/>
          <w:szCs w:val="20"/>
        </w:rPr>
        <w:t>ознакомления</w:t>
      </w:r>
    </w:p>
    <w:p w:rsidR="00D61968" w:rsidRDefault="00D61968" w:rsidP="00D61968">
      <w:pPr>
        <w:rPr>
          <w:sz w:val="20"/>
          <w:szCs w:val="20"/>
        </w:rPr>
      </w:pPr>
    </w:p>
    <w:p w:rsidR="00D61968" w:rsidRPr="00D61968" w:rsidRDefault="00D61968" w:rsidP="00D61968">
      <w:pPr>
        <w:rPr>
          <w:sz w:val="25"/>
          <w:szCs w:val="25"/>
        </w:rPr>
      </w:pPr>
      <w:r w:rsidRPr="00D61968">
        <w:rPr>
          <w:sz w:val="25"/>
          <w:szCs w:val="25"/>
        </w:rPr>
        <w:t xml:space="preserve">___________         </w:t>
      </w:r>
      <w:proofErr w:type="spellStart"/>
      <w:r w:rsidRPr="00D61968">
        <w:rPr>
          <w:sz w:val="25"/>
          <w:szCs w:val="25"/>
        </w:rPr>
        <w:t>____</w:t>
      </w:r>
      <w:r w:rsidRPr="00D61968">
        <w:rPr>
          <w:sz w:val="25"/>
          <w:szCs w:val="25"/>
          <w:u w:val="single"/>
        </w:rPr>
        <w:t>Глушкова</w:t>
      </w:r>
      <w:proofErr w:type="spellEnd"/>
      <w:r w:rsidRPr="00D61968">
        <w:rPr>
          <w:sz w:val="25"/>
          <w:szCs w:val="25"/>
          <w:u w:val="single"/>
        </w:rPr>
        <w:t xml:space="preserve"> А.ВА.</w:t>
      </w:r>
      <w:r w:rsidRPr="00D61968">
        <w:rPr>
          <w:sz w:val="25"/>
          <w:szCs w:val="25"/>
        </w:rPr>
        <w:t>_____    _____________</w:t>
      </w:r>
    </w:p>
    <w:p w:rsidR="00D61968" w:rsidRDefault="00D61968" w:rsidP="00D61968">
      <w:pPr>
        <w:rPr>
          <w:sz w:val="20"/>
          <w:szCs w:val="20"/>
        </w:rPr>
      </w:pPr>
      <w:r>
        <w:rPr>
          <w:sz w:val="20"/>
          <w:szCs w:val="20"/>
        </w:rPr>
        <w:t xml:space="preserve">           </w:t>
      </w:r>
      <w:r w:rsidRPr="00457980">
        <w:rPr>
          <w:sz w:val="20"/>
          <w:szCs w:val="20"/>
        </w:rPr>
        <w:t xml:space="preserve">подпись               </w:t>
      </w:r>
      <w:r>
        <w:rPr>
          <w:sz w:val="20"/>
          <w:szCs w:val="20"/>
        </w:rPr>
        <w:t xml:space="preserve">          </w:t>
      </w:r>
      <w:r w:rsidRPr="00457980">
        <w:rPr>
          <w:sz w:val="20"/>
          <w:szCs w:val="20"/>
        </w:rPr>
        <w:t xml:space="preserve">      расшифровка подписи     </w:t>
      </w:r>
      <w:r>
        <w:rPr>
          <w:sz w:val="20"/>
          <w:szCs w:val="20"/>
        </w:rPr>
        <w:t xml:space="preserve">            </w:t>
      </w:r>
      <w:r w:rsidRPr="00457980">
        <w:rPr>
          <w:sz w:val="20"/>
          <w:szCs w:val="20"/>
        </w:rPr>
        <w:t xml:space="preserve">дата </w:t>
      </w:r>
      <w:r>
        <w:rPr>
          <w:sz w:val="20"/>
          <w:szCs w:val="20"/>
        </w:rPr>
        <w:t>ознакомления</w:t>
      </w:r>
    </w:p>
    <w:p w:rsidR="00271DBF" w:rsidRPr="00D61968" w:rsidRDefault="00271DBF">
      <w:pPr>
        <w:pStyle w:val="ConsPlusNormal"/>
        <w:jc w:val="both"/>
        <w:rPr>
          <w:rFonts w:ascii="Times New Roman" w:hAnsi="Times New Roman" w:cs="Times New Roman"/>
          <w:sz w:val="26"/>
          <w:szCs w:val="26"/>
        </w:rPr>
      </w:pPr>
    </w:p>
    <w:p w:rsidR="00271DBF" w:rsidRPr="00D61968" w:rsidRDefault="00271DBF" w:rsidP="00804F89">
      <w:pPr>
        <w:pStyle w:val="ConsPlusNormal"/>
        <w:ind w:left="4956"/>
        <w:jc w:val="center"/>
        <w:outlineLvl w:val="0"/>
        <w:rPr>
          <w:rFonts w:ascii="Times New Roman" w:hAnsi="Times New Roman" w:cs="Times New Roman"/>
          <w:sz w:val="26"/>
          <w:szCs w:val="26"/>
        </w:rPr>
      </w:pPr>
      <w:r w:rsidRPr="00D61968">
        <w:rPr>
          <w:rFonts w:ascii="Times New Roman" w:hAnsi="Times New Roman" w:cs="Times New Roman"/>
          <w:sz w:val="26"/>
          <w:szCs w:val="26"/>
        </w:rPr>
        <w:lastRenderedPageBreak/>
        <w:t>Утвержден</w:t>
      </w:r>
    </w:p>
    <w:p w:rsidR="00804F89" w:rsidRPr="00D61968" w:rsidRDefault="00271DBF" w:rsidP="00804F89">
      <w:pPr>
        <w:pStyle w:val="ConsPlusNormal"/>
        <w:ind w:left="4956"/>
        <w:jc w:val="center"/>
        <w:rPr>
          <w:rFonts w:ascii="Times New Roman" w:hAnsi="Times New Roman" w:cs="Times New Roman"/>
          <w:sz w:val="26"/>
          <w:szCs w:val="26"/>
        </w:rPr>
      </w:pPr>
      <w:r w:rsidRPr="00D61968">
        <w:rPr>
          <w:rFonts w:ascii="Times New Roman" w:hAnsi="Times New Roman" w:cs="Times New Roman"/>
          <w:sz w:val="26"/>
          <w:szCs w:val="26"/>
        </w:rPr>
        <w:t>приказом</w:t>
      </w:r>
      <w:r w:rsidR="00804F89" w:rsidRPr="00D61968">
        <w:rPr>
          <w:rFonts w:ascii="Times New Roman" w:hAnsi="Times New Roman" w:cs="Times New Roman"/>
          <w:sz w:val="26"/>
          <w:szCs w:val="26"/>
        </w:rPr>
        <w:t xml:space="preserve"> финансового управления</w:t>
      </w:r>
    </w:p>
    <w:p w:rsidR="00804F89" w:rsidRPr="00D61968" w:rsidRDefault="00804F89" w:rsidP="00804F89">
      <w:pPr>
        <w:pStyle w:val="ConsPlusNormal"/>
        <w:ind w:left="4956"/>
        <w:jc w:val="center"/>
        <w:rPr>
          <w:rFonts w:ascii="Times New Roman" w:hAnsi="Times New Roman" w:cs="Times New Roman"/>
          <w:sz w:val="26"/>
          <w:szCs w:val="26"/>
        </w:rPr>
      </w:pPr>
      <w:r w:rsidRPr="00D61968">
        <w:rPr>
          <w:rFonts w:ascii="Times New Roman" w:hAnsi="Times New Roman" w:cs="Times New Roman"/>
          <w:sz w:val="26"/>
          <w:szCs w:val="26"/>
        </w:rPr>
        <w:t xml:space="preserve">администрации </w:t>
      </w:r>
      <w:proofErr w:type="spellStart"/>
      <w:r w:rsidRPr="00D61968">
        <w:rPr>
          <w:rFonts w:ascii="Times New Roman" w:hAnsi="Times New Roman" w:cs="Times New Roman"/>
          <w:sz w:val="26"/>
          <w:szCs w:val="26"/>
        </w:rPr>
        <w:t>Сернурского</w:t>
      </w:r>
      <w:proofErr w:type="spellEnd"/>
    </w:p>
    <w:p w:rsidR="00804F89" w:rsidRPr="00D61968" w:rsidRDefault="00804F89" w:rsidP="00804F89">
      <w:pPr>
        <w:pStyle w:val="ConsPlusNormal"/>
        <w:ind w:left="4956"/>
        <w:jc w:val="center"/>
        <w:rPr>
          <w:rFonts w:ascii="Times New Roman" w:hAnsi="Times New Roman" w:cs="Times New Roman"/>
          <w:sz w:val="26"/>
          <w:szCs w:val="26"/>
        </w:rPr>
      </w:pPr>
      <w:r w:rsidRPr="00D61968">
        <w:rPr>
          <w:rFonts w:ascii="Times New Roman" w:hAnsi="Times New Roman" w:cs="Times New Roman"/>
          <w:sz w:val="26"/>
          <w:szCs w:val="26"/>
        </w:rPr>
        <w:t>муниципального района</w:t>
      </w:r>
    </w:p>
    <w:p w:rsidR="00271DBF" w:rsidRPr="00D61968" w:rsidRDefault="00804F89" w:rsidP="00804F89">
      <w:pPr>
        <w:pStyle w:val="ConsPlusNormal"/>
        <w:ind w:left="4956"/>
        <w:jc w:val="center"/>
        <w:rPr>
          <w:rFonts w:ascii="Times New Roman" w:hAnsi="Times New Roman" w:cs="Times New Roman"/>
          <w:sz w:val="26"/>
          <w:szCs w:val="26"/>
        </w:rPr>
      </w:pPr>
      <w:r w:rsidRPr="00D61968">
        <w:rPr>
          <w:rFonts w:ascii="Times New Roman" w:hAnsi="Times New Roman" w:cs="Times New Roman"/>
          <w:sz w:val="26"/>
          <w:szCs w:val="26"/>
        </w:rPr>
        <w:t xml:space="preserve">Республики Марий Эл </w:t>
      </w:r>
      <w:r w:rsidR="00271DBF" w:rsidRPr="00D61968">
        <w:rPr>
          <w:rFonts w:ascii="Times New Roman" w:hAnsi="Times New Roman" w:cs="Times New Roman"/>
          <w:sz w:val="26"/>
          <w:szCs w:val="26"/>
        </w:rPr>
        <w:t>л</w:t>
      </w:r>
    </w:p>
    <w:p w:rsidR="00271DBF" w:rsidRPr="00D61968" w:rsidRDefault="00271DBF" w:rsidP="00804F89">
      <w:pPr>
        <w:pStyle w:val="ConsPlusNormal"/>
        <w:ind w:left="4956"/>
        <w:jc w:val="center"/>
        <w:rPr>
          <w:rFonts w:ascii="Times New Roman" w:hAnsi="Times New Roman" w:cs="Times New Roman"/>
          <w:sz w:val="26"/>
          <w:szCs w:val="26"/>
        </w:rPr>
      </w:pPr>
      <w:r w:rsidRPr="00D61968">
        <w:rPr>
          <w:rFonts w:ascii="Times New Roman" w:hAnsi="Times New Roman" w:cs="Times New Roman"/>
          <w:sz w:val="26"/>
          <w:szCs w:val="26"/>
        </w:rPr>
        <w:t xml:space="preserve">от </w:t>
      </w:r>
      <w:r w:rsidR="00804F89" w:rsidRPr="00D61968">
        <w:rPr>
          <w:rFonts w:ascii="Times New Roman" w:hAnsi="Times New Roman" w:cs="Times New Roman"/>
          <w:sz w:val="26"/>
          <w:szCs w:val="26"/>
        </w:rPr>
        <w:t>30 декабря 2021г. № 140 о/</w:t>
      </w:r>
      <w:proofErr w:type="spellStart"/>
      <w:r w:rsidR="00804F89" w:rsidRPr="00D61968">
        <w:rPr>
          <w:rFonts w:ascii="Times New Roman" w:hAnsi="Times New Roman" w:cs="Times New Roman"/>
          <w:sz w:val="26"/>
          <w:szCs w:val="26"/>
        </w:rPr>
        <w:t>д</w:t>
      </w:r>
      <w:proofErr w:type="spellEnd"/>
    </w:p>
    <w:p w:rsidR="00271DBF" w:rsidRPr="00D61968" w:rsidRDefault="00271DBF">
      <w:pPr>
        <w:pStyle w:val="ConsPlusNormal"/>
        <w:jc w:val="both"/>
        <w:rPr>
          <w:rFonts w:ascii="Times New Roman" w:hAnsi="Times New Roman" w:cs="Times New Roman"/>
          <w:sz w:val="26"/>
          <w:szCs w:val="26"/>
        </w:rPr>
      </w:pPr>
    </w:p>
    <w:bookmarkStart w:id="0" w:name="P33"/>
    <w:bookmarkEnd w:id="0"/>
    <w:p w:rsidR="00804F89" w:rsidRPr="00D61968" w:rsidRDefault="00804F89" w:rsidP="00804F89">
      <w:pPr>
        <w:pStyle w:val="ConsPlusNormal"/>
        <w:ind w:firstLine="709"/>
        <w:jc w:val="center"/>
        <w:rPr>
          <w:rFonts w:ascii="Times New Roman" w:hAnsi="Times New Roman" w:cs="Times New Roman"/>
          <w:sz w:val="26"/>
          <w:szCs w:val="26"/>
        </w:rPr>
      </w:pPr>
      <w:r w:rsidRPr="00D61968">
        <w:rPr>
          <w:rFonts w:ascii="Times New Roman" w:hAnsi="Times New Roman" w:cs="Times New Roman"/>
          <w:sz w:val="26"/>
          <w:szCs w:val="26"/>
        </w:rPr>
        <w:fldChar w:fldCharType="begin"/>
      </w:r>
      <w:r w:rsidRPr="00D61968">
        <w:rPr>
          <w:rFonts w:ascii="Times New Roman" w:hAnsi="Times New Roman" w:cs="Times New Roman"/>
          <w:sz w:val="26"/>
          <w:szCs w:val="26"/>
        </w:rPr>
        <w:instrText>HYPERLINK \l "P33" \h</w:instrText>
      </w:r>
      <w:r w:rsidRPr="00D61968">
        <w:rPr>
          <w:rFonts w:ascii="Times New Roman" w:hAnsi="Times New Roman" w:cs="Times New Roman"/>
          <w:sz w:val="26"/>
          <w:szCs w:val="26"/>
        </w:rPr>
        <w:fldChar w:fldCharType="separate"/>
      </w:r>
      <w:r w:rsidRPr="00D61968">
        <w:rPr>
          <w:rFonts w:ascii="Times New Roman" w:hAnsi="Times New Roman" w:cs="Times New Roman"/>
          <w:sz w:val="26"/>
          <w:szCs w:val="26"/>
        </w:rPr>
        <w:t>Порядок</w:t>
      </w:r>
      <w:r w:rsidRPr="00D61968">
        <w:rPr>
          <w:rFonts w:ascii="Times New Roman" w:hAnsi="Times New Roman" w:cs="Times New Roman"/>
          <w:sz w:val="26"/>
          <w:szCs w:val="26"/>
        </w:rPr>
        <w:fldChar w:fldCharType="end"/>
      </w:r>
    </w:p>
    <w:p w:rsidR="00804F89" w:rsidRPr="00D61968" w:rsidRDefault="00804F89" w:rsidP="00804F89">
      <w:pPr>
        <w:pStyle w:val="ConsPlusNormal"/>
        <w:ind w:firstLine="709"/>
        <w:jc w:val="center"/>
        <w:rPr>
          <w:rFonts w:ascii="Times New Roman" w:hAnsi="Times New Roman" w:cs="Times New Roman"/>
          <w:sz w:val="26"/>
          <w:szCs w:val="26"/>
        </w:rPr>
      </w:pPr>
      <w:r w:rsidRPr="00D61968">
        <w:rPr>
          <w:rFonts w:ascii="Times New Roman" w:hAnsi="Times New Roman" w:cs="Times New Roman"/>
          <w:sz w:val="26"/>
          <w:szCs w:val="26"/>
        </w:rPr>
        <w:t xml:space="preserve">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w:t>
      </w:r>
      <w:proofErr w:type="spellStart"/>
      <w:r w:rsidRPr="00D61968">
        <w:rPr>
          <w:rFonts w:ascii="Times New Roman" w:hAnsi="Times New Roman" w:cs="Times New Roman"/>
          <w:sz w:val="26"/>
          <w:szCs w:val="26"/>
        </w:rPr>
        <w:t>Сернурского</w:t>
      </w:r>
      <w:proofErr w:type="spellEnd"/>
      <w:r w:rsidRPr="00D61968">
        <w:rPr>
          <w:rFonts w:ascii="Times New Roman" w:hAnsi="Times New Roman" w:cs="Times New Roman"/>
          <w:sz w:val="26"/>
          <w:szCs w:val="26"/>
        </w:rPr>
        <w:t xml:space="preserve"> муниципального района </w:t>
      </w:r>
      <w:r w:rsidR="00E03552" w:rsidRPr="00D61968">
        <w:rPr>
          <w:rFonts w:ascii="Times New Roman" w:hAnsi="Times New Roman" w:cs="Times New Roman"/>
          <w:sz w:val="26"/>
          <w:szCs w:val="26"/>
        </w:rPr>
        <w:t>Республики Марий Эл</w:t>
      </w:r>
    </w:p>
    <w:p w:rsidR="00271DBF" w:rsidRPr="00D61968" w:rsidRDefault="00271DBF">
      <w:pPr>
        <w:pStyle w:val="ConsPlusNormal"/>
        <w:jc w:val="both"/>
        <w:rPr>
          <w:rFonts w:ascii="Times New Roman" w:hAnsi="Times New Roman" w:cs="Times New Roman"/>
          <w:sz w:val="26"/>
          <w:szCs w:val="26"/>
        </w:rPr>
      </w:pPr>
    </w:p>
    <w:p w:rsidR="00271DBF" w:rsidRPr="00D61968" w:rsidRDefault="00271DBF"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t xml:space="preserve">1. Настоящий Порядок взыскания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w:t>
      </w:r>
      <w:proofErr w:type="spellStart"/>
      <w:r w:rsidR="00E03552" w:rsidRPr="00D61968">
        <w:rPr>
          <w:rFonts w:ascii="Times New Roman" w:hAnsi="Times New Roman" w:cs="Times New Roman"/>
          <w:sz w:val="26"/>
          <w:szCs w:val="26"/>
        </w:rPr>
        <w:t>Сернурского</w:t>
      </w:r>
      <w:proofErr w:type="spellEnd"/>
      <w:r w:rsidR="00E03552" w:rsidRPr="00D61968">
        <w:rPr>
          <w:rFonts w:ascii="Times New Roman" w:hAnsi="Times New Roman" w:cs="Times New Roman"/>
          <w:sz w:val="26"/>
          <w:szCs w:val="26"/>
        </w:rPr>
        <w:t xml:space="preserve"> муниципального района Республики Марий Эл</w:t>
      </w:r>
      <w:r w:rsidRPr="00D61968">
        <w:rPr>
          <w:rFonts w:ascii="Times New Roman" w:hAnsi="Times New Roman" w:cs="Times New Roman"/>
          <w:sz w:val="26"/>
          <w:szCs w:val="26"/>
        </w:rPr>
        <w:t xml:space="preserve"> (далее - Порядок), устанавливает порядок взыскания в доход бюджета </w:t>
      </w:r>
      <w:proofErr w:type="spellStart"/>
      <w:r w:rsidR="00E03552" w:rsidRPr="00D61968">
        <w:rPr>
          <w:rFonts w:ascii="Times New Roman" w:hAnsi="Times New Roman" w:cs="Times New Roman"/>
          <w:sz w:val="26"/>
          <w:szCs w:val="26"/>
        </w:rPr>
        <w:t>Сернурского</w:t>
      </w:r>
      <w:proofErr w:type="spellEnd"/>
      <w:r w:rsidR="00E03552" w:rsidRPr="00D61968">
        <w:rPr>
          <w:rFonts w:ascii="Times New Roman" w:hAnsi="Times New Roman" w:cs="Times New Roman"/>
          <w:sz w:val="26"/>
          <w:szCs w:val="26"/>
        </w:rPr>
        <w:t xml:space="preserve"> муниципального района Республики Марий Эл</w:t>
      </w:r>
      <w:r w:rsidRPr="00D61968">
        <w:rPr>
          <w:rFonts w:ascii="Times New Roman" w:hAnsi="Times New Roman" w:cs="Times New Roman"/>
          <w:sz w:val="26"/>
          <w:szCs w:val="26"/>
        </w:rPr>
        <w:t xml:space="preserve"> не использованных по состоянию на 1 января текущего финансового года остатков межбюджетных трансфертов, полученных в форме субсидий, субвенций и иных межбюджетных трансфертов, имеющих целевое назначение,  предоставленных из бюджета </w:t>
      </w:r>
      <w:proofErr w:type="spellStart"/>
      <w:r w:rsidR="00E03552" w:rsidRPr="00D61968">
        <w:rPr>
          <w:rFonts w:ascii="Times New Roman" w:hAnsi="Times New Roman" w:cs="Times New Roman"/>
          <w:sz w:val="26"/>
          <w:szCs w:val="26"/>
        </w:rPr>
        <w:t>Сернурского</w:t>
      </w:r>
      <w:proofErr w:type="spellEnd"/>
      <w:r w:rsidR="00E03552" w:rsidRPr="00D61968">
        <w:rPr>
          <w:rFonts w:ascii="Times New Roman" w:hAnsi="Times New Roman" w:cs="Times New Roman"/>
          <w:sz w:val="26"/>
          <w:szCs w:val="26"/>
        </w:rPr>
        <w:t xml:space="preserve"> муниципального района Республики Марий Эл</w:t>
      </w:r>
      <w:r w:rsidRPr="00D61968">
        <w:rPr>
          <w:rFonts w:ascii="Times New Roman" w:hAnsi="Times New Roman" w:cs="Times New Roman"/>
          <w:sz w:val="26"/>
          <w:szCs w:val="26"/>
        </w:rPr>
        <w:t>,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(далее - целевые средства, неиспользованные остатки целевых средств).</w:t>
      </w:r>
    </w:p>
    <w:p w:rsidR="00271DBF" w:rsidRPr="00D61968" w:rsidRDefault="00271DBF"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t xml:space="preserve">2. Настоящий Порядок разработан в соответствии с </w:t>
      </w:r>
      <w:hyperlink r:id="rId7">
        <w:r w:rsidRPr="00D61968">
          <w:rPr>
            <w:rFonts w:ascii="Times New Roman" w:hAnsi="Times New Roman" w:cs="Times New Roman"/>
            <w:color w:val="0000FF"/>
            <w:sz w:val="26"/>
            <w:szCs w:val="26"/>
          </w:rPr>
          <w:t>пунктом 5 статьи 242</w:t>
        </w:r>
      </w:hyperlink>
      <w:r w:rsidRPr="00D61968">
        <w:rPr>
          <w:rFonts w:ascii="Times New Roman" w:hAnsi="Times New Roman" w:cs="Times New Roman"/>
          <w:sz w:val="26"/>
          <w:szCs w:val="26"/>
        </w:rPr>
        <w:t xml:space="preserve"> Бюджетного Кодекса Российской Федерации и </w:t>
      </w:r>
      <w:hyperlink r:id="rId8">
        <w:r w:rsidRPr="00D61968">
          <w:rPr>
            <w:rFonts w:ascii="Times New Roman" w:hAnsi="Times New Roman" w:cs="Times New Roman"/>
            <w:color w:val="0000FF"/>
            <w:sz w:val="26"/>
            <w:szCs w:val="26"/>
          </w:rPr>
          <w:t>приказом</w:t>
        </w:r>
      </w:hyperlink>
      <w:r w:rsidRPr="00D61968">
        <w:rPr>
          <w:rFonts w:ascii="Times New Roman" w:hAnsi="Times New Roman" w:cs="Times New Roman"/>
          <w:sz w:val="26"/>
          <w:szCs w:val="26"/>
        </w:rPr>
        <w:t xml:space="preserve"> Министерства финансов Российской Федерации от 13 апреля 2020 г. N 68н "Об утверждении Общих требований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и Порядка взыскания неиспользованных остатков межбюджетных трансфертов, предоставленных из федерального бюджета" (далее - приказ N 68н).</w:t>
      </w:r>
    </w:p>
    <w:p w:rsidR="00271DBF" w:rsidRPr="00D61968" w:rsidRDefault="00271DBF" w:rsidP="00E03552">
      <w:pPr>
        <w:pStyle w:val="ConsPlusNormal"/>
        <w:ind w:firstLine="709"/>
        <w:jc w:val="both"/>
        <w:rPr>
          <w:rFonts w:ascii="Times New Roman" w:hAnsi="Times New Roman" w:cs="Times New Roman"/>
          <w:sz w:val="26"/>
          <w:szCs w:val="26"/>
        </w:rPr>
      </w:pPr>
      <w:bookmarkStart w:id="1" w:name="P43"/>
      <w:bookmarkEnd w:id="1"/>
      <w:r w:rsidRPr="00D61968">
        <w:rPr>
          <w:rFonts w:ascii="Times New Roman" w:hAnsi="Times New Roman" w:cs="Times New Roman"/>
          <w:sz w:val="26"/>
          <w:szCs w:val="26"/>
        </w:rPr>
        <w:t>3. Формирование и обмен документами (за исключением документов, содержащих сведения, составляющие государственную тайну) в соответствии с настоящим Порядком осуществляются в форме электронных документов с использованием усиленных квалифицированных электронных подписей уполномоченных лиц в государственной интегрированной информационной системе управления общественными финансами "Электронный бюджет".</w:t>
      </w:r>
    </w:p>
    <w:p w:rsidR="00271DBF" w:rsidRPr="00D61968" w:rsidRDefault="00271DBF"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t xml:space="preserve">При формировании документов, указанных в </w:t>
      </w:r>
      <w:hyperlink w:anchor="P43">
        <w:r w:rsidRPr="00D61968">
          <w:rPr>
            <w:rFonts w:ascii="Times New Roman" w:hAnsi="Times New Roman" w:cs="Times New Roman"/>
            <w:color w:val="0000FF"/>
            <w:sz w:val="26"/>
            <w:szCs w:val="26"/>
          </w:rPr>
          <w:t>абзаце первом</w:t>
        </w:r>
      </w:hyperlink>
      <w:r w:rsidRPr="00D61968">
        <w:rPr>
          <w:rFonts w:ascii="Times New Roman" w:hAnsi="Times New Roman" w:cs="Times New Roman"/>
          <w:sz w:val="26"/>
          <w:szCs w:val="26"/>
        </w:rPr>
        <w:t xml:space="preserve"> настоящего пункта, используются классификаторы, реестры и справочники, ведение которых осуществляется в соответствии с </w:t>
      </w:r>
      <w:hyperlink r:id="rId9">
        <w:r w:rsidRPr="00D61968">
          <w:rPr>
            <w:rFonts w:ascii="Times New Roman" w:hAnsi="Times New Roman" w:cs="Times New Roman"/>
            <w:color w:val="0000FF"/>
            <w:sz w:val="26"/>
            <w:szCs w:val="26"/>
          </w:rPr>
          <w:t>Положением</w:t>
        </w:r>
      </w:hyperlink>
      <w:r w:rsidRPr="00D61968">
        <w:rPr>
          <w:rFonts w:ascii="Times New Roman" w:hAnsi="Times New Roman" w:cs="Times New Roman"/>
          <w:sz w:val="26"/>
          <w:szCs w:val="26"/>
        </w:rPr>
        <w:t xml:space="preserve">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 N 658 "О государственной интегрированной информационной системе управления общественными финансами "Электронный бюджет".</w:t>
      </w:r>
    </w:p>
    <w:p w:rsidR="00271DBF" w:rsidRPr="00D61968" w:rsidRDefault="00271DBF"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lastRenderedPageBreak/>
        <w:t xml:space="preserve">4. Неиспользованные остатки целевых средств подлежат возврату в бюджет </w:t>
      </w:r>
      <w:proofErr w:type="spellStart"/>
      <w:r w:rsidR="00E03552" w:rsidRPr="00D61968">
        <w:rPr>
          <w:rFonts w:ascii="Times New Roman" w:hAnsi="Times New Roman" w:cs="Times New Roman"/>
          <w:sz w:val="26"/>
          <w:szCs w:val="26"/>
        </w:rPr>
        <w:t>Сернурского</w:t>
      </w:r>
      <w:proofErr w:type="spellEnd"/>
      <w:r w:rsidR="00E03552" w:rsidRPr="00D61968">
        <w:rPr>
          <w:rFonts w:ascii="Times New Roman" w:hAnsi="Times New Roman" w:cs="Times New Roman"/>
          <w:sz w:val="26"/>
          <w:szCs w:val="26"/>
        </w:rPr>
        <w:t xml:space="preserve"> муниципального района Республики Марий Эл</w:t>
      </w:r>
      <w:r w:rsidRPr="00D61968">
        <w:rPr>
          <w:rFonts w:ascii="Times New Roman" w:hAnsi="Times New Roman" w:cs="Times New Roman"/>
          <w:sz w:val="26"/>
          <w:szCs w:val="26"/>
        </w:rPr>
        <w:t xml:space="preserve"> органами местного самоуправления </w:t>
      </w:r>
      <w:r w:rsidR="00E03552" w:rsidRPr="00D61968">
        <w:rPr>
          <w:rFonts w:ascii="Times New Roman" w:hAnsi="Times New Roman" w:cs="Times New Roman"/>
          <w:sz w:val="26"/>
          <w:szCs w:val="26"/>
        </w:rPr>
        <w:t xml:space="preserve">поселений, входящих в состав </w:t>
      </w:r>
      <w:proofErr w:type="spellStart"/>
      <w:r w:rsidR="00E03552" w:rsidRPr="00D61968">
        <w:rPr>
          <w:rFonts w:ascii="Times New Roman" w:hAnsi="Times New Roman" w:cs="Times New Roman"/>
          <w:sz w:val="26"/>
          <w:szCs w:val="26"/>
        </w:rPr>
        <w:t>Сернурского</w:t>
      </w:r>
      <w:proofErr w:type="spellEnd"/>
      <w:r w:rsidR="00E03552" w:rsidRPr="00D61968">
        <w:rPr>
          <w:rFonts w:ascii="Times New Roman" w:hAnsi="Times New Roman" w:cs="Times New Roman"/>
          <w:sz w:val="26"/>
          <w:szCs w:val="26"/>
        </w:rPr>
        <w:t xml:space="preserve"> муниципального района</w:t>
      </w:r>
      <w:r w:rsidRPr="00D61968">
        <w:rPr>
          <w:rFonts w:ascii="Times New Roman" w:hAnsi="Times New Roman" w:cs="Times New Roman"/>
          <w:sz w:val="26"/>
          <w:szCs w:val="26"/>
        </w:rPr>
        <w:t>, за которыми в соответствии с законодательными и иными нормативными правовыми актами, муниципальными правовыми актами закреплены источники доходов бюджета по возврату остатков целевых средств (далее - администраторы доходов по возврату).</w:t>
      </w:r>
    </w:p>
    <w:p w:rsidR="00271DBF" w:rsidRPr="00D61968" w:rsidRDefault="00271DBF" w:rsidP="00E03552">
      <w:pPr>
        <w:pStyle w:val="ConsPlusNormal"/>
        <w:ind w:firstLine="709"/>
        <w:jc w:val="both"/>
        <w:rPr>
          <w:rFonts w:ascii="Times New Roman" w:hAnsi="Times New Roman" w:cs="Times New Roman"/>
          <w:sz w:val="26"/>
          <w:szCs w:val="26"/>
        </w:rPr>
      </w:pPr>
      <w:bookmarkStart w:id="2" w:name="P46"/>
      <w:bookmarkEnd w:id="2"/>
      <w:r w:rsidRPr="00D61968">
        <w:rPr>
          <w:rFonts w:ascii="Times New Roman" w:hAnsi="Times New Roman" w:cs="Times New Roman"/>
          <w:sz w:val="26"/>
          <w:szCs w:val="26"/>
        </w:rPr>
        <w:t xml:space="preserve">5. В случае если неиспользованные остатки целевых средств не перечислены в доход бюджета </w:t>
      </w:r>
      <w:proofErr w:type="spellStart"/>
      <w:r w:rsidR="00185172" w:rsidRPr="00D61968">
        <w:rPr>
          <w:rFonts w:ascii="Times New Roman" w:hAnsi="Times New Roman" w:cs="Times New Roman"/>
          <w:sz w:val="26"/>
          <w:szCs w:val="26"/>
        </w:rPr>
        <w:t>Сернурского</w:t>
      </w:r>
      <w:proofErr w:type="spellEnd"/>
      <w:r w:rsidR="00185172" w:rsidRPr="00D61968">
        <w:rPr>
          <w:rFonts w:ascii="Times New Roman" w:hAnsi="Times New Roman" w:cs="Times New Roman"/>
          <w:sz w:val="26"/>
          <w:szCs w:val="26"/>
        </w:rPr>
        <w:t xml:space="preserve"> муниципального района Республики Марий Эл</w:t>
      </w:r>
      <w:r w:rsidRPr="00D61968">
        <w:rPr>
          <w:rFonts w:ascii="Times New Roman" w:hAnsi="Times New Roman" w:cs="Times New Roman"/>
          <w:sz w:val="26"/>
          <w:szCs w:val="26"/>
        </w:rPr>
        <w:t xml:space="preserve"> в течение срока, установленного </w:t>
      </w:r>
      <w:hyperlink r:id="rId10">
        <w:r w:rsidRPr="00D61968">
          <w:rPr>
            <w:rFonts w:ascii="Times New Roman" w:hAnsi="Times New Roman" w:cs="Times New Roman"/>
            <w:color w:val="0000FF"/>
            <w:sz w:val="26"/>
            <w:szCs w:val="26"/>
          </w:rPr>
          <w:t>абзацем первым пункта 5 статьи 242</w:t>
        </w:r>
      </w:hyperlink>
      <w:r w:rsidRPr="00D61968">
        <w:rPr>
          <w:rFonts w:ascii="Times New Roman" w:hAnsi="Times New Roman" w:cs="Times New Roman"/>
          <w:sz w:val="26"/>
          <w:szCs w:val="26"/>
        </w:rPr>
        <w:t xml:space="preserve"> Бюджетного кодекса Российской Федерации (далее - установленный законодательством срок), </w:t>
      </w:r>
      <w:r w:rsidR="00185172" w:rsidRPr="00D61968">
        <w:rPr>
          <w:rFonts w:ascii="Times New Roman" w:hAnsi="Times New Roman" w:cs="Times New Roman"/>
          <w:sz w:val="26"/>
          <w:szCs w:val="26"/>
        </w:rPr>
        <w:t>Финансо</w:t>
      </w:r>
      <w:r w:rsidR="00FC45A2" w:rsidRPr="00D61968">
        <w:rPr>
          <w:rFonts w:ascii="Times New Roman" w:hAnsi="Times New Roman" w:cs="Times New Roman"/>
          <w:sz w:val="26"/>
          <w:szCs w:val="26"/>
        </w:rPr>
        <w:t>в</w:t>
      </w:r>
      <w:r w:rsidR="00185172" w:rsidRPr="00D61968">
        <w:rPr>
          <w:rFonts w:ascii="Times New Roman" w:hAnsi="Times New Roman" w:cs="Times New Roman"/>
          <w:sz w:val="26"/>
          <w:szCs w:val="26"/>
        </w:rPr>
        <w:t xml:space="preserve">ое управление администрации </w:t>
      </w:r>
      <w:proofErr w:type="spellStart"/>
      <w:r w:rsidR="00185172" w:rsidRPr="00D61968">
        <w:rPr>
          <w:rFonts w:ascii="Times New Roman" w:hAnsi="Times New Roman" w:cs="Times New Roman"/>
          <w:sz w:val="26"/>
          <w:szCs w:val="26"/>
        </w:rPr>
        <w:t>Сернурского</w:t>
      </w:r>
      <w:proofErr w:type="spellEnd"/>
      <w:r w:rsidR="00185172" w:rsidRPr="00D61968">
        <w:rPr>
          <w:rFonts w:ascii="Times New Roman" w:hAnsi="Times New Roman" w:cs="Times New Roman"/>
          <w:sz w:val="26"/>
          <w:szCs w:val="26"/>
        </w:rPr>
        <w:t xml:space="preserve"> муниципального района Республики Марий Эл</w:t>
      </w:r>
      <w:r w:rsidRPr="00D61968">
        <w:rPr>
          <w:rFonts w:ascii="Times New Roman" w:hAnsi="Times New Roman" w:cs="Times New Roman"/>
          <w:sz w:val="26"/>
          <w:szCs w:val="26"/>
        </w:rPr>
        <w:t xml:space="preserve"> не позднее </w:t>
      </w:r>
      <w:r w:rsidR="00FC45A2" w:rsidRPr="00D61968">
        <w:rPr>
          <w:rFonts w:ascii="Times New Roman" w:hAnsi="Times New Roman" w:cs="Times New Roman"/>
          <w:sz w:val="26"/>
          <w:szCs w:val="26"/>
        </w:rPr>
        <w:t>25</w:t>
      </w:r>
      <w:r w:rsidRPr="00D61968">
        <w:rPr>
          <w:rFonts w:ascii="Times New Roman" w:hAnsi="Times New Roman" w:cs="Times New Roman"/>
          <w:sz w:val="26"/>
          <w:szCs w:val="26"/>
        </w:rPr>
        <w:t xml:space="preserve"> рабочих дней со дня, следующего за днем истечения установленного законодательством срока, принимает решение о взыскании неиспользованных остатков целевых средств по форме, определенной Общими </w:t>
      </w:r>
      <w:hyperlink r:id="rId11">
        <w:r w:rsidRPr="00D61968">
          <w:rPr>
            <w:rFonts w:ascii="Times New Roman" w:hAnsi="Times New Roman" w:cs="Times New Roman"/>
            <w:color w:val="0000FF"/>
            <w:sz w:val="26"/>
            <w:szCs w:val="26"/>
          </w:rPr>
          <w:t>требованиями</w:t>
        </w:r>
      </w:hyperlink>
      <w:r w:rsidRPr="00D61968">
        <w:rPr>
          <w:rFonts w:ascii="Times New Roman" w:hAnsi="Times New Roman" w:cs="Times New Roman"/>
          <w:sz w:val="26"/>
          <w:szCs w:val="26"/>
        </w:rPr>
        <w:t xml:space="preserve">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государственных внебюджетных фондов, утвержденными приказом N 68н (далее - Решение, Общие требования), и направляет указанное Решение, подписанное </w:t>
      </w:r>
      <w:r w:rsidR="00FC45A2" w:rsidRPr="00D61968">
        <w:rPr>
          <w:rFonts w:ascii="Times New Roman" w:hAnsi="Times New Roman" w:cs="Times New Roman"/>
          <w:sz w:val="26"/>
          <w:szCs w:val="26"/>
        </w:rPr>
        <w:t xml:space="preserve">руководителем </w:t>
      </w:r>
      <w:r w:rsidRPr="00D61968">
        <w:rPr>
          <w:rFonts w:ascii="Times New Roman" w:hAnsi="Times New Roman" w:cs="Times New Roman"/>
          <w:sz w:val="26"/>
          <w:szCs w:val="26"/>
        </w:rPr>
        <w:t xml:space="preserve"> </w:t>
      </w:r>
      <w:r w:rsidR="00FC45A2" w:rsidRPr="00D61968">
        <w:rPr>
          <w:rFonts w:ascii="Times New Roman" w:hAnsi="Times New Roman" w:cs="Times New Roman"/>
          <w:sz w:val="26"/>
          <w:szCs w:val="26"/>
        </w:rPr>
        <w:t xml:space="preserve">Финансового управления администрации </w:t>
      </w:r>
      <w:proofErr w:type="spellStart"/>
      <w:r w:rsidR="00FC45A2" w:rsidRPr="00D61968">
        <w:rPr>
          <w:rFonts w:ascii="Times New Roman" w:hAnsi="Times New Roman" w:cs="Times New Roman"/>
          <w:sz w:val="26"/>
          <w:szCs w:val="26"/>
        </w:rPr>
        <w:t>Сернурского</w:t>
      </w:r>
      <w:proofErr w:type="spellEnd"/>
      <w:r w:rsidR="00FC45A2" w:rsidRPr="00D61968">
        <w:rPr>
          <w:rFonts w:ascii="Times New Roman" w:hAnsi="Times New Roman" w:cs="Times New Roman"/>
          <w:sz w:val="26"/>
          <w:szCs w:val="26"/>
        </w:rPr>
        <w:t xml:space="preserve"> муниципального района Республики Марий Эл </w:t>
      </w:r>
      <w:r w:rsidRPr="00D61968">
        <w:rPr>
          <w:rFonts w:ascii="Times New Roman" w:hAnsi="Times New Roman" w:cs="Times New Roman"/>
          <w:sz w:val="26"/>
          <w:szCs w:val="26"/>
        </w:rPr>
        <w:t>или лицом, исполняющим его обязанности:</w:t>
      </w:r>
    </w:p>
    <w:p w:rsidR="00271DBF" w:rsidRPr="00D61968" w:rsidRDefault="00FC45A2"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t>администраци</w:t>
      </w:r>
      <w:r w:rsidR="00D61968">
        <w:rPr>
          <w:rFonts w:ascii="Times New Roman" w:hAnsi="Times New Roman" w:cs="Times New Roman"/>
          <w:sz w:val="26"/>
          <w:szCs w:val="26"/>
        </w:rPr>
        <w:t>и</w:t>
      </w:r>
      <w:r w:rsidRPr="00D61968">
        <w:rPr>
          <w:rFonts w:ascii="Times New Roman" w:hAnsi="Times New Roman" w:cs="Times New Roman"/>
          <w:sz w:val="26"/>
          <w:szCs w:val="26"/>
        </w:rPr>
        <w:t xml:space="preserve"> </w:t>
      </w:r>
      <w:r w:rsidR="0074738A" w:rsidRPr="00D61968">
        <w:rPr>
          <w:rFonts w:ascii="Times New Roman" w:hAnsi="Times New Roman" w:cs="Times New Roman"/>
          <w:sz w:val="26"/>
          <w:szCs w:val="26"/>
        </w:rPr>
        <w:t>поселени</w:t>
      </w:r>
      <w:r w:rsidR="00D61968">
        <w:rPr>
          <w:rFonts w:ascii="Times New Roman" w:hAnsi="Times New Roman" w:cs="Times New Roman"/>
          <w:sz w:val="26"/>
          <w:szCs w:val="26"/>
        </w:rPr>
        <w:t>я</w:t>
      </w:r>
      <w:r w:rsidRPr="00D61968">
        <w:rPr>
          <w:rFonts w:ascii="Times New Roman" w:hAnsi="Times New Roman" w:cs="Times New Roman"/>
          <w:sz w:val="26"/>
          <w:szCs w:val="26"/>
        </w:rPr>
        <w:t>, входящ</w:t>
      </w:r>
      <w:r w:rsidR="00D61968">
        <w:rPr>
          <w:rFonts w:ascii="Times New Roman" w:hAnsi="Times New Roman" w:cs="Times New Roman"/>
          <w:sz w:val="26"/>
          <w:szCs w:val="26"/>
        </w:rPr>
        <w:t>ему</w:t>
      </w:r>
      <w:r w:rsidRPr="00D61968">
        <w:rPr>
          <w:rFonts w:ascii="Times New Roman" w:hAnsi="Times New Roman" w:cs="Times New Roman"/>
          <w:sz w:val="26"/>
          <w:szCs w:val="26"/>
        </w:rPr>
        <w:t xml:space="preserve"> в состав </w:t>
      </w:r>
      <w:proofErr w:type="spellStart"/>
      <w:r w:rsidRPr="00D61968">
        <w:rPr>
          <w:rFonts w:ascii="Times New Roman" w:hAnsi="Times New Roman" w:cs="Times New Roman"/>
          <w:sz w:val="26"/>
          <w:szCs w:val="26"/>
        </w:rPr>
        <w:t>Сернурского</w:t>
      </w:r>
      <w:proofErr w:type="spellEnd"/>
      <w:r w:rsidRPr="00D61968">
        <w:rPr>
          <w:rFonts w:ascii="Times New Roman" w:hAnsi="Times New Roman" w:cs="Times New Roman"/>
          <w:sz w:val="26"/>
          <w:szCs w:val="26"/>
        </w:rPr>
        <w:t xml:space="preserve"> муниципального района</w:t>
      </w:r>
      <w:r w:rsidR="00271DBF" w:rsidRPr="00D61968">
        <w:rPr>
          <w:rFonts w:ascii="Times New Roman" w:hAnsi="Times New Roman" w:cs="Times New Roman"/>
          <w:sz w:val="26"/>
          <w:szCs w:val="26"/>
        </w:rPr>
        <w:t>, из бюджета которого взыскиваются неиспользованные остатки целевых средств;</w:t>
      </w:r>
    </w:p>
    <w:p w:rsidR="00271DBF" w:rsidRPr="00D61968" w:rsidRDefault="00271DBF"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t xml:space="preserve">соответствующему администратору доходов бюджета </w:t>
      </w:r>
      <w:proofErr w:type="spellStart"/>
      <w:r w:rsidR="00FC45A2" w:rsidRPr="00D61968">
        <w:rPr>
          <w:rFonts w:ascii="Times New Roman" w:hAnsi="Times New Roman" w:cs="Times New Roman"/>
          <w:sz w:val="26"/>
          <w:szCs w:val="26"/>
        </w:rPr>
        <w:t>Сернурского</w:t>
      </w:r>
      <w:proofErr w:type="spellEnd"/>
      <w:r w:rsidR="00FC45A2" w:rsidRPr="00D61968">
        <w:rPr>
          <w:rFonts w:ascii="Times New Roman" w:hAnsi="Times New Roman" w:cs="Times New Roman"/>
          <w:sz w:val="26"/>
          <w:szCs w:val="26"/>
        </w:rPr>
        <w:t xml:space="preserve"> муниципального района Республики Марий Эл</w:t>
      </w:r>
      <w:r w:rsidRPr="00D61968">
        <w:rPr>
          <w:rFonts w:ascii="Times New Roman" w:hAnsi="Times New Roman" w:cs="Times New Roman"/>
          <w:sz w:val="26"/>
          <w:szCs w:val="26"/>
        </w:rPr>
        <w:t xml:space="preserve"> от возврата неиспользованных остатков целевых средств (далее - администратор доходов бюджета </w:t>
      </w:r>
      <w:proofErr w:type="spellStart"/>
      <w:r w:rsidR="0074738A" w:rsidRPr="00D61968">
        <w:rPr>
          <w:rFonts w:ascii="Times New Roman" w:hAnsi="Times New Roman" w:cs="Times New Roman"/>
          <w:sz w:val="26"/>
          <w:szCs w:val="26"/>
        </w:rPr>
        <w:t>Сернурского</w:t>
      </w:r>
      <w:proofErr w:type="spellEnd"/>
      <w:r w:rsidR="0074738A" w:rsidRPr="00D61968">
        <w:rPr>
          <w:rFonts w:ascii="Times New Roman" w:hAnsi="Times New Roman" w:cs="Times New Roman"/>
          <w:sz w:val="26"/>
          <w:szCs w:val="26"/>
        </w:rPr>
        <w:t xml:space="preserve"> муниципального района Республики Марий Эл </w:t>
      </w:r>
      <w:r w:rsidRPr="00D61968">
        <w:rPr>
          <w:rFonts w:ascii="Times New Roman" w:hAnsi="Times New Roman" w:cs="Times New Roman"/>
          <w:sz w:val="26"/>
          <w:szCs w:val="26"/>
        </w:rPr>
        <w:t>от возврата);</w:t>
      </w:r>
    </w:p>
    <w:p w:rsidR="00271DBF" w:rsidRPr="00D61968" w:rsidRDefault="00271DBF"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t>Управлению Федерального казначейства по Республике Марий Эл.</w:t>
      </w:r>
    </w:p>
    <w:p w:rsidR="00271DBF" w:rsidRPr="00D61968" w:rsidRDefault="00271DBF"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t xml:space="preserve">6. Решение формируется </w:t>
      </w:r>
      <w:r w:rsidR="0074738A" w:rsidRPr="00D61968">
        <w:rPr>
          <w:rFonts w:ascii="Times New Roman" w:hAnsi="Times New Roman" w:cs="Times New Roman"/>
          <w:sz w:val="26"/>
          <w:szCs w:val="26"/>
        </w:rPr>
        <w:t xml:space="preserve">руководителем  Финансового управления администрации </w:t>
      </w:r>
      <w:proofErr w:type="spellStart"/>
      <w:r w:rsidR="0074738A" w:rsidRPr="00D61968">
        <w:rPr>
          <w:rFonts w:ascii="Times New Roman" w:hAnsi="Times New Roman" w:cs="Times New Roman"/>
          <w:sz w:val="26"/>
          <w:szCs w:val="26"/>
        </w:rPr>
        <w:t>Сернурского</w:t>
      </w:r>
      <w:proofErr w:type="spellEnd"/>
      <w:r w:rsidR="0074738A" w:rsidRPr="00D61968">
        <w:rPr>
          <w:rFonts w:ascii="Times New Roman" w:hAnsi="Times New Roman" w:cs="Times New Roman"/>
          <w:sz w:val="26"/>
          <w:szCs w:val="26"/>
        </w:rPr>
        <w:t xml:space="preserve"> муниципального района Республики Марий Эл</w:t>
      </w:r>
      <w:r w:rsidRPr="00D61968">
        <w:rPr>
          <w:rFonts w:ascii="Times New Roman" w:hAnsi="Times New Roman" w:cs="Times New Roman"/>
          <w:sz w:val="26"/>
          <w:szCs w:val="26"/>
        </w:rPr>
        <w:t>:</w:t>
      </w:r>
    </w:p>
    <w:p w:rsidR="00271DBF" w:rsidRPr="00D61968" w:rsidRDefault="00271DBF"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t xml:space="preserve">на основании представленного в </w:t>
      </w:r>
      <w:r w:rsidR="0074738A" w:rsidRPr="00D61968">
        <w:rPr>
          <w:rFonts w:ascii="Times New Roman" w:hAnsi="Times New Roman" w:cs="Times New Roman"/>
          <w:sz w:val="26"/>
          <w:szCs w:val="26"/>
        </w:rPr>
        <w:t xml:space="preserve">Финансовое управление администрации </w:t>
      </w:r>
      <w:proofErr w:type="spellStart"/>
      <w:r w:rsidR="0074738A" w:rsidRPr="00D61968">
        <w:rPr>
          <w:rFonts w:ascii="Times New Roman" w:hAnsi="Times New Roman" w:cs="Times New Roman"/>
          <w:sz w:val="26"/>
          <w:szCs w:val="26"/>
        </w:rPr>
        <w:t>Сернурского</w:t>
      </w:r>
      <w:proofErr w:type="spellEnd"/>
      <w:r w:rsidR="0074738A" w:rsidRPr="00D61968">
        <w:rPr>
          <w:rFonts w:ascii="Times New Roman" w:hAnsi="Times New Roman" w:cs="Times New Roman"/>
          <w:sz w:val="26"/>
          <w:szCs w:val="26"/>
        </w:rPr>
        <w:t xml:space="preserve"> муниципального района Республики Марий Эл</w:t>
      </w:r>
      <w:r w:rsidRPr="00D61968">
        <w:rPr>
          <w:rFonts w:ascii="Times New Roman" w:hAnsi="Times New Roman" w:cs="Times New Roman"/>
          <w:sz w:val="26"/>
          <w:szCs w:val="26"/>
        </w:rPr>
        <w:t xml:space="preserve"> администратором доходов бюджета </w:t>
      </w:r>
      <w:proofErr w:type="spellStart"/>
      <w:r w:rsidR="0074738A" w:rsidRPr="00D61968">
        <w:rPr>
          <w:rFonts w:ascii="Times New Roman" w:hAnsi="Times New Roman" w:cs="Times New Roman"/>
          <w:sz w:val="26"/>
          <w:szCs w:val="26"/>
        </w:rPr>
        <w:t>Сернурского</w:t>
      </w:r>
      <w:proofErr w:type="spellEnd"/>
      <w:r w:rsidR="0074738A" w:rsidRPr="00D61968">
        <w:rPr>
          <w:rFonts w:ascii="Times New Roman" w:hAnsi="Times New Roman" w:cs="Times New Roman"/>
          <w:sz w:val="26"/>
          <w:szCs w:val="26"/>
        </w:rPr>
        <w:t xml:space="preserve"> муниципального района Республики Марий Эл </w:t>
      </w:r>
      <w:r w:rsidRPr="00D61968">
        <w:rPr>
          <w:rFonts w:ascii="Times New Roman" w:hAnsi="Times New Roman" w:cs="Times New Roman"/>
          <w:sz w:val="26"/>
          <w:szCs w:val="26"/>
        </w:rPr>
        <w:t xml:space="preserve">от возврата на бумажном носителе проекта Решения по форме, указанной в </w:t>
      </w:r>
      <w:hyperlink w:anchor="P46">
        <w:r w:rsidRPr="00D61968">
          <w:rPr>
            <w:rFonts w:ascii="Times New Roman" w:hAnsi="Times New Roman" w:cs="Times New Roman"/>
            <w:color w:val="0000FF"/>
            <w:sz w:val="26"/>
            <w:szCs w:val="26"/>
          </w:rPr>
          <w:t>пункте 5</w:t>
        </w:r>
      </w:hyperlink>
      <w:r w:rsidRPr="00D61968">
        <w:rPr>
          <w:rFonts w:ascii="Times New Roman" w:hAnsi="Times New Roman" w:cs="Times New Roman"/>
          <w:sz w:val="26"/>
          <w:szCs w:val="26"/>
        </w:rPr>
        <w:t xml:space="preserve"> настоящего Порядка, не позднее 2</w:t>
      </w:r>
      <w:r w:rsidR="0074738A" w:rsidRPr="00D61968">
        <w:rPr>
          <w:rFonts w:ascii="Times New Roman" w:hAnsi="Times New Roman" w:cs="Times New Roman"/>
          <w:sz w:val="26"/>
          <w:szCs w:val="26"/>
        </w:rPr>
        <w:t>0</w:t>
      </w:r>
      <w:r w:rsidRPr="00D61968">
        <w:rPr>
          <w:rFonts w:ascii="Times New Roman" w:hAnsi="Times New Roman" w:cs="Times New Roman"/>
          <w:sz w:val="26"/>
          <w:szCs w:val="26"/>
        </w:rPr>
        <w:t xml:space="preserve"> рабочих дней, следующих за днем истечения установленного законодательством срока;</w:t>
      </w:r>
    </w:p>
    <w:p w:rsidR="00271DBF" w:rsidRPr="00D61968" w:rsidRDefault="00271DBF"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t xml:space="preserve">по каждому </w:t>
      </w:r>
      <w:r w:rsidR="0074738A" w:rsidRPr="00D61968">
        <w:rPr>
          <w:rFonts w:ascii="Times New Roman" w:hAnsi="Times New Roman" w:cs="Times New Roman"/>
          <w:sz w:val="26"/>
          <w:szCs w:val="26"/>
        </w:rPr>
        <w:t xml:space="preserve">поселению, входящему в состав </w:t>
      </w:r>
      <w:proofErr w:type="spellStart"/>
      <w:r w:rsidR="0074738A" w:rsidRPr="00D61968">
        <w:rPr>
          <w:rFonts w:ascii="Times New Roman" w:hAnsi="Times New Roman" w:cs="Times New Roman"/>
          <w:sz w:val="26"/>
          <w:szCs w:val="26"/>
        </w:rPr>
        <w:t>Сернурского</w:t>
      </w:r>
      <w:proofErr w:type="spellEnd"/>
      <w:r w:rsidR="0074738A" w:rsidRPr="00D61968">
        <w:rPr>
          <w:rFonts w:ascii="Times New Roman" w:hAnsi="Times New Roman" w:cs="Times New Roman"/>
          <w:sz w:val="26"/>
          <w:szCs w:val="26"/>
        </w:rPr>
        <w:t xml:space="preserve"> муниципального района</w:t>
      </w:r>
      <w:r w:rsidRPr="00D61968">
        <w:rPr>
          <w:rFonts w:ascii="Times New Roman" w:hAnsi="Times New Roman" w:cs="Times New Roman"/>
          <w:sz w:val="26"/>
          <w:szCs w:val="26"/>
        </w:rPr>
        <w:t>, не перечислившему неиспользованный остаток целевых средств в доход республиканского бюджета Республики Марий Эл в течение установленного законодательством срока.</w:t>
      </w:r>
    </w:p>
    <w:p w:rsidR="00271DBF" w:rsidRPr="00D61968" w:rsidRDefault="00271DBF"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t xml:space="preserve">7. Управление Федерального казначейства по Республике Марий Эл осуществляет взыскание неиспользованных остатков целевых средств, указанных в Решении, с соответствующих администраторов доходов по возврату в соответствии с </w:t>
      </w:r>
      <w:hyperlink r:id="rId12">
        <w:r w:rsidRPr="00D61968">
          <w:rPr>
            <w:rFonts w:ascii="Times New Roman" w:hAnsi="Times New Roman" w:cs="Times New Roman"/>
            <w:color w:val="0000FF"/>
            <w:sz w:val="26"/>
            <w:szCs w:val="26"/>
          </w:rPr>
          <w:t>порядком</w:t>
        </w:r>
      </w:hyperlink>
      <w:r w:rsidRPr="00D61968">
        <w:rPr>
          <w:rFonts w:ascii="Times New Roman" w:hAnsi="Times New Roman" w:cs="Times New Roman"/>
          <w:sz w:val="26"/>
          <w:szCs w:val="26"/>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w:t>
      </w:r>
      <w:r w:rsidRPr="00D61968">
        <w:rPr>
          <w:rFonts w:ascii="Times New Roman" w:hAnsi="Times New Roman" w:cs="Times New Roman"/>
          <w:sz w:val="26"/>
          <w:szCs w:val="26"/>
        </w:rPr>
        <w:lastRenderedPageBreak/>
        <w:t xml:space="preserve">Российской Федерации, утвержденным приказом Министерством финансов Российской Федерации от 13 апреля 2020 г. N 66н "Об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на основании распоряжения о совершении казначейских платежей, предусматривающего возврат средств из бюджета бюджетной системы Российской Федерации, оформленного в соответствии с </w:t>
      </w:r>
      <w:hyperlink r:id="rId13">
        <w:r w:rsidRPr="00D61968">
          <w:rPr>
            <w:rFonts w:ascii="Times New Roman" w:hAnsi="Times New Roman" w:cs="Times New Roman"/>
            <w:color w:val="0000FF"/>
            <w:sz w:val="26"/>
            <w:szCs w:val="26"/>
          </w:rPr>
          <w:t>порядком</w:t>
        </w:r>
      </w:hyperlink>
      <w:r w:rsidRPr="00D61968">
        <w:rPr>
          <w:rFonts w:ascii="Times New Roman" w:hAnsi="Times New Roman" w:cs="Times New Roman"/>
          <w:sz w:val="26"/>
          <w:szCs w:val="26"/>
        </w:rPr>
        <w:t xml:space="preserve"> казначейского обслуживания, утвержденным приказом Федерального казначейства от 14 мая 2020 г. N 21н "О Порядке казначейского обслуживания" (далее - Распоряжение на возврат).</w:t>
      </w:r>
    </w:p>
    <w:p w:rsidR="00271DBF" w:rsidRPr="00D61968" w:rsidRDefault="00271DBF" w:rsidP="00E03552">
      <w:pPr>
        <w:pStyle w:val="ConsPlusNormal"/>
        <w:ind w:firstLine="709"/>
        <w:jc w:val="both"/>
        <w:rPr>
          <w:rFonts w:ascii="Times New Roman" w:hAnsi="Times New Roman" w:cs="Times New Roman"/>
          <w:sz w:val="26"/>
          <w:szCs w:val="26"/>
        </w:rPr>
      </w:pPr>
      <w:r w:rsidRPr="00D61968">
        <w:rPr>
          <w:rFonts w:ascii="Times New Roman" w:hAnsi="Times New Roman" w:cs="Times New Roman"/>
          <w:sz w:val="26"/>
          <w:szCs w:val="26"/>
        </w:rPr>
        <w:t xml:space="preserve">8. Суммы остатков целевых средств, излишне полученных в соответствии с настоящим Порядком, подлежат возврату соответствующим администраторам доходов по возврату администраторами доходов бюджета </w:t>
      </w:r>
      <w:proofErr w:type="spellStart"/>
      <w:r w:rsidR="005337A2" w:rsidRPr="00D61968">
        <w:rPr>
          <w:rFonts w:ascii="Times New Roman" w:hAnsi="Times New Roman" w:cs="Times New Roman"/>
          <w:sz w:val="26"/>
          <w:szCs w:val="26"/>
        </w:rPr>
        <w:t>Сернурского</w:t>
      </w:r>
      <w:proofErr w:type="spellEnd"/>
      <w:r w:rsidR="005337A2" w:rsidRPr="00D61968">
        <w:rPr>
          <w:rFonts w:ascii="Times New Roman" w:hAnsi="Times New Roman" w:cs="Times New Roman"/>
          <w:sz w:val="26"/>
          <w:szCs w:val="26"/>
        </w:rPr>
        <w:t xml:space="preserve"> муниципального района Республики Марий Эл </w:t>
      </w:r>
      <w:r w:rsidRPr="00D61968">
        <w:rPr>
          <w:rFonts w:ascii="Times New Roman" w:hAnsi="Times New Roman" w:cs="Times New Roman"/>
          <w:sz w:val="26"/>
          <w:szCs w:val="26"/>
        </w:rPr>
        <w:t>от возврата в пределах отраженных на их лицевых счетах администратора доходов бюджета сумм соответствующих доходов от возврата неиспользованных остатков целевых средств на основании оформленных ими Распоряжений на возврат (с указанием информации, позволяющей определить целевые средства, по которым производится возврат неиспользованных остатков).</w:t>
      </w:r>
    </w:p>
    <w:p w:rsidR="00271DBF" w:rsidRPr="00D61968" w:rsidRDefault="00271DBF" w:rsidP="00E03552">
      <w:pPr>
        <w:pStyle w:val="ConsPlusNormal"/>
        <w:ind w:firstLine="709"/>
        <w:jc w:val="both"/>
        <w:rPr>
          <w:rFonts w:ascii="Times New Roman" w:hAnsi="Times New Roman" w:cs="Times New Roman"/>
          <w:sz w:val="26"/>
          <w:szCs w:val="26"/>
        </w:rPr>
      </w:pPr>
    </w:p>
    <w:p w:rsidR="00271DBF" w:rsidRPr="00D61968" w:rsidRDefault="00271DBF">
      <w:pPr>
        <w:pStyle w:val="ConsPlusNormal"/>
        <w:jc w:val="both"/>
        <w:rPr>
          <w:rFonts w:ascii="Times New Roman" w:hAnsi="Times New Roman" w:cs="Times New Roman"/>
          <w:sz w:val="26"/>
          <w:szCs w:val="26"/>
        </w:rPr>
      </w:pPr>
    </w:p>
    <w:p w:rsidR="00271DBF" w:rsidRPr="00D61968" w:rsidRDefault="00271DBF">
      <w:pPr>
        <w:pStyle w:val="ConsPlusNormal"/>
        <w:pBdr>
          <w:bottom w:val="single" w:sz="6" w:space="0" w:color="auto"/>
        </w:pBdr>
        <w:spacing w:before="100" w:after="100"/>
        <w:jc w:val="both"/>
        <w:rPr>
          <w:rFonts w:ascii="Times New Roman" w:hAnsi="Times New Roman" w:cs="Times New Roman"/>
          <w:sz w:val="26"/>
          <w:szCs w:val="26"/>
        </w:rPr>
      </w:pPr>
    </w:p>
    <w:p w:rsidR="0022049D" w:rsidRPr="00D61968" w:rsidRDefault="0022049D">
      <w:pPr>
        <w:rPr>
          <w:sz w:val="26"/>
          <w:szCs w:val="26"/>
        </w:rPr>
      </w:pPr>
    </w:p>
    <w:sectPr w:rsidR="0022049D" w:rsidRPr="00D61968" w:rsidSect="00CF6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71DBF"/>
    <w:rsid w:val="00001EA2"/>
    <w:rsid w:val="000A16FB"/>
    <w:rsid w:val="00185172"/>
    <w:rsid w:val="0022049D"/>
    <w:rsid w:val="00271DBF"/>
    <w:rsid w:val="00512CC1"/>
    <w:rsid w:val="00516951"/>
    <w:rsid w:val="005337A2"/>
    <w:rsid w:val="0074738A"/>
    <w:rsid w:val="00804F89"/>
    <w:rsid w:val="00A10185"/>
    <w:rsid w:val="00BD2B8D"/>
    <w:rsid w:val="00CA27D7"/>
    <w:rsid w:val="00D61968"/>
    <w:rsid w:val="00E03552"/>
    <w:rsid w:val="00E84BA3"/>
    <w:rsid w:val="00F33366"/>
    <w:rsid w:val="00FC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CC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1DB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71DB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71DBF"/>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512CC1"/>
    <w:rPr>
      <w:rFonts w:ascii="Tahoma" w:hAnsi="Tahoma" w:cs="Tahoma"/>
      <w:sz w:val="16"/>
      <w:szCs w:val="16"/>
    </w:rPr>
  </w:style>
  <w:style w:type="character" w:customStyle="1" w:styleId="a4">
    <w:name w:val="Текст выноски Знак"/>
    <w:basedOn w:val="a0"/>
    <w:link w:val="a3"/>
    <w:uiPriority w:val="99"/>
    <w:semiHidden/>
    <w:rsid w:val="00512CC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7B7A8C639931E489CA80DBBFD0805334B2F9CE9A5B330B1DFAB4360EB0A1D72A262593A717CE58AB3F6D5AFCWFGEL" TargetMode="External"/><Relationship Id="rId13" Type="http://schemas.openxmlformats.org/officeDocument/2006/relationships/hyperlink" Target="consultantplus://offline/ref=E97B7A8C639931E489CA80DBBFD0805333B9FAC69E5A330B1DFAB4360EB0A1D738267D9FA616D05AA32A3B0BBAA87278BD0C4306B0DC06F6WFGFL" TargetMode="External"/><Relationship Id="rId3" Type="http://schemas.openxmlformats.org/officeDocument/2006/relationships/webSettings" Target="webSettings.xml"/><Relationship Id="rId7" Type="http://schemas.openxmlformats.org/officeDocument/2006/relationships/hyperlink" Target="consultantplus://offline/ref=E97B7A8C639931E489CA80DBBFD0805333BBFEC5935C330B1DFAB4360EB0A1D738267D98AF16D653FE702B0FF3FC7E67BC135D05AEDCW0G5L" TargetMode="External"/><Relationship Id="rId12" Type="http://schemas.openxmlformats.org/officeDocument/2006/relationships/hyperlink" Target="consultantplus://offline/ref=E97B7A8C639931E489CA80DBBFD0805333B9F9C09C5F330B1DFAB4360EB0A1D738267D9FA616D059A22A3B0BBAA87278BD0C4306B0DC06F6WFG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7B7A8C639931E489CA80DBBFD0805334B2F9CE9A5B330B1DFAB4360EB0A1D738267D9FA616D059A32A3B0BBAA87278BD0C4306B0DC06F6WFGFL" TargetMode="External"/><Relationship Id="rId11" Type="http://schemas.openxmlformats.org/officeDocument/2006/relationships/hyperlink" Target="consultantplus://offline/ref=E97B7A8C639931E489CA80DBBFD0805334B2F9CE9A5B330B1DFAB4360EB0A1D738267D9FA616D059AD2A3B0BBAA87278BD0C4306B0DC06F6WFGFL" TargetMode="External"/><Relationship Id="rId5" Type="http://schemas.openxmlformats.org/officeDocument/2006/relationships/hyperlink" Target="consultantplus://offline/ref=E97B7A8C639931E489CA80DBBFD0805333BBFEC5935C330B1DFAB4360EB0A1D738267D98A611D253FE702B0FF3FC7E67BC135D05AEDCW0G5L" TargetMode="External"/><Relationship Id="rId15" Type="http://schemas.openxmlformats.org/officeDocument/2006/relationships/theme" Target="theme/theme1.xml"/><Relationship Id="rId10" Type="http://schemas.openxmlformats.org/officeDocument/2006/relationships/hyperlink" Target="consultantplus://offline/ref=E97B7A8C639931E489CA80DBBFD0805333BBFEC5935C330B1DFAB4360EB0A1D738267D98AF16D653FE702B0FF3FC7E67BC135D05AEDCW0G5L" TargetMode="External"/><Relationship Id="rId4" Type="http://schemas.openxmlformats.org/officeDocument/2006/relationships/image" Target="media/image1.jpeg"/><Relationship Id="rId9" Type="http://schemas.openxmlformats.org/officeDocument/2006/relationships/hyperlink" Target="consultantplus://offline/ref=E97B7A8C639931E489CA80DBBFD0805333B9FAC59257330B1DFAB4360EB0A1D738267D9FA616D059AC2A3B0BBAA87278BD0C4306B0DC06F6WFG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4</Pages>
  <Words>1714</Words>
  <Characters>9773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2023-01-11T11:06:00Z</dcterms:created>
  <dcterms:modified xsi:type="dcterms:W3CDTF">2023-01-13T13:11:00Z</dcterms:modified>
</cp:coreProperties>
</file>