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8" w:rsidRDefault="00910CB8" w:rsidP="00910CB8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910CB8" w:rsidTr="001D7C9A">
        <w:tc>
          <w:tcPr>
            <w:tcW w:w="3756" w:type="dxa"/>
          </w:tcPr>
          <w:p w:rsidR="00910CB8" w:rsidRDefault="00910CB8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910CB8" w:rsidRDefault="00910CB8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910CB8" w:rsidRDefault="00910CB8" w:rsidP="001D7C9A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910CB8" w:rsidRDefault="00910CB8" w:rsidP="001D7C9A">
            <w:pPr>
              <w:jc w:val="center"/>
            </w:pPr>
          </w:p>
        </w:tc>
        <w:tc>
          <w:tcPr>
            <w:tcW w:w="3755" w:type="dxa"/>
          </w:tcPr>
          <w:p w:rsidR="00910CB8" w:rsidRDefault="00910CB8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910CB8" w:rsidRDefault="00910CB8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910CB8" w:rsidRDefault="00910CB8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910CB8" w:rsidRPr="000E70D1" w:rsidRDefault="00910CB8" w:rsidP="001D7C9A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910CB8" w:rsidRDefault="00910CB8" w:rsidP="00910CB8">
      <w:pPr>
        <w:rPr>
          <w:sz w:val="20"/>
        </w:rPr>
      </w:pPr>
    </w:p>
    <w:p w:rsidR="00A7748F" w:rsidRDefault="00A7748F" w:rsidP="00910CB8">
      <w:pPr>
        <w:rPr>
          <w:sz w:val="20"/>
        </w:rPr>
      </w:pPr>
    </w:p>
    <w:p w:rsidR="00910CB8" w:rsidRDefault="00910CB8" w:rsidP="00910CB8">
      <w:pPr>
        <w:rPr>
          <w:sz w:val="20"/>
        </w:rPr>
      </w:pPr>
    </w:p>
    <w:p w:rsidR="00910CB8" w:rsidRDefault="00910CB8" w:rsidP="00910CB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910CB8" w:rsidRPr="000E70D1" w:rsidRDefault="00910CB8" w:rsidP="00910CB8">
      <w:pPr>
        <w:jc w:val="center"/>
        <w:rPr>
          <w:b/>
          <w:sz w:val="20"/>
        </w:rPr>
      </w:pPr>
    </w:p>
    <w:p w:rsidR="00910CB8" w:rsidRDefault="00A7748F" w:rsidP="00910CB8">
      <w:pPr>
        <w:tabs>
          <w:tab w:val="left" w:pos="6946"/>
        </w:tabs>
        <w:jc w:val="center"/>
      </w:pPr>
      <w:r>
        <w:t>____</w:t>
      </w:r>
      <w:r w:rsidR="00910CB8">
        <w:t xml:space="preserve"> </w:t>
      </w:r>
      <w:r w:rsidR="00A320F8">
        <w:t>марта</w:t>
      </w:r>
      <w:r w:rsidR="00910CB8">
        <w:t xml:space="preserve"> 20</w:t>
      </w:r>
      <w:r w:rsidR="00F34984">
        <w:t>23</w:t>
      </w:r>
      <w:r w:rsidR="00910CB8">
        <w:t xml:space="preserve"> г. №</w:t>
      </w:r>
      <w:r w:rsidR="001D7C9A">
        <w:t xml:space="preserve"> </w:t>
      </w:r>
      <w:r>
        <w:t>_____</w:t>
      </w:r>
      <w:r w:rsidR="00910CB8">
        <w:t xml:space="preserve"> </w:t>
      </w:r>
    </w:p>
    <w:p w:rsidR="00910CB8" w:rsidRDefault="00910CB8" w:rsidP="00910CB8">
      <w:pPr>
        <w:rPr>
          <w:sz w:val="20"/>
        </w:rPr>
      </w:pPr>
    </w:p>
    <w:p w:rsidR="00A7748F" w:rsidRDefault="00A7748F" w:rsidP="00910CB8">
      <w:pPr>
        <w:rPr>
          <w:sz w:val="20"/>
        </w:rPr>
      </w:pPr>
    </w:p>
    <w:p w:rsidR="00910CB8" w:rsidRPr="00DF1300" w:rsidRDefault="00910CB8" w:rsidP="00910CB8">
      <w:pPr>
        <w:rPr>
          <w:sz w:val="20"/>
        </w:rPr>
      </w:pPr>
    </w:p>
    <w:p w:rsidR="0070341A" w:rsidRDefault="00910CB8" w:rsidP="0070341A">
      <w:pPr>
        <w:jc w:val="center"/>
        <w:rPr>
          <w:sz w:val="20"/>
        </w:rPr>
      </w:pPr>
      <w:r>
        <w:rPr>
          <w:b/>
        </w:rPr>
        <w:t xml:space="preserve">Об осуществлении </w:t>
      </w:r>
      <w:r w:rsidR="000C5A49">
        <w:rPr>
          <w:b/>
        </w:rPr>
        <w:t xml:space="preserve">стимулирующих </w:t>
      </w:r>
      <w:r>
        <w:rPr>
          <w:b/>
        </w:rPr>
        <w:t xml:space="preserve">выплат </w:t>
      </w:r>
      <w:r w:rsidR="000C5A49">
        <w:rPr>
          <w:b/>
        </w:rPr>
        <w:br/>
      </w:r>
      <w:r>
        <w:rPr>
          <w:b/>
        </w:rPr>
        <w:t xml:space="preserve">отдельным категориям работников медицинских организаций, находящихся в ведении Министерства здравоохранения </w:t>
      </w:r>
      <w:r w:rsidR="000C5A49">
        <w:rPr>
          <w:b/>
        </w:rPr>
        <w:br/>
      </w:r>
      <w:r>
        <w:rPr>
          <w:b/>
        </w:rPr>
        <w:t>Республики Марий Эл</w:t>
      </w:r>
      <w:r w:rsidR="0070341A">
        <w:rPr>
          <w:b/>
        </w:rPr>
        <w:t xml:space="preserve"> </w:t>
      </w:r>
    </w:p>
    <w:p w:rsidR="00910CB8" w:rsidRPr="004C57F3" w:rsidRDefault="00910CB8" w:rsidP="00910CB8">
      <w:pPr>
        <w:jc w:val="center"/>
        <w:rPr>
          <w:sz w:val="20"/>
        </w:rPr>
      </w:pPr>
      <w:bookmarkStart w:id="0" w:name="_GoBack"/>
      <w:bookmarkEnd w:id="0"/>
    </w:p>
    <w:p w:rsidR="00910CB8" w:rsidRDefault="00910CB8" w:rsidP="00910CB8">
      <w:pPr>
        <w:rPr>
          <w:sz w:val="20"/>
        </w:rPr>
      </w:pPr>
    </w:p>
    <w:p w:rsidR="00910CB8" w:rsidRPr="00DF1300" w:rsidRDefault="00910CB8" w:rsidP="00910CB8">
      <w:pPr>
        <w:rPr>
          <w:sz w:val="20"/>
        </w:rPr>
      </w:pPr>
    </w:p>
    <w:p w:rsidR="00910CB8" w:rsidRDefault="00611538" w:rsidP="00611538">
      <w:pPr>
        <w:autoSpaceDE w:val="0"/>
        <w:autoSpaceDN w:val="0"/>
        <w:adjustRightInd w:val="0"/>
        <w:ind w:firstLine="709"/>
        <w:jc w:val="both"/>
      </w:pPr>
      <w:r>
        <w:t>В соответствии с п</w:t>
      </w:r>
      <w:r w:rsidRPr="00611538">
        <w:t>остановление</w:t>
      </w:r>
      <w:r>
        <w:t>м</w:t>
      </w:r>
      <w:r w:rsidRPr="00611538">
        <w:t xml:space="preserve"> Правительства Республики Марий Эл от 25</w:t>
      </w:r>
      <w:r>
        <w:t xml:space="preserve"> декабря </w:t>
      </w:r>
      <w:r w:rsidRPr="00611538">
        <w:t xml:space="preserve">2015 </w:t>
      </w:r>
      <w:r>
        <w:t>г. №</w:t>
      </w:r>
      <w:r w:rsidRPr="00611538">
        <w:t xml:space="preserve"> </w:t>
      </w:r>
      <w:r w:rsidRPr="00212706">
        <w:t xml:space="preserve">735 «Об оплате труда работников государственных учреждений здравоохранения Республики Марий Эл, находящихся в ведении Министерства здравоохранения Республики Марий Эл» </w:t>
      </w:r>
      <w:proofErr w:type="gramStart"/>
      <w:r w:rsidR="00910CB8" w:rsidRPr="00212706">
        <w:t>п</w:t>
      </w:r>
      <w:proofErr w:type="gramEnd"/>
      <w:r w:rsidR="00910CB8" w:rsidRPr="00212706">
        <w:t xml:space="preserve"> р и к а з ы в а ю:</w:t>
      </w:r>
      <w:r w:rsidR="00910CB8">
        <w:t xml:space="preserve"> </w:t>
      </w:r>
    </w:p>
    <w:p w:rsidR="00910CB8" w:rsidRDefault="00910CB8" w:rsidP="00910CB8">
      <w:pPr>
        <w:spacing w:line="310" w:lineRule="exact"/>
        <w:ind w:firstLine="709"/>
        <w:jc w:val="both"/>
      </w:pPr>
      <w:r>
        <w:t xml:space="preserve">1. Утвердить </w:t>
      </w:r>
      <w:r w:rsidR="00611538">
        <w:t xml:space="preserve">прилагаемый </w:t>
      </w:r>
      <w:r>
        <w:t>Порядок осуществления стимулирующих выплат отдельным категориям работников медицинских организаций, находящихся в ведении Министерства здравоохранения Республики Марий Эл.</w:t>
      </w:r>
    </w:p>
    <w:p w:rsidR="00910CB8" w:rsidRDefault="00910CB8" w:rsidP="00910CB8">
      <w:pPr>
        <w:spacing w:line="310" w:lineRule="exact"/>
        <w:ind w:firstLine="709"/>
        <w:jc w:val="both"/>
      </w:pPr>
      <w:r>
        <w:t xml:space="preserve">2. Руководителям медицинских организаций, находящихся </w:t>
      </w:r>
      <w:r w:rsidR="00C24302">
        <w:br/>
      </w:r>
      <w:r>
        <w:t>в ведении Министерства здравоохранения Республики Марий Эл</w:t>
      </w:r>
      <w:r w:rsidR="0070341A">
        <w:t xml:space="preserve"> </w:t>
      </w:r>
      <w:r w:rsidR="00611538">
        <w:br/>
      </w:r>
      <w:r w:rsidR="0070341A">
        <w:t>(далее – медицинские организации)</w:t>
      </w:r>
      <w:r>
        <w:t>:</w:t>
      </w:r>
    </w:p>
    <w:p w:rsidR="00910CB8" w:rsidRDefault="00910CB8" w:rsidP="00910CB8">
      <w:pPr>
        <w:spacing w:line="310" w:lineRule="exact"/>
        <w:ind w:firstLine="709"/>
        <w:jc w:val="both"/>
      </w:pPr>
      <w:r>
        <w:t>утвердить в соответствии с настоящим приказом порядок осуществления стимулирующих выплат отдельным категориям работников;</w:t>
      </w:r>
    </w:p>
    <w:p w:rsidR="00910CB8" w:rsidRDefault="00910CB8" w:rsidP="00910CB8">
      <w:pPr>
        <w:spacing w:line="310" w:lineRule="exact"/>
        <w:ind w:firstLine="709"/>
        <w:jc w:val="both"/>
      </w:pPr>
      <w:r>
        <w:t xml:space="preserve">внести изменения в трудовые договоры, дополнительные соглашения к трудовым договорам, предусматривающие конкретизацию должностных обязанностей работников, показатели и критерии оценки труда (эффективности деятельности), условия оплаты труда </w:t>
      </w:r>
      <w:r w:rsidR="000C5A49">
        <w:br/>
      </w:r>
      <w:r>
        <w:t>в зависимости от результатов и качества оказываемых услуг («эффективный контракт»),</w:t>
      </w:r>
      <w:r w:rsidRPr="000E70D1">
        <w:t xml:space="preserve"> </w:t>
      </w:r>
      <w:r>
        <w:t>в соответствии с трудовым законодательством Российской Федерации.</w:t>
      </w:r>
    </w:p>
    <w:p w:rsidR="00611538" w:rsidRDefault="00C24302" w:rsidP="000C5A49">
      <w:pPr>
        <w:ind w:firstLine="709"/>
        <w:jc w:val="both"/>
        <w:rPr>
          <w:bCs/>
        </w:rPr>
      </w:pPr>
      <w:r w:rsidRPr="001D7C9A">
        <w:t>3. </w:t>
      </w:r>
      <w:r w:rsidR="000E6EB3">
        <w:rPr>
          <w:szCs w:val="28"/>
        </w:rPr>
        <w:t xml:space="preserve">Признать утратившими силу </w:t>
      </w:r>
      <w:r w:rsidR="00611538">
        <w:rPr>
          <w:szCs w:val="28"/>
        </w:rPr>
        <w:t xml:space="preserve">следующие </w:t>
      </w:r>
      <w:r w:rsidR="000E6EB3">
        <w:rPr>
          <w:bCs/>
        </w:rPr>
        <w:t>приказы Министерства здравоохранения Республики Марий Эл</w:t>
      </w:r>
      <w:r w:rsidR="00611538">
        <w:rPr>
          <w:bCs/>
        </w:rPr>
        <w:t>:</w:t>
      </w:r>
    </w:p>
    <w:p w:rsidR="00611538" w:rsidRDefault="00910CB8" w:rsidP="000C5A49">
      <w:pPr>
        <w:ind w:firstLine="709"/>
        <w:jc w:val="both"/>
      </w:pPr>
      <w:r>
        <w:t xml:space="preserve">от </w:t>
      </w:r>
      <w:r w:rsidR="00547790">
        <w:t>29</w:t>
      </w:r>
      <w:r>
        <w:t xml:space="preserve"> </w:t>
      </w:r>
      <w:r w:rsidR="00547790">
        <w:t>февраля</w:t>
      </w:r>
      <w:r>
        <w:t xml:space="preserve"> 201</w:t>
      </w:r>
      <w:r w:rsidR="00547790">
        <w:t>6</w:t>
      </w:r>
      <w:r>
        <w:t xml:space="preserve"> г</w:t>
      </w:r>
      <w:r w:rsidR="000E6EB3">
        <w:t xml:space="preserve">. </w:t>
      </w:r>
      <w:r>
        <w:t xml:space="preserve"> № </w:t>
      </w:r>
      <w:r w:rsidR="00547790">
        <w:t>313</w:t>
      </w:r>
      <w:r w:rsidRPr="00034F9B">
        <w:t xml:space="preserve"> </w:t>
      </w:r>
      <w:r>
        <w:t>«</w:t>
      </w:r>
      <w:r w:rsidRPr="00034F9B">
        <w:t>Об осуществлении стимулирующ</w:t>
      </w:r>
      <w:r w:rsidR="000C5A49">
        <w:t>их</w:t>
      </w:r>
      <w:r w:rsidRPr="00034F9B">
        <w:t xml:space="preserve"> </w:t>
      </w:r>
      <w:r w:rsidR="000C5A49">
        <w:t>выплат</w:t>
      </w:r>
      <w:r w:rsidRPr="00034F9B">
        <w:t xml:space="preserve"> отдельным категориям работников государственных учреждений, находящихся в ведении Министерства здравоохранения Республики Марий Эл</w:t>
      </w:r>
      <w:r>
        <w:t>»</w:t>
      </w:r>
      <w:r w:rsidR="000E6EB3">
        <w:t>,</w:t>
      </w:r>
      <w:r w:rsidR="00611538">
        <w:t xml:space="preserve"> кроме пункта 4;</w:t>
      </w:r>
    </w:p>
    <w:p w:rsidR="00611538" w:rsidRDefault="000E6EB3" w:rsidP="000C5A49">
      <w:pPr>
        <w:ind w:firstLine="709"/>
        <w:jc w:val="both"/>
      </w:pPr>
      <w:r>
        <w:lastRenderedPageBreak/>
        <w:t xml:space="preserve">от 3 июня 2019 г. №1029 «О внесении изменений в приказ </w:t>
      </w:r>
      <w:r w:rsidRPr="00034F9B">
        <w:t>Министерства здравоохранения Республики Марий Эл</w:t>
      </w:r>
      <w:r w:rsidR="00611538">
        <w:t xml:space="preserve"> от 29 февраля 2016 г.  № 313</w:t>
      </w:r>
      <w:r w:rsidR="00212706">
        <w:t xml:space="preserve"> и признании утратившими силу некоторых приказов Министерства здравоохранения Республики Марий Эл</w:t>
      </w:r>
      <w:r w:rsidR="00611538">
        <w:t>»</w:t>
      </w:r>
      <w:r w:rsidR="00212706">
        <w:t>,</w:t>
      </w:r>
      <w:r w:rsidR="00212706" w:rsidRPr="00212706">
        <w:t xml:space="preserve"> </w:t>
      </w:r>
      <w:r w:rsidR="00212706">
        <w:t xml:space="preserve">кроме </w:t>
      </w:r>
      <w:r w:rsidR="00A7748F">
        <w:br/>
      </w:r>
      <w:r w:rsidR="00212706">
        <w:t>пунктов 2 и 3</w:t>
      </w:r>
      <w:r w:rsidR="00611538">
        <w:t>;</w:t>
      </w:r>
      <w:r>
        <w:t xml:space="preserve"> </w:t>
      </w:r>
    </w:p>
    <w:p w:rsidR="00A320F8" w:rsidRDefault="000E6EB3" w:rsidP="000C5A49">
      <w:pPr>
        <w:ind w:firstLine="709"/>
        <w:jc w:val="both"/>
      </w:pPr>
      <w:r>
        <w:t>от 10 июля 2019 г. №</w:t>
      </w:r>
      <w:r w:rsidR="00611538">
        <w:t xml:space="preserve"> </w:t>
      </w:r>
      <w:r>
        <w:t xml:space="preserve">1235 «О внесении изменений в приказ </w:t>
      </w:r>
      <w:r w:rsidRPr="00034F9B">
        <w:t>Министерства здравоохранения Республики Марий Эл</w:t>
      </w:r>
      <w:r>
        <w:t xml:space="preserve"> от 29 февраля 2016 г.  № 313</w:t>
      </w:r>
      <w:r w:rsidR="00212706">
        <w:t>»</w:t>
      </w:r>
      <w:r w:rsidR="00A320F8">
        <w:t>;</w:t>
      </w:r>
    </w:p>
    <w:p w:rsidR="00A320F8" w:rsidRDefault="00A320F8" w:rsidP="000C5A49">
      <w:pPr>
        <w:ind w:firstLine="709"/>
        <w:jc w:val="both"/>
      </w:pPr>
      <w:r>
        <w:t>от 28 апреля 2020 г. № 894 «</w:t>
      </w:r>
      <w:r w:rsidR="004C57F3">
        <w:t xml:space="preserve">О приостановлении действия пункта 2.3 Порядка осуществления стимулирующих выплат отдельным категориям работников медицинских организаций, находящихся </w:t>
      </w:r>
      <w:r w:rsidR="004C57F3">
        <w:br/>
        <w:t>в ведении Министерства здравоохранения Республики Марий Эл, утвержденного приказом Министерства здравоохранения Республики Марий Эл от 29 февраля 2016 г. № 313</w:t>
      </w:r>
      <w:r>
        <w:t>»;</w:t>
      </w:r>
    </w:p>
    <w:p w:rsidR="00910CB8" w:rsidRDefault="00A320F8" w:rsidP="000C5A49">
      <w:pPr>
        <w:ind w:firstLine="709"/>
        <w:jc w:val="both"/>
      </w:pPr>
      <w:r>
        <w:t>от 29 июня 2020 г. № 1370 «</w:t>
      </w:r>
      <w:r w:rsidR="004C57F3">
        <w:t xml:space="preserve">О приостановлении действия пункта 2.3 Порядка осуществления стимулирующих выплат отдельным категориям работников медицинских организаций, находящихся </w:t>
      </w:r>
      <w:r w:rsidR="004C57F3">
        <w:br/>
      </w:r>
      <w:r w:rsidR="004C57F3">
        <w:t>в ведении Министерства здравоохранения Республики Марий Эл, утвержденного приказом Министерства здравоохранения Республики Марий Эл от 29 февраля 2016 г. № 313</w:t>
      </w:r>
      <w:r w:rsidR="00085183">
        <w:t>»</w:t>
      </w:r>
      <w:r w:rsidR="000E6EB3">
        <w:t>.</w:t>
      </w:r>
    </w:p>
    <w:p w:rsidR="00910CB8" w:rsidRPr="001357FB" w:rsidRDefault="00085183" w:rsidP="00910CB8">
      <w:pPr>
        <w:spacing w:line="310" w:lineRule="exact"/>
        <w:ind w:firstLine="709"/>
        <w:jc w:val="both"/>
      </w:pPr>
      <w:r>
        <w:rPr>
          <w:szCs w:val="28"/>
        </w:rPr>
        <w:t>4</w:t>
      </w:r>
      <w:r w:rsidR="00910CB8">
        <w:rPr>
          <w:szCs w:val="28"/>
        </w:rPr>
        <w:t xml:space="preserve">. </w:t>
      </w:r>
      <w:proofErr w:type="gramStart"/>
      <w:r w:rsidR="00910CB8" w:rsidRPr="0071034C">
        <w:rPr>
          <w:szCs w:val="28"/>
        </w:rPr>
        <w:t xml:space="preserve">Контроль </w:t>
      </w:r>
      <w:r w:rsidR="000E6EB3">
        <w:rPr>
          <w:szCs w:val="28"/>
        </w:rPr>
        <w:t>за</w:t>
      </w:r>
      <w:proofErr w:type="gramEnd"/>
      <w:r w:rsidR="000E6EB3">
        <w:rPr>
          <w:szCs w:val="28"/>
        </w:rPr>
        <w:t xml:space="preserve"> исполнением</w:t>
      </w:r>
      <w:r w:rsidR="00910CB8">
        <w:rPr>
          <w:szCs w:val="28"/>
        </w:rPr>
        <w:t xml:space="preserve"> настоящего</w:t>
      </w:r>
      <w:r w:rsidR="00910CB8" w:rsidRPr="0071034C">
        <w:rPr>
          <w:szCs w:val="28"/>
        </w:rPr>
        <w:t xml:space="preserve"> приказа </w:t>
      </w:r>
      <w:r w:rsidR="000E6EB3">
        <w:rPr>
          <w:szCs w:val="28"/>
        </w:rPr>
        <w:t xml:space="preserve">возложить </w:t>
      </w:r>
      <w:r w:rsidR="000E6EB3">
        <w:rPr>
          <w:szCs w:val="28"/>
        </w:rPr>
        <w:br/>
        <w:t xml:space="preserve">на заместителя министра здравоохранения Республики Марий Эл </w:t>
      </w:r>
      <w:proofErr w:type="spellStart"/>
      <w:r>
        <w:rPr>
          <w:szCs w:val="28"/>
        </w:rPr>
        <w:t>Зейтулаеву</w:t>
      </w:r>
      <w:proofErr w:type="spellEnd"/>
      <w:r>
        <w:rPr>
          <w:szCs w:val="28"/>
        </w:rPr>
        <w:t xml:space="preserve"> Ю.В.</w:t>
      </w:r>
    </w:p>
    <w:p w:rsidR="00910CB8" w:rsidRDefault="00910CB8" w:rsidP="00910CB8">
      <w:pPr>
        <w:spacing w:line="300" w:lineRule="exact"/>
      </w:pPr>
    </w:p>
    <w:p w:rsidR="00910CB8" w:rsidRDefault="00910CB8" w:rsidP="00910CB8">
      <w:pPr>
        <w:spacing w:line="300" w:lineRule="exact"/>
      </w:pPr>
    </w:p>
    <w:p w:rsidR="00910CB8" w:rsidRPr="001357FB" w:rsidRDefault="00910CB8" w:rsidP="00910CB8">
      <w:pPr>
        <w:spacing w:line="300" w:lineRule="exact"/>
      </w:pPr>
    </w:p>
    <w:p w:rsidR="00910CB8" w:rsidRPr="00034F9B" w:rsidRDefault="00910CB8" w:rsidP="00910CB8">
      <w:r>
        <w:t>Министр</w:t>
      </w:r>
      <w:r w:rsidRPr="001357FB">
        <w:t xml:space="preserve"> </w:t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 w:rsidRPr="001357FB">
        <w:tab/>
      </w:r>
      <w:r>
        <w:t xml:space="preserve">          </w:t>
      </w:r>
      <w:proofErr w:type="spellStart"/>
      <w:r w:rsidR="000C5A49">
        <w:t>М.В.Панькова</w:t>
      </w:r>
      <w:proofErr w:type="spellEnd"/>
    </w:p>
    <w:p w:rsidR="00910CB8" w:rsidRDefault="00910CB8" w:rsidP="00910CB8"/>
    <w:p w:rsidR="00910CB8" w:rsidRPr="000E70D1" w:rsidRDefault="00910CB8" w:rsidP="00910CB8">
      <w:pPr>
        <w:rPr>
          <w:sz w:val="10"/>
          <w:szCs w:val="10"/>
        </w:rPr>
      </w:pPr>
    </w:p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BD7EC4" w:rsidRDefault="00BD7EC4" w:rsidP="00910CB8"/>
    <w:p w:rsidR="00A7748F" w:rsidRDefault="00A7748F" w:rsidP="00910CB8"/>
    <w:p w:rsidR="00A7748F" w:rsidRDefault="00A7748F" w:rsidP="00910CB8"/>
    <w:p w:rsidR="00A7748F" w:rsidRDefault="00A7748F" w:rsidP="00910CB8"/>
    <w:p w:rsidR="00BD7EC4" w:rsidRDefault="00BD7EC4" w:rsidP="00910CB8"/>
    <w:p w:rsidR="00910CB8" w:rsidRDefault="00910CB8" w:rsidP="00910CB8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CB8" w:rsidRDefault="00910CB8" w:rsidP="00910CB8"/>
    <w:p w:rsidR="00BD7EC4" w:rsidRDefault="00BD7EC4" w:rsidP="00910CB8"/>
    <w:p w:rsidR="00BD7EC4" w:rsidRDefault="00BD7EC4" w:rsidP="00BD7EC4">
      <w:pPr>
        <w:tabs>
          <w:tab w:val="left" w:pos="7140"/>
        </w:tabs>
      </w:pPr>
      <w:r>
        <w:t xml:space="preserve">Заместитель министра </w:t>
      </w:r>
      <w:r>
        <w:tab/>
      </w:r>
      <w:proofErr w:type="spellStart"/>
      <w:r>
        <w:t>А.И.Ушакова</w:t>
      </w:r>
      <w:proofErr w:type="spellEnd"/>
    </w:p>
    <w:p w:rsidR="00BD7EC4" w:rsidRDefault="00BD7EC4" w:rsidP="00BD7EC4">
      <w:pPr>
        <w:tabs>
          <w:tab w:val="left" w:pos="7140"/>
        </w:tabs>
      </w:pPr>
    </w:p>
    <w:p w:rsidR="00910CB8" w:rsidRDefault="000C5A49" w:rsidP="00910CB8">
      <w:r>
        <w:t>Начальник правового отдела</w:t>
      </w:r>
      <w:r w:rsidR="00910CB8">
        <w:tab/>
      </w:r>
      <w:r w:rsidR="00910CB8">
        <w:tab/>
      </w:r>
      <w:r w:rsidR="00910CB8">
        <w:tab/>
      </w:r>
      <w:r w:rsidR="00910CB8">
        <w:tab/>
      </w:r>
      <w:r w:rsidR="00910CB8">
        <w:tab/>
        <w:t xml:space="preserve">          </w:t>
      </w:r>
      <w:proofErr w:type="spellStart"/>
      <w:r w:rsidR="00D1230F">
        <w:t>П</w:t>
      </w:r>
      <w:r w:rsidR="00B735FF">
        <w:t>.А.</w:t>
      </w:r>
      <w:r w:rsidR="00D1230F">
        <w:t>Саутенко</w:t>
      </w:r>
      <w:proofErr w:type="spellEnd"/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BD7EC4" w:rsidRDefault="00BD7EC4" w:rsidP="00910CB8">
      <w:pPr>
        <w:ind w:right="1048"/>
        <w:jc w:val="right"/>
        <w:rPr>
          <w:sz w:val="24"/>
          <w:szCs w:val="24"/>
        </w:rPr>
      </w:pPr>
    </w:p>
    <w:p w:rsidR="00BD7EC4" w:rsidRDefault="00BD7EC4" w:rsidP="00910CB8">
      <w:pPr>
        <w:ind w:right="1048"/>
        <w:jc w:val="right"/>
        <w:rPr>
          <w:sz w:val="24"/>
          <w:szCs w:val="24"/>
        </w:rPr>
      </w:pPr>
    </w:p>
    <w:p w:rsidR="00BD7EC4" w:rsidRDefault="00BD7EC4" w:rsidP="00910CB8">
      <w:pPr>
        <w:ind w:right="1048"/>
        <w:jc w:val="right"/>
        <w:rPr>
          <w:sz w:val="24"/>
          <w:szCs w:val="24"/>
        </w:rPr>
      </w:pPr>
    </w:p>
    <w:p w:rsidR="00BD7EC4" w:rsidRDefault="00BD7EC4" w:rsidP="00910CB8">
      <w:pPr>
        <w:ind w:right="1048"/>
        <w:jc w:val="right"/>
        <w:rPr>
          <w:sz w:val="24"/>
          <w:szCs w:val="24"/>
        </w:rPr>
      </w:pPr>
    </w:p>
    <w:p w:rsidR="00BD7EC4" w:rsidRDefault="00BD7EC4" w:rsidP="00910CB8">
      <w:pPr>
        <w:ind w:right="1048"/>
        <w:jc w:val="right"/>
        <w:rPr>
          <w:sz w:val="24"/>
          <w:szCs w:val="24"/>
        </w:rPr>
      </w:pPr>
    </w:p>
    <w:p w:rsidR="00BD7EC4" w:rsidRDefault="00BD7EC4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Pr="00BD7EC4" w:rsidRDefault="00BD7EC4" w:rsidP="00BD7EC4">
      <w:pPr>
        <w:ind w:right="1048"/>
        <w:rPr>
          <w:sz w:val="20"/>
        </w:rPr>
      </w:pPr>
      <w:r w:rsidRPr="00BD7EC4">
        <w:rPr>
          <w:sz w:val="20"/>
        </w:rPr>
        <w:t xml:space="preserve">Исп. </w:t>
      </w:r>
      <w:proofErr w:type="spellStart"/>
      <w:r w:rsidRPr="00BD7EC4">
        <w:rPr>
          <w:sz w:val="20"/>
        </w:rPr>
        <w:t>Русинова</w:t>
      </w:r>
      <w:proofErr w:type="spellEnd"/>
      <w:r w:rsidRPr="00BD7EC4">
        <w:rPr>
          <w:sz w:val="20"/>
        </w:rPr>
        <w:t xml:space="preserve"> Н.Г.</w:t>
      </w: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910CB8" w:rsidRDefault="00910CB8" w:rsidP="00910CB8">
      <w:pPr>
        <w:ind w:right="1048"/>
        <w:jc w:val="right"/>
        <w:rPr>
          <w:sz w:val="24"/>
          <w:szCs w:val="24"/>
        </w:rPr>
      </w:pPr>
    </w:p>
    <w:p w:rsidR="00BD7EC4" w:rsidRDefault="00BD7EC4" w:rsidP="00910CB8">
      <w:pPr>
        <w:ind w:right="1048"/>
        <w:jc w:val="right"/>
        <w:rPr>
          <w:sz w:val="24"/>
          <w:szCs w:val="24"/>
        </w:rPr>
      </w:pPr>
    </w:p>
    <w:p w:rsidR="00BD7EC4" w:rsidRDefault="00BD7EC4" w:rsidP="00910CB8">
      <w:pPr>
        <w:ind w:right="1048"/>
        <w:jc w:val="right"/>
        <w:rPr>
          <w:sz w:val="24"/>
          <w:szCs w:val="24"/>
        </w:rPr>
      </w:pPr>
    </w:p>
    <w:p w:rsidR="00A7748F" w:rsidRDefault="00212706" w:rsidP="00A7748F">
      <w:pPr>
        <w:ind w:left="4820" w:right="-1"/>
        <w:jc w:val="center"/>
        <w:rPr>
          <w:szCs w:val="28"/>
        </w:rPr>
      </w:pPr>
      <w:r>
        <w:rPr>
          <w:szCs w:val="28"/>
        </w:rPr>
        <w:t>УТВЕРЖДЕН</w:t>
      </w:r>
    </w:p>
    <w:p w:rsidR="00A7748F" w:rsidRDefault="00910CB8" w:rsidP="00A7748F">
      <w:pPr>
        <w:ind w:left="4820" w:right="-1"/>
        <w:jc w:val="center"/>
        <w:rPr>
          <w:szCs w:val="28"/>
        </w:rPr>
      </w:pPr>
      <w:r w:rsidRPr="00BD7EC4">
        <w:rPr>
          <w:szCs w:val="28"/>
        </w:rPr>
        <w:lastRenderedPageBreak/>
        <w:t>приказ</w:t>
      </w:r>
      <w:r w:rsidR="00212706">
        <w:rPr>
          <w:szCs w:val="28"/>
        </w:rPr>
        <w:t>ом</w:t>
      </w:r>
      <w:r w:rsidRPr="00BD7EC4">
        <w:rPr>
          <w:szCs w:val="28"/>
        </w:rPr>
        <w:t xml:space="preserve"> Министерства здравоохранения</w:t>
      </w:r>
      <w:r w:rsidR="00A7748F">
        <w:rPr>
          <w:szCs w:val="28"/>
        </w:rPr>
        <w:t xml:space="preserve"> </w:t>
      </w:r>
    </w:p>
    <w:p w:rsidR="00A7748F" w:rsidRDefault="00910CB8" w:rsidP="00A7748F">
      <w:pPr>
        <w:ind w:left="4820" w:right="-1"/>
        <w:jc w:val="center"/>
        <w:rPr>
          <w:szCs w:val="28"/>
        </w:rPr>
      </w:pPr>
      <w:r w:rsidRPr="00BD7EC4">
        <w:rPr>
          <w:szCs w:val="28"/>
        </w:rPr>
        <w:t>Республики Марий Эл</w:t>
      </w:r>
      <w:r w:rsidR="00A7748F">
        <w:rPr>
          <w:szCs w:val="28"/>
        </w:rPr>
        <w:t xml:space="preserve"> </w:t>
      </w:r>
    </w:p>
    <w:p w:rsidR="00910CB8" w:rsidRPr="00BD7EC4" w:rsidRDefault="00910CB8" w:rsidP="00A7748F">
      <w:pPr>
        <w:ind w:left="4820" w:right="-1"/>
        <w:jc w:val="center"/>
        <w:rPr>
          <w:szCs w:val="28"/>
        </w:rPr>
      </w:pPr>
      <w:r w:rsidRPr="00BD7EC4">
        <w:rPr>
          <w:szCs w:val="28"/>
        </w:rPr>
        <w:t>от «</w:t>
      </w:r>
      <w:r w:rsidR="00A7748F">
        <w:rPr>
          <w:szCs w:val="28"/>
        </w:rPr>
        <w:t>___</w:t>
      </w:r>
      <w:r w:rsidRPr="00BD7EC4">
        <w:rPr>
          <w:szCs w:val="28"/>
        </w:rPr>
        <w:t xml:space="preserve">» </w:t>
      </w:r>
      <w:r w:rsidR="00A320F8">
        <w:rPr>
          <w:szCs w:val="28"/>
        </w:rPr>
        <w:t>марта</w:t>
      </w:r>
      <w:r w:rsidRPr="00BD7EC4">
        <w:rPr>
          <w:szCs w:val="28"/>
        </w:rPr>
        <w:t xml:space="preserve"> 20</w:t>
      </w:r>
      <w:r w:rsidR="004B63D6" w:rsidRPr="00BD7EC4">
        <w:rPr>
          <w:szCs w:val="28"/>
        </w:rPr>
        <w:t>23</w:t>
      </w:r>
      <w:r w:rsidRPr="00BD7EC4">
        <w:rPr>
          <w:szCs w:val="28"/>
        </w:rPr>
        <w:t xml:space="preserve"> г. № </w:t>
      </w:r>
      <w:r w:rsidR="004B63D6" w:rsidRPr="00BD7EC4">
        <w:rPr>
          <w:szCs w:val="28"/>
        </w:rPr>
        <w:t>____</w:t>
      </w:r>
    </w:p>
    <w:p w:rsidR="00910CB8" w:rsidRDefault="00910CB8" w:rsidP="00A7748F">
      <w:pPr>
        <w:ind w:left="4820" w:right="-1"/>
      </w:pPr>
    </w:p>
    <w:p w:rsidR="00910CB8" w:rsidRDefault="00910CB8" w:rsidP="00910CB8"/>
    <w:p w:rsidR="00910CB8" w:rsidRDefault="00910CB8" w:rsidP="00910CB8"/>
    <w:p w:rsidR="00910CB8" w:rsidRPr="006E3B3D" w:rsidRDefault="00910CB8" w:rsidP="00910CB8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910CB8" w:rsidRDefault="00910CB8" w:rsidP="00D962E2">
      <w:pPr>
        <w:jc w:val="center"/>
        <w:rPr>
          <w:b/>
          <w:bCs/>
        </w:rPr>
      </w:pPr>
      <w:r w:rsidRPr="006E3B3D">
        <w:rPr>
          <w:b/>
          <w:bCs/>
        </w:rPr>
        <w:t>осуществлени</w:t>
      </w:r>
      <w:r>
        <w:rPr>
          <w:b/>
          <w:bCs/>
        </w:rPr>
        <w:t>я</w:t>
      </w:r>
      <w:r w:rsidRPr="006E3B3D">
        <w:rPr>
          <w:b/>
          <w:bCs/>
        </w:rPr>
        <w:t xml:space="preserve"> </w:t>
      </w:r>
      <w:r>
        <w:rPr>
          <w:b/>
          <w:bCs/>
        </w:rPr>
        <w:t xml:space="preserve">стимулирующих </w:t>
      </w:r>
      <w:r w:rsidRPr="006E3B3D">
        <w:rPr>
          <w:b/>
          <w:bCs/>
        </w:rPr>
        <w:t>выплат отдельным к</w:t>
      </w:r>
      <w:r>
        <w:rPr>
          <w:b/>
          <w:bCs/>
        </w:rPr>
        <w:t xml:space="preserve">атегориям работников медицинских организаций, находящихся в ведении Министерства здравоохранения </w:t>
      </w:r>
      <w:r w:rsidRPr="006E3B3D">
        <w:rPr>
          <w:b/>
          <w:bCs/>
        </w:rPr>
        <w:t>Республики Марий Эл</w:t>
      </w:r>
    </w:p>
    <w:p w:rsidR="00910CB8" w:rsidRDefault="00910CB8" w:rsidP="00910CB8">
      <w:pPr>
        <w:jc w:val="center"/>
        <w:rPr>
          <w:b/>
          <w:bCs/>
        </w:rPr>
      </w:pPr>
    </w:p>
    <w:p w:rsidR="00910CB8" w:rsidRDefault="00910CB8" w:rsidP="00910CB8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10CB8" w:rsidRDefault="00910CB8" w:rsidP="00910CB8">
      <w:pPr>
        <w:jc w:val="center"/>
        <w:rPr>
          <w:b/>
          <w:bCs/>
        </w:rPr>
      </w:pPr>
    </w:p>
    <w:p w:rsidR="00023360" w:rsidRDefault="00910CB8" w:rsidP="00023360">
      <w:pPr>
        <w:ind w:firstLine="708"/>
        <w:jc w:val="both"/>
      </w:pPr>
      <w:r>
        <w:rPr>
          <w:szCs w:val="28"/>
        </w:rPr>
        <w:t>1.1. </w:t>
      </w:r>
      <w:proofErr w:type="gramStart"/>
      <w:r>
        <w:rPr>
          <w:szCs w:val="28"/>
        </w:rPr>
        <w:t xml:space="preserve">Настоящий Порядок определяет условия осуществления стимулирующих выплат </w:t>
      </w:r>
      <w:r w:rsidRPr="004B63D6">
        <w:t>отдельным категориям работников</w:t>
      </w:r>
      <w:r w:rsidRPr="004B63D6">
        <w:rPr>
          <w:bCs/>
        </w:rPr>
        <w:t xml:space="preserve"> </w:t>
      </w:r>
      <w:r w:rsidRPr="004B63D6">
        <w:t>медицинских организаций, находящихся в ведении Министерства</w:t>
      </w:r>
      <w:r>
        <w:t xml:space="preserve"> здравоохранения </w:t>
      </w:r>
      <w:r w:rsidRPr="000D25ED">
        <w:t>Республики Марий Эл</w:t>
      </w:r>
      <w:r>
        <w:t xml:space="preserve"> (далее </w:t>
      </w:r>
      <w:r w:rsidR="00D962E2">
        <w:t>–</w:t>
      </w:r>
      <w:r>
        <w:t xml:space="preserve"> </w:t>
      </w:r>
      <w:r w:rsidR="00D962E2">
        <w:t>медицинские организации</w:t>
      </w:r>
      <w:r>
        <w:t>)</w:t>
      </w:r>
      <w:r w:rsidR="00A320F8">
        <w:t xml:space="preserve">, установленных подпунктом «б» пункта 17 </w:t>
      </w:r>
      <w:hyperlink r:id="rId8" w:history="1">
        <w:r w:rsidR="00023360" w:rsidRPr="00023360">
          <w:rPr>
            <w:rFonts w:eastAsiaTheme="minorHAnsi"/>
            <w:szCs w:val="28"/>
            <w:lang w:eastAsia="en-US"/>
          </w:rPr>
          <w:t>Положения</w:t>
        </w:r>
      </w:hyperlink>
      <w:r w:rsidR="00023360">
        <w:rPr>
          <w:rFonts w:eastAsiaTheme="minorHAnsi"/>
          <w:szCs w:val="28"/>
          <w:lang w:eastAsia="en-US"/>
        </w:rPr>
        <w:t xml:space="preserve"> об оплате труда работников государственных учреждений здравоохранения Республики Марий Эл, находящихся в ведении Министерства здравоохранения Республики Марий Эл, утвержденного </w:t>
      </w:r>
      <w:r w:rsidR="00A320F8">
        <w:t>п</w:t>
      </w:r>
      <w:r w:rsidR="00A320F8" w:rsidRPr="00611538">
        <w:t>остановлени</w:t>
      </w:r>
      <w:r w:rsidR="00023360">
        <w:t>ем</w:t>
      </w:r>
      <w:r w:rsidR="00A320F8" w:rsidRPr="00611538">
        <w:t xml:space="preserve"> Правительства Республики Марий Эл от 25</w:t>
      </w:r>
      <w:r w:rsidR="00A320F8">
        <w:t xml:space="preserve"> декабря </w:t>
      </w:r>
      <w:r w:rsidR="00A320F8" w:rsidRPr="00611538">
        <w:t xml:space="preserve">2015 </w:t>
      </w:r>
      <w:r w:rsidR="00A320F8">
        <w:t>г. №</w:t>
      </w:r>
      <w:r w:rsidR="00A320F8" w:rsidRPr="00611538">
        <w:t xml:space="preserve"> </w:t>
      </w:r>
      <w:r w:rsidR="00A320F8" w:rsidRPr="00212706">
        <w:t>735</w:t>
      </w:r>
      <w:r w:rsidR="00A320F8">
        <w:t xml:space="preserve">, </w:t>
      </w:r>
      <w:r w:rsidR="00023360">
        <w:t xml:space="preserve"> </w:t>
      </w:r>
      <w:r w:rsidR="00023360">
        <w:br/>
        <w:t>в</w:t>
      </w:r>
      <w:proofErr w:type="gramEnd"/>
      <w:r w:rsidR="00023360">
        <w:t xml:space="preserve"> </w:t>
      </w:r>
      <w:proofErr w:type="gramStart"/>
      <w:r w:rsidR="00023360">
        <w:t>целях</w:t>
      </w:r>
      <w:proofErr w:type="gramEnd"/>
      <w:r w:rsidR="00023360">
        <w:t xml:space="preserve"> реализации Программы государственных гарантий бесплатного оказания гражданам медицинской помощи в Республике Марий Эл (далее – Программа государственных гарантий).</w:t>
      </w:r>
    </w:p>
    <w:p w:rsidR="00023360" w:rsidRDefault="00910CB8" w:rsidP="00023360">
      <w:pPr>
        <w:ind w:firstLine="708"/>
        <w:jc w:val="both"/>
      </w:pPr>
      <w:r>
        <w:t xml:space="preserve">1.2. Настоящий Порядок разработан в целях повышения доступности и качества оказания амбулаторной медицинской помощи населению республики, создания заинтересованности у работников </w:t>
      </w:r>
      <w:r w:rsidR="00212706">
        <w:t xml:space="preserve">медицинских организаций </w:t>
      </w:r>
      <w:r>
        <w:t>в улучшении доступности и качества оказания медицинской помощи и реализации принципа оплаты труда, ориентированного на результат</w:t>
      </w:r>
      <w:r w:rsidR="00023360">
        <w:t>.</w:t>
      </w:r>
    </w:p>
    <w:p w:rsidR="00910CB8" w:rsidRDefault="00910CB8" w:rsidP="00023360">
      <w:pPr>
        <w:ind w:firstLine="708"/>
        <w:jc w:val="both"/>
      </w:pPr>
      <w:r>
        <w:t xml:space="preserve"> </w:t>
      </w:r>
    </w:p>
    <w:p w:rsidR="00910CB8" w:rsidRDefault="00910CB8" w:rsidP="00910CB8">
      <w:pPr>
        <w:ind w:firstLine="709"/>
        <w:jc w:val="center"/>
        <w:rPr>
          <w:b/>
          <w:bCs/>
        </w:rPr>
      </w:pPr>
      <w:r w:rsidRPr="00DB136B">
        <w:rPr>
          <w:b/>
          <w:bCs/>
        </w:rPr>
        <w:t xml:space="preserve">2. Порядок осуществления </w:t>
      </w:r>
      <w:r>
        <w:rPr>
          <w:b/>
          <w:bCs/>
        </w:rPr>
        <w:t>стимулирующих</w:t>
      </w:r>
      <w:r w:rsidRPr="00DB136B">
        <w:rPr>
          <w:b/>
          <w:bCs/>
        </w:rPr>
        <w:t xml:space="preserve"> выплат</w:t>
      </w:r>
    </w:p>
    <w:p w:rsidR="00910CB8" w:rsidRDefault="00910CB8" w:rsidP="00910CB8">
      <w:pPr>
        <w:ind w:firstLine="709"/>
        <w:jc w:val="center"/>
        <w:rPr>
          <w:b/>
          <w:bCs/>
        </w:rPr>
      </w:pPr>
    </w:p>
    <w:p w:rsidR="00910CB8" w:rsidRDefault="00910CB8" w:rsidP="00910CB8">
      <w:pPr>
        <w:ind w:firstLine="709"/>
        <w:jc w:val="both"/>
      </w:pPr>
      <w:r>
        <w:t>2.1. Право на получение стимулирующих выплат</w:t>
      </w:r>
      <w:r w:rsidR="004B63D6">
        <w:t xml:space="preserve"> </w:t>
      </w:r>
      <w:r>
        <w:t xml:space="preserve">имеют следующие категории работников </w:t>
      </w:r>
      <w:r w:rsidR="00322F32">
        <w:t>медицинских организаций</w:t>
      </w:r>
      <w:r>
        <w:t xml:space="preserve"> (далее - работники):</w:t>
      </w:r>
    </w:p>
    <w:p w:rsidR="00325ABE" w:rsidRDefault="00910CB8" w:rsidP="00325ABE">
      <w:pPr>
        <w:ind w:firstLine="709"/>
        <w:jc w:val="both"/>
      </w:pPr>
      <w:r>
        <w:t>врачи-терапевты участковые, врачи-педиатры участковые, врачи общей практики (семейные врачи), медицинские сестры участковые</w:t>
      </w:r>
      <w:r w:rsidR="00676506">
        <w:t>, работающие с</w:t>
      </w:r>
      <w:r>
        <w:t xml:space="preserve"> врач</w:t>
      </w:r>
      <w:r w:rsidR="00676506">
        <w:t>ами</w:t>
      </w:r>
      <w:r>
        <w:t>-терапевт</w:t>
      </w:r>
      <w:r w:rsidR="00676506">
        <w:t>ами</w:t>
      </w:r>
      <w:r>
        <w:t xml:space="preserve"> участковы</w:t>
      </w:r>
      <w:r w:rsidR="00676506">
        <w:t xml:space="preserve">ми и </w:t>
      </w:r>
      <w:r>
        <w:t>врач</w:t>
      </w:r>
      <w:r w:rsidR="00676506">
        <w:t>ами</w:t>
      </w:r>
      <w:r>
        <w:t>-педиатр</w:t>
      </w:r>
      <w:r w:rsidR="00676506">
        <w:t>ами</w:t>
      </w:r>
      <w:r>
        <w:t xml:space="preserve"> участковы</w:t>
      </w:r>
      <w:r w:rsidR="00676506">
        <w:t>ми</w:t>
      </w:r>
      <w:r w:rsidR="00A7748F">
        <w:t>,</w:t>
      </w:r>
      <w:r>
        <w:t xml:space="preserve"> и медицинские сестры врачей общей практики (семейных врачей)</w:t>
      </w:r>
      <w:r w:rsidR="00325ABE" w:rsidRPr="00325ABE">
        <w:t xml:space="preserve"> </w:t>
      </w:r>
      <w:r w:rsidR="00325ABE">
        <w:t>за  оказанную медицинскую помощь в амбулаторных условиях;</w:t>
      </w:r>
    </w:p>
    <w:p w:rsidR="00325ABE" w:rsidRDefault="00910CB8" w:rsidP="00325ABE">
      <w:pPr>
        <w:ind w:firstLine="709"/>
        <w:jc w:val="both"/>
      </w:pPr>
      <w:r>
        <w:t>медицинск</w:t>
      </w:r>
      <w:r w:rsidR="00F51D7D">
        <w:t>ие</w:t>
      </w:r>
      <w:r>
        <w:t xml:space="preserve"> </w:t>
      </w:r>
      <w:r w:rsidR="00F51D7D">
        <w:t>работники</w:t>
      </w:r>
      <w:r>
        <w:t xml:space="preserve"> фельдшерско-акушерских пунктов (заведующие фельдшерско-акушерски</w:t>
      </w:r>
      <w:r w:rsidR="00F51D7D">
        <w:t>х</w:t>
      </w:r>
      <w:r>
        <w:t xml:space="preserve"> пункт</w:t>
      </w:r>
      <w:r w:rsidR="00A7748F">
        <w:t>ов</w:t>
      </w:r>
      <w:r>
        <w:t>, фельдшеры, акушер</w:t>
      </w:r>
      <w:r w:rsidR="00676506">
        <w:t>ы</w:t>
      </w:r>
      <w:r>
        <w:t>, медицинские сестры, в том числе медицинские сестры</w:t>
      </w:r>
      <w:r w:rsidR="004B63D6" w:rsidRPr="004B63D6">
        <w:t xml:space="preserve"> </w:t>
      </w:r>
      <w:r w:rsidR="004B63D6">
        <w:t>патронажные</w:t>
      </w:r>
      <w:r w:rsidR="00A7748F">
        <w:t>)</w:t>
      </w:r>
      <w:r w:rsidR="00325ABE" w:rsidRPr="00325ABE">
        <w:t xml:space="preserve"> </w:t>
      </w:r>
      <w:r w:rsidR="00325ABE">
        <w:t>за оказанную медицинскую помощь в амбулаторных условиях;</w:t>
      </w:r>
    </w:p>
    <w:p w:rsidR="00325ABE" w:rsidRDefault="00910CB8" w:rsidP="00325ABE">
      <w:pPr>
        <w:ind w:firstLine="709"/>
        <w:jc w:val="both"/>
      </w:pPr>
      <w:r>
        <w:lastRenderedPageBreak/>
        <w:t>врачи, фельдшеры и медицинские сес</w:t>
      </w:r>
      <w:r w:rsidR="00322F32">
        <w:t>тры</w:t>
      </w:r>
      <w:r w:rsidR="00325ABE">
        <w:t xml:space="preserve"> </w:t>
      </w:r>
      <w:r w:rsidR="00325ABE" w:rsidRPr="00D92343">
        <w:t>медицинских организаций и подразделений</w:t>
      </w:r>
      <w:r w:rsidR="00322F32" w:rsidRPr="00D92343">
        <w:t xml:space="preserve"> скорой медицинской помощи</w:t>
      </w:r>
      <w:r w:rsidR="0070341A" w:rsidRPr="00D92343">
        <w:t xml:space="preserve"> </w:t>
      </w:r>
      <w:r w:rsidR="00676506">
        <w:br/>
      </w:r>
      <w:r w:rsidR="00325ABE" w:rsidRPr="00D92343">
        <w:t>за оказанную скорую медицинскую помощь вне медицинской</w:t>
      </w:r>
      <w:r w:rsidR="00325ABE">
        <w:t xml:space="preserve"> организации; </w:t>
      </w:r>
    </w:p>
    <w:p w:rsidR="00910CB8" w:rsidRDefault="00A7748F" w:rsidP="00910CB8">
      <w:pPr>
        <w:ind w:firstLine="709"/>
        <w:jc w:val="both"/>
      </w:pPr>
      <w:r>
        <w:t>врачи-</w:t>
      </w:r>
      <w:r w:rsidR="00910CB8" w:rsidRPr="00CE61D3">
        <w:t>специалисты</w:t>
      </w:r>
      <w:r w:rsidR="00325ABE">
        <w:t xml:space="preserve"> за оказанную медицинскую помощь </w:t>
      </w:r>
      <w:r w:rsidR="00BD04A0">
        <w:br/>
      </w:r>
      <w:r w:rsidR="00325ABE">
        <w:t>в амбулаторных условиях</w:t>
      </w:r>
      <w:r w:rsidR="00F327CE">
        <w:t>.</w:t>
      </w:r>
    </w:p>
    <w:p w:rsidR="00910CB8" w:rsidRDefault="00910CB8" w:rsidP="00910CB8">
      <w:pPr>
        <w:ind w:firstLine="709"/>
        <w:jc w:val="both"/>
      </w:pPr>
      <w:r>
        <w:t>2.2. Размер стимулирующих выплат устанавливается в сумме:</w:t>
      </w:r>
    </w:p>
    <w:p w:rsidR="00BD04A0" w:rsidRDefault="00BD04A0" w:rsidP="00BD04A0">
      <w:pPr>
        <w:ind w:firstLine="709"/>
        <w:jc w:val="both"/>
      </w:pPr>
      <w:r>
        <w:t xml:space="preserve">врачам-терапевтам участковым, врачам-педиатрам участковым, врачам общей практики (семейным врачам) за оказанную медицинскую помощь в амбулаторных условиях – не менее 10 тыс. рублей </w:t>
      </w:r>
      <w:r>
        <w:br/>
        <w:t xml:space="preserve">при условии выполнения критериев по установленным показателям; </w:t>
      </w:r>
    </w:p>
    <w:p w:rsidR="00BD04A0" w:rsidRDefault="00BD04A0" w:rsidP="00BD04A0">
      <w:pPr>
        <w:ind w:firstLine="709"/>
        <w:jc w:val="both"/>
      </w:pPr>
      <w:r>
        <w:t>медицинским сестрам участковым</w:t>
      </w:r>
      <w:r w:rsidR="00A7748F">
        <w:t>, работающим с</w:t>
      </w:r>
      <w:r>
        <w:t xml:space="preserve"> врач</w:t>
      </w:r>
      <w:r w:rsidR="00225062">
        <w:t>ами</w:t>
      </w:r>
      <w:r>
        <w:t>-терапевт</w:t>
      </w:r>
      <w:r w:rsidR="00225062">
        <w:t>ами</w:t>
      </w:r>
      <w:r>
        <w:t xml:space="preserve"> участковы</w:t>
      </w:r>
      <w:r w:rsidR="00225062">
        <w:t>ми и</w:t>
      </w:r>
      <w:r>
        <w:t xml:space="preserve"> врач</w:t>
      </w:r>
      <w:r w:rsidR="00225062">
        <w:t>ами</w:t>
      </w:r>
      <w:r>
        <w:t>-педиатр</w:t>
      </w:r>
      <w:r w:rsidR="00225062">
        <w:t>ами</w:t>
      </w:r>
      <w:r>
        <w:t xml:space="preserve"> участковы</w:t>
      </w:r>
      <w:r w:rsidR="00225062">
        <w:t>ми</w:t>
      </w:r>
      <w:r w:rsidR="00B43C58">
        <w:t>,</w:t>
      </w:r>
      <w:r>
        <w:t xml:space="preserve"> </w:t>
      </w:r>
      <w:r w:rsidR="00D92343">
        <w:br/>
      </w:r>
      <w:r>
        <w:t xml:space="preserve">и медицинским сестрам врачей общей практики (семейных врачей) </w:t>
      </w:r>
      <w:r w:rsidR="00D92343">
        <w:br/>
      </w:r>
      <w:r w:rsidR="00A7748F">
        <w:t>за</w:t>
      </w:r>
      <w:r>
        <w:t xml:space="preserve"> оказанную медицинскую помощь в амбулаторных условиях – </w:t>
      </w:r>
      <w:r w:rsidR="00D92343">
        <w:br/>
      </w:r>
      <w:r>
        <w:t xml:space="preserve">не менее 5 тыс. рублей при условии выполнения критериев </w:t>
      </w:r>
      <w:r w:rsidR="00D92343">
        <w:br/>
      </w:r>
      <w:r>
        <w:t>по установленным показателям;</w:t>
      </w:r>
    </w:p>
    <w:p w:rsidR="00BD04A0" w:rsidRDefault="00BD04A0" w:rsidP="00BD04A0">
      <w:pPr>
        <w:ind w:firstLine="709"/>
        <w:jc w:val="both"/>
      </w:pPr>
      <w:r>
        <w:t>медицинским работникам фельдшерско-акушерских пунктов (заведующим фельдшерско-акушерскими пунктами</w:t>
      </w:r>
      <w:r w:rsidR="00B90B30">
        <w:t xml:space="preserve">, </w:t>
      </w:r>
      <w:r>
        <w:t>фельдшерам, акушерам</w:t>
      </w:r>
      <w:r w:rsidR="00166F4E">
        <w:t>,</w:t>
      </w:r>
      <w:r>
        <w:t xml:space="preserve"> </w:t>
      </w:r>
      <w:r w:rsidR="00166F4E">
        <w:t>медицинским сестрам, в том числе медицинским сестрам</w:t>
      </w:r>
      <w:r w:rsidR="00166F4E" w:rsidRPr="004B63D6">
        <w:t xml:space="preserve"> </w:t>
      </w:r>
      <w:r w:rsidR="00166F4E">
        <w:t>патронажным</w:t>
      </w:r>
      <w:r w:rsidR="00085183">
        <w:t>)</w:t>
      </w:r>
      <w:r w:rsidR="00166F4E">
        <w:t xml:space="preserve"> </w:t>
      </w:r>
      <w:r>
        <w:t xml:space="preserve">за оказанную медицинскую помощь в амбулаторных условиях – не менее 3,5 тыс. рублей при условии выполнения критериев по установленным показателям; </w:t>
      </w:r>
    </w:p>
    <w:p w:rsidR="00BD04A0" w:rsidRDefault="00BD04A0" w:rsidP="00BD04A0">
      <w:pPr>
        <w:ind w:firstLine="709"/>
        <w:jc w:val="both"/>
      </w:pPr>
      <w:r>
        <w:t xml:space="preserve">врачам медицинской организации и подразделений скорой медицинской помощи за оказанную скорую медицинскую помощь </w:t>
      </w:r>
      <w:r w:rsidR="00B43C58">
        <w:br/>
      </w:r>
      <w:r>
        <w:t>вне медицинской организации – не менее 5 тыс. рублей при условии выполнения критериев по установленным показателям;</w:t>
      </w:r>
    </w:p>
    <w:p w:rsidR="00BD04A0" w:rsidRDefault="00BD04A0" w:rsidP="00BD04A0">
      <w:pPr>
        <w:ind w:firstLine="709"/>
        <w:jc w:val="both"/>
      </w:pPr>
      <w:r>
        <w:t>фельдшерам</w:t>
      </w:r>
      <w:r w:rsidR="00B43C58">
        <w:t xml:space="preserve"> </w:t>
      </w:r>
      <w:r>
        <w:t xml:space="preserve">медицинской организации и подразделений скорой медицинской помощи за оказанную скорую медицинскую помощь </w:t>
      </w:r>
      <w:r w:rsidR="00B90B30">
        <w:br/>
      </w:r>
      <w:r>
        <w:t>вне медицинской организации – не менее 3,5 тыс. рублей при условии выполнения критериев по установленным показателям;</w:t>
      </w:r>
    </w:p>
    <w:p w:rsidR="00BD04A0" w:rsidRDefault="00BD04A0" w:rsidP="00BD04A0">
      <w:pPr>
        <w:ind w:firstLine="709"/>
        <w:jc w:val="both"/>
      </w:pPr>
      <w:r>
        <w:t xml:space="preserve">медицинским сестрам медицинской организации и подразделений скорой медицинской помощи за оказанную скорую медицинскую помощь вне медицинской организации – </w:t>
      </w:r>
      <w:r w:rsidRPr="00BD04A0">
        <w:t>не менее</w:t>
      </w:r>
      <w:r>
        <w:t xml:space="preserve"> 2,5 тыс. рублей</w:t>
      </w:r>
      <w:r w:rsidR="00B90B30" w:rsidRPr="00B90B30">
        <w:t xml:space="preserve"> </w:t>
      </w:r>
      <w:r w:rsidR="00B90B30">
        <w:br/>
        <w:t>при условии выполнения критериев по установленным показателям</w:t>
      </w:r>
      <w:r>
        <w:t>;</w:t>
      </w:r>
    </w:p>
    <w:p w:rsidR="00BD04A0" w:rsidRDefault="00BD04A0" w:rsidP="00BD04A0">
      <w:pPr>
        <w:ind w:firstLine="709"/>
        <w:jc w:val="both"/>
      </w:pPr>
      <w:r>
        <w:t>врачам-специалистам</w:t>
      </w:r>
      <w:r w:rsidR="00B90B30" w:rsidRPr="00B90B30">
        <w:t xml:space="preserve"> </w:t>
      </w:r>
      <w:r w:rsidR="00B90B30">
        <w:t xml:space="preserve">за оказанную медицинскую помощь </w:t>
      </w:r>
      <w:r w:rsidR="00B90B30">
        <w:br/>
        <w:t>в амбулаторных условиях</w:t>
      </w:r>
      <w:r>
        <w:t xml:space="preserve"> – не менее 6 тыс. рублей при условии выполнения критериев по установленным показателям.</w:t>
      </w:r>
    </w:p>
    <w:p w:rsidR="00910CB8" w:rsidRDefault="00910CB8" w:rsidP="00910CB8">
      <w:pPr>
        <w:ind w:firstLine="709"/>
        <w:jc w:val="both"/>
      </w:pPr>
      <w:r>
        <w:t>2.3. Стимулирующие выплаты устанавливаются работникам индивидуально на основании</w:t>
      </w:r>
      <w:r w:rsidRPr="00E74716">
        <w:t xml:space="preserve"> </w:t>
      </w:r>
      <w:r>
        <w:t>показателей и</w:t>
      </w:r>
      <w:r w:rsidR="00930787">
        <w:t xml:space="preserve"> критериев оценки эффективности</w:t>
      </w:r>
      <w:r>
        <w:t xml:space="preserve"> деятельности работников</w:t>
      </w:r>
      <w:r w:rsidR="00D92343">
        <w:t xml:space="preserve">, установленных локальными нормативными актами медицинских организаций, с включением </w:t>
      </w:r>
      <w:r w:rsidR="00B43C58">
        <w:br/>
      </w:r>
      <w:r w:rsidR="00D92343">
        <w:t>их в трудовые договоры с работниками</w:t>
      </w:r>
      <w:r>
        <w:t xml:space="preserve">.  </w:t>
      </w:r>
    </w:p>
    <w:p w:rsidR="00910CB8" w:rsidRDefault="00910CB8" w:rsidP="00910CB8">
      <w:pPr>
        <w:ind w:firstLine="709"/>
        <w:jc w:val="both"/>
        <w:rPr>
          <w:b/>
          <w:bCs/>
          <w:iCs/>
          <w:szCs w:val="28"/>
        </w:rPr>
      </w:pPr>
      <w:r>
        <w:t xml:space="preserve">Оценка показателей осуществляется на основании данных статистической отчетности, показателей работы, </w:t>
      </w:r>
      <w:r w:rsidRPr="001D7C9A">
        <w:t xml:space="preserve">результатов проверок по контролю качества оказания медицинской помощи врачебными </w:t>
      </w:r>
      <w:r w:rsidRPr="001D7C9A">
        <w:lastRenderedPageBreak/>
        <w:t xml:space="preserve">комиссиями </w:t>
      </w:r>
      <w:r w:rsidR="00930787">
        <w:t>медицинских организаций</w:t>
      </w:r>
      <w:r w:rsidRPr="001D7C9A">
        <w:t>, контрольными и надзорными органами.</w:t>
      </w:r>
    </w:p>
    <w:p w:rsidR="00910CB8" w:rsidRDefault="00910CB8" w:rsidP="00910CB8">
      <w:pPr>
        <w:ind w:firstLine="709"/>
        <w:jc w:val="both"/>
      </w:pPr>
      <w:r>
        <w:t xml:space="preserve">2.4. Стимулирующие выплаты осуществляются работникам </w:t>
      </w:r>
      <w:r w:rsidR="00830ED3">
        <w:br/>
      </w:r>
      <w:r>
        <w:t>по основой и (или) совмещаемым должностям, при условии занятия штатной должности, а также при исполнении обязанностей временно отсутствующих работников в рамках срочного трудового договора, пропорционально отработанному времени.</w:t>
      </w:r>
    </w:p>
    <w:p w:rsidR="00910CB8" w:rsidRPr="00F8622A" w:rsidRDefault="00910CB8" w:rsidP="00910CB8">
      <w:pPr>
        <w:ind w:firstLine="709"/>
        <w:jc w:val="both"/>
        <w:rPr>
          <w:szCs w:val="28"/>
        </w:rPr>
      </w:pPr>
      <w:r w:rsidRPr="00F8622A">
        <w:rPr>
          <w:szCs w:val="28"/>
        </w:rPr>
        <w:t>2.</w:t>
      </w:r>
      <w:r>
        <w:rPr>
          <w:szCs w:val="28"/>
        </w:rPr>
        <w:t>5</w:t>
      </w:r>
      <w:r w:rsidRPr="00F8622A">
        <w:rPr>
          <w:szCs w:val="28"/>
        </w:rPr>
        <w:t>. </w:t>
      </w:r>
      <w:r>
        <w:rPr>
          <w:szCs w:val="28"/>
        </w:rPr>
        <w:t>Стимулирующие</w:t>
      </w:r>
      <w:r w:rsidRPr="00F8622A">
        <w:rPr>
          <w:szCs w:val="28"/>
        </w:rPr>
        <w:t xml:space="preserve"> выплаты осуществляются ежемесячно </w:t>
      </w:r>
      <w:r w:rsidR="00D92343">
        <w:rPr>
          <w:szCs w:val="28"/>
        </w:rPr>
        <w:br/>
      </w:r>
      <w:r w:rsidRPr="00F8622A">
        <w:rPr>
          <w:szCs w:val="28"/>
        </w:rPr>
        <w:t xml:space="preserve">в сроки, установленные для выплаты заработной платы. </w:t>
      </w:r>
    </w:p>
    <w:p w:rsidR="00910CB8" w:rsidRDefault="00910CB8" w:rsidP="00910CB8">
      <w:pPr>
        <w:ind w:firstLine="709"/>
        <w:jc w:val="both"/>
      </w:pPr>
      <w:r>
        <w:t xml:space="preserve">2.6. </w:t>
      </w:r>
      <w:r w:rsidR="00830ED3">
        <w:t xml:space="preserve">В случае если </w:t>
      </w:r>
      <w:r>
        <w:t xml:space="preserve">финансовое обеспечение </w:t>
      </w:r>
      <w:r w:rsidR="00830ED3">
        <w:t>медицинск</w:t>
      </w:r>
      <w:r w:rsidR="00B90B30">
        <w:t>их</w:t>
      </w:r>
      <w:r w:rsidR="00830ED3">
        <w:t xml:space="preserve"> организаци</w:t>
      </w:r>
      <w:r w:rsidR="00B90B30">
        <w:t>й (подразделений)</w:t>
      </w:r>
      <w:r w:rsidR="00830ED3">
        <w:t xml:space="preserve"> </w:t>
      </w:r>
      <w:r>
        <w:t>осуществляется за счет средств обязательного медицинского страхования,</w:t>
      </w:r>
      <w:r w:rsidR="00830ED3" w:rsidRPr="00830ED3">
        <w:t xml:space="preserve"> </w:t>
      </w:r>
      <w:r w:rsidR="00830ED3">
        <w:t>расходы  на стимулирующие выплаты работникам входят</w:t>
      </w:r>
      <w:r>
        <w:t xml:space="preserve"> в тарифы на оплату медицинской помощи </w:t>
      </w:r>
      <w:r w:rsidR="00D92343">
        <w:br/>
      </w:r>
      <w:r>
        <w:t xml:space="preserve">в рамках </w:t>
      </w:r>
      <w:r w:rsidR="00930787">
        <w:t>Программы государственных гарантий</w:t>
      </w:r>
      <w:r>
        <w:t xml:space="preserve">. </w:t>
      </w:r>
    </w:p>
    <w:p w:rsidR="00910CB8" w:rsidRPr="00E74716" w:rsidRDefault="00830ED3" w:rsidP="00910CB8">
      <w:pPr>
        <w:ind w:firstLine="709"/>
        <w:jc w:val="both"/>
      </w:pPr>
      <w:r>
        <w:t xml:space="preserve">В случае если </w:t>
      </w:r>
      <w:r w:rsidR="00910CB8" w:rsidRPr="00E74716">
        <w:t xml:space="preserve">финансовое обеспечение </w:t>
      </w:r>
      <w:r>
        <w:t>медицинск</w:t>
      </w:r>
      <w:r w:rsidR="00B90B30">
        <w:t>их</w:t>
      </w:r>
      <w:r>
        <w:t xml:space="preserve"> организаци</w:t>
      </w:r>
      <w:r w:rsidR="00B90B30">
        <w:t>й</w:t>
      </w:r>
      <w:r w:rsidR="00910CB8">
        <w:t xml:space="preserve"> </w:t>
      </w:r>
      <w:r w:rsidR="00910CB8" w:rsidRPr="00E74716">
        <w:t xml:space="preserve">осуществляется за счет средств республиканского бюджета Республики Марий Эл, </w:t>
      </w:r>
      <w:r>
        <w:t>расходы</w:t>
      </w:r>
      <w:r w:rsidRPr="00E74716">
        <w:t xml:space="preserve"> на стимулирующие выплаты работникам </w:t>
      </w:r>
      <w:r>
        <w:t>медицинских организаций</w:t>
      </w:r>
      <w:r w:rsidRPr="00E74716">
        <w:t xml:space="preserve"> (подразделений) </w:t>
      </w:r>
      <w:r>
        <w:t>входят</w:t>
      </w:r>
      <w:r w:rsidR="00910CB8" w:rsidRPr="00E74716">
        <w:t xml:space="preserve"> в фонд оплаты труда соответствующих </w:t>
      </w:r>
      <w:r w:rsidR="00930787">
        <w:t>медицинских организаций</w:t>
      </w:r>
      <w:r w:rsidR="00910CB8" w:rsidRPr="00E74716">
        <w:t>.</w:t>
      </w:r>
    </w:p>
    <w:p w:rsidR="00910CB8" w:rsidRDefault="00910CB8" w:rsidP="00910CB8">
      <w:pPr>
        <w:ind w:firstLine="709"/>
        <w:jc w:val="both"/>
      </w:pPr>
      <w:r>
        <w:t xml:space="preserve">2.7. Стимулирующие выплаты учитываются при исчислении средней заработной платы </w:t>
      </w:r>
      <w:r>
        <w:rPr>
          <w:szCs w:val="28"/>
        </w:rPr>
        <w:t xml:space="preserve">в целях предоставления работникам </w:t>
      </w:r>
      <w:r w:rsidR="00930787">
        <w:t>медицинских организаций</w:t>
      </w:r>
      <w:r w:rsidR="00930787">
        <w:rPr>
          <w:szCs w:val="28"/>
        </w:rPr>
        <w:t xml:space="preserve"> </w:t>
      </w:r>
      <w:r>
        <w:rPr>
          <w:szCs w:val="28"/>
        </w:rPr>
        <w:t xml:space="preserve">гарантий, установленных </w:t>
      </w:r>
      <w:r>
        <w:t>Трудовым кодексом Российской Федерации.</w:t>
      </w:r>
    </w:p>
    <w:p w:rsidR="001D7C9A" w:rsidRDefault="001D7C9A" w:rsidP="00E3449B">
      <w:pPr>
        <w:tabs>
          <w:tab w:val="left" w:pos="1185"/>
        </w:tabs>
      </w:pPr>
    </w:p>
    <w:p w:rsidR="00930787" w:rsidRDefault="00930787" w:rsidP="00930787">
      <w:pPr>
        <w:jc w:val="center"/>
      </w:pPr>
      <w:r>
        <w:t>______________</w:t>
      </w:r>
    </w:p>
    <w:sectPr w:rsidR="00930787" w:rsidSect="001D7C9A">
      <w:headerReference w:type="even" r:id="rId9"/>
      <w:headerReference w:type="default" r:id="rId10"/>
      <w:footerReference w:type="default" r:id="rId11"/>
      <w:pgSz w:w="11907" w:h="16840" w:code="9"/>
      <w:pgMar w:top="567" w:right="1134" w:bottom="567" w:left="1985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F8" w:rsidRDefault="00A320F8">
      <w:r>
        <w:separator/>
      </w:r>
    </w:p>
  </w:endnote>
  <w:endnote w:type="continuationSeparator" w:id="0">
    <w:p w:rsidR="00A320F8" w:rsidRDefault="00A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F8" w:rsidRPr="00864956" w:rsidRDefault="00A320F8">
    <w:pPr>
      <w:pStyle w:val="a5"/>
      <w:rPr>
        <w:sz w:val="12"/>
      </w:rPr>
    </w:pPr>
    <w:r>
      <w:rPr>
        <w:sz w:val="12"/>
      </w:rPr>
      <w:fldChar w:fldCharType="begin"/>
    </w:r>
    <w:r w:rsidRPr="00864956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864956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864956"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noProof/>
        <w:sz w:val="12"/>
        <w:lang w:val="en-US"/>
      </w:rPr>
      <w:t>K</w:t>
    </w:r>
    <w:r w:rsidRPr="00A320F8">
      <w:rPr>
        <w:noProof/>
        <w:sz w:val="12"/>
      </w:rPr>
      <w:t>:\</w:t>
    </w:r>
    <w:r>
      <w:rPr>
        <w:noProof/>
        <w:sz w:val="12"/>
        <w:lang w:val="en-US"/>
      </w:rPr>
      <w:t>WORK</w:t>
    </w:r>
    <w:r w:rsidRPr="00A320F8">
      <w:rPr>
        <w:noProof/>
        <w:sz w:val="12"/>
      </w:rPr>
      <w:t>\_1_Отдел экономики\Русинова\приказ МЗ РМЭ № 313\приказ 313 отмена по рекомендации Минюста.</w:t>
    </w:r>
    <w:r>
      <w:rPr>
        <w:noProof/>
        <w:sz w:val="12"/>
        <w:lang w:val="en-US"/>
      </w:rPr>
      <w:t>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F8" w:rsidRDefault="00A320F8">
      <w:r>
        <w:separator/>
      </w:r>
    </w:p>
  </w:footnote>
  <w:footnote w:type="continuationSeparator" w:id="0">
    <w:p w:rsidR="00A320F8" w:rsidRDefault="00A3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F8" w:rsidRDefault="00A320F8" w:rsidP="001D7C9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0F8" w:rsidRDefault="00A320F8" w:rsidP="001D7C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F8" w:rsidRDefault="00A320F8" w:rsidP="001D7C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023360"/>
    <w:rsid w:val="00085183"/>
    <w:rsid w:val="000C5A49"/>
    <w:rsid w:val="000D13E7"/>
    <w:rsid w:val="000E4216"/>
    <w:rsid w:val="000E6EB3"/>
    <w:rsid w:val="00115CF2"/>
    <w:rsid w:val="00166F4E"/>
    <w:rsid w:val="001B0EFD"/>
    <w:rsid w:val="001D7C9A"/>
    <w:rsid w:val="001F56A3"/>
    <w:rsid w:val="00212706"/>
    <w:rsid w:val="00225062"/>
    <w:rsid w:val="002B71F0"/>
    <w:rsid w:val="002F49DE"/>
    <w:rsid w:val="00322F32"/>
    <w:rsid w:val="00325ABE"/>
    <w:rsid w:val="00392668"/>
    <w:rsid w:val="003E4155"/>
    <w:rsid w:val="004817B6"/>
    <w:rsid w:val="00486B81"/>
    <w:rsid w:val="004B63D6"/>
    <w:rsid w:val="004C57F3"/>
    <w:rsid w:val="00547790"/>
    <w:rsid w:val="005C130D"/>
    <w:rsid w:val="00611538"/>
    <w:rsid w:val="006703F6"/>
    <w:rsid w:val="00676506"/>
    <w:rsid w:val="0070341A"/>
    <w:rsid w:val="008071D7"/>
    <w:rsid w:val="00830ED3"/>
    <w:rsid w:val="008F0158"/>
    <w:rsid w:val="00910CB8"/>
    <w:rsid w:val="00930787"/>
    <w:rsid w:val="009902F6"/>
    <w:rsid w:val="00990DBE"/>
    <w:rsid w:val="00996F5A"/>
    <w:rsid w:val="00A320F8"/>
    <w:rsid w:val="00A7748F"/>
    <w:rsid w:val="00AE5708"/>
    <w:rsid w:val="00B43C58"/>
    <w:rsid w:val="00B735FF"/>
    <w:rsid w:val="00B90B30"/>
    <w:rsid w:val="00BD04A0"/>
    <w:rsid w:val="00BD7EC4"/>
    <w:rsid w:val="00C24302"/>
    <w:rsid w:val="00CD259E"/>
    <w:rsid w:val="00D1230F"/>
    <w:rsid w:val="00D92343"/>
    <w:rsid w:val="00D962E2"/>
    <w:rsid w:val="00E3449B"/>
    <w:rsid w:val="00F327CE"/>
    <w:rsid w:val="00F34984"/>
    <w:rsid w:val="00F43E6D"/>
    <w:rsid w:val="00F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C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10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10C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10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10CB8"/>
  </w:style>
  <w:style w:type="paragraph" w:styleId="a8">
    <w:name w:val="Balloon Text"/>
    <w:basedOn w:val="a"/>
    <w:link w:val="a9"/>
    <w:uiPriority w:val="99"/>
    <w:semiHidden/>
    <w:unhideWhenUsed/>
    <w:rsid w:val="00910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4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C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10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10C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10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10CB8"/>
  </w:style>
  <w:style w:type="paragraph" w:styleId="a8">
    <w:name w:val="Balloon Text"/>
    <w:basedOn w:val="a"/>
    <w:link w:val="a9"/>
    <w:uiPriority w:val="99"/>
    <w:semiHidden/>
    <w:unhideWhenUsed/>
    <w:rsid w:val="00910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4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DABD2DDDA7BFBEA1CE36D3F6FEEDF1F368164CB856E855FEBB6B9CA7C039ED1A197C9232821F041D44477837C5126E3D9E190F08B77D8CE93DDS91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Русинова</dc:creator>
  <cp:lastModifiedBy>Нелли Русинова</cp:lastModifiedBy>
  <cp:revision>7</cp:revision>
  <cp:lastPrinted>2023-03-02T13:37:00Z</cp:lastPrinted>
  <dcterms:created xsi:type="dcterms:W3CDTF">2023-02-27T12:53:00Z</dcterms:created>
  <dcterms:modified xsi:type="dcterms:W3CDTF">2023-03-03T05:53:00Z</dcterms:modified>
</cp:coreProperties>
</file>