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2"/>
        <w:tblW w:w="9446" w:type="dxa"/>
        <w:tblBorders>
          <w:top w:val="single" w:sz="4" w:space="0" w:color="auto"/>
        </w:tblBorders>
        <w:tblLook w:val="04A0"/>
      </w:tblPr>
      <w:tblGrid>
        <w:gridCol w:w="4404"/>
        <w:gridCol w:w="416"/>
        <w:gridCol w:w="4626"/>
      </w:tblGrid>
      <w:tr w:rsidR="00403654" w:rsidRPr="00403654" w:rsidTr="00AC7388">
        <w:trPr>
          <w:trHeight w:val="2131"/>
        </w:trPr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МАРИЙ ЭЛ РЕСПУБЛИКЫСЕ КУЖЭ</w:t>
            </w:r>
            <w:r w:rsidRPr="00AC7388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Ҥ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ЕР МУНИЦИПАЛ РАЙОНЫН </w:t>
            </w:r>
            <w:r w:rsidR="00E466C2">
              <w:rPr>
                <w:rFonts w:ascii="Times New Roman" w:hAnsi="Times New Roman"/>
                <w:b/>
                <w:sz w:val="26"/>
                <w:szCs w:val="26"/>
              </w:rPr>
              <w:t xml:space="preserve"> УШТЫМБАЛ</w:t>
            </w:r>
            <w:r w:rsidR="00E466C2"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 xml:space="preserve"> </w:t>
            </w:r>
            <w:r w:rsidRPr="00AC7388"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ЯЛ КУНДЕМ АДМИНИСТРАЦИЙЖЕ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</w:p>
          <w:p w:rsidR="002A22B1" w:rsidRPr="00AC7388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6"/>
                <w:szCs w:val="28"/>
                <w:lang w:eastAsia="ru-RU"/>
              </w:rPr>
              <w:t>ПУНЧАЛ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403654" w:rsidRPr="00AC7388" w:rsidRDefault="00403654" w:rsidP="0040365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</w:tcPr>
          <w:p w:rsidR="00403654" w:rsidRDefault="00E466C2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ИШТЫМБАЛЬСКАЯ</w:t>
            </w:r>
            <w:r w:rsidR="00403654" w:rsidRPr="00AC7388"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 xml:space="preserve"> СЕЛЬСКАЯ АДМИНИСТРАЦИЯ КУЖЕНЕРСКОГО МУНИЦИПАЛЬНОГО РАЙОНА РЕСПУБЛИКИ МАРИЙ ЭЛ</w:t>
            </w: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Default="002A22B1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  <w:t>ПОСТАНОВЛЕНИЕ</w:t>
            </w:r>
          </w:p>
          <w:p w:rsidR="00E466C2" w:rsidRDefault="00E466C2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2A22B1" w:rsidRPr="00AC7388" w:rsidRDefault="002A22B1" w:rsidP="002A2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  <w:lang w:eastAsia="ru-RU"/>
              </w:rPr>
            </w:pPr>
          </w:p>
          <w:p w:rsidR="00403654" w:rsidRPr="00AC7388" w:rsidRDefault="00403654" w:rsidP="0040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</w:tr>
    </w:tbl>
    <w:p w:rsidR="00403654" w:rsidRPr="00403654" w:rsidRDefault="00FD4959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2021 г. №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3E1D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осуществлении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Иштымбальского</w:t>
      </w:r>
      <w:proofErr w:type="spellEnd"/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</w:p>
    <w:p w:rsidR="00403654" w:rsidRPr="00403654" w:rsidRDefault="002C3E1D" w:rsidP="00403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3654" w:rsidRPr="00403654" w:rsidRDefault="00403654" w:rsidP="00403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Иштымбальская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 </w:t>
      </w:r>
      <w:proofErr w:type="spellStart"/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ценностям при осуществлении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654" w:rsidRPr="00403654" w:rsidRDefault="00403654" w:rsidP="00403654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adm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proofErr w:type="spellStart"/>
      <w:r w:rsidR="00E466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en-US" w:eastAsia="ru-RU"/>
        </w:rPr>
        <w:t>Ishtsp</w:t>
      </w:r>
      <w:proofErr w:type="spellEnd"/>
      <w:r w:rsidRPr="004036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403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</w:p>
    <w:p w:rsidR="00AC7388" w:rsidRPr="00ED021B" w:rsidRDefault="00AC7388" w:rsidP="00AC7388">
      <w:p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главу </w:t>
      </w:r>
      <w:r w:rsidR="00E466C2">
        <w:rPr>
          <w:rFonts w:ascii="Times New Roman" w:eastAsia="Times New Roman" w:hAnsi="Times New Roman" w:cs="Times New Roman"/>
          <w:sz w:val="28"/>
          <w:szCs w:val="28"/>
          <w:lang w:eastAsia="ar-SA"/>
        </w:rPr>
        <w:t>Иштымбальской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сельской администрации</w:t>
      </w:r>
      <w:r w:rsidRPr="00ED02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654" w:rsidRPr="00403654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Глава </w:t>
      </w:r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Иштымбальской</w:t>
      </w:r>
    </w:p>
    <w:p w:rsidR="00403654" w:rsidRPr="00E466C2" w:rsidRDefault="00403654" w:rsidP="004036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сельской администрации:                                                 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Л.Е.Багаев</w:t>
      </w:r>
      <w:proofErr w:type="spellEnd"/>
    </w:p>
    <w:p w:rsidR="00DC31AE" w:rsidRDefault="00DC31AE"/>
    <w:p w:rsidR="00403654" w:rsidRDefault="00403654"/>
    <w:p w:rsidR="00403654" w:rsidRDefault="00403654"/>
    <w:p w:rsidR="00E466C2" w:rsidRDefault="00E466C2" w:rsidP="00403654">
      <w:pPr>
        <w:spacing w:after="0" w:line="240" w:lineRule="auto"/>
        <w:ind w:left="5940"/>
        <w:jc w:val="center"/>
      </w:pPr>
    </w:p>
    <w:p w:rsidR="00E466C2" w:rsidRDefault="00E466C2" w:rsidP="00403654">
      <w:pPr>
        <w:spacing w:after="0" w:line="240" w:lineRule="auto"/>
        <w:ind w:left="5940"/>
        <w:jc w:val="center"/>
      </w:pPr>
    </w:p>
    <w:p w:rsidR="00403654" w:rsidRPr="00403654" w:rsidRDefault="00403654" w:rsidP="0040365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403654" w:rsidRPr="00403654" w:rsidRDefault="00403654" w:rsidP="00403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E466C2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Иштымбальской</w:t>
      </w:r>
      <w:r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403654" w:rsidRPr="0040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администрации </w:t>
      </w:r>
    </w:p>
    <w:p w:rsidR="00403654" w:rsidRPr="00403654" w:rsidRDefault="00AC7388" w:rsidP="00AC7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FD4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от 29 декабря 2021 г.  № 55</w:t>
      </w: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654" w:rsidRDefault="00403654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</w:t>
      </w:r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ценностям при осуществлении муниципального  контроля  в сфере благоустройства на территории</w:t>
      </w: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Иштымбальского</w:t>
      </w:r>
      <w:proofErr w:type="spellEnd"/>
      <w:r w:rsidR="002C3E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AC73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2C3E1D" w:rsidRPr="00403654" w:rsidRDefault="002C3E1D" w:rsidP="002C3E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2022 год (далее – Программа)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сфере благоустройства на территории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(далее – муниципальный 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и подлежит исполнению </w:t>
      </w:r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Иштымбальской</w:t>
      </w: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(далее по тексту – администрация).</w:t>
      </w:r>
    </w:p>
    <w:p w:rsidR="00403654" w:rsidRPr="00403654" w:rsidRDefault="00403654" w:rsidP="00403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654" w:rsidRPr="00403654" w:rsidRDefault="00403654" w:rsidP="00403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403654" w:rsidRPr="00403654" w:rsidRDefault="00403654" w:rsidP="0040365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B54" w:rsidRDefault="00411B54" w:rsidP="00411B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Вид муниципального 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контроля: муниципальный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</w:t>
      </w:r>
      <w:r w:rsid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411B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муниципального контроля на территории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является: </w:t>
      </w:r>
    </w:p>
    <w:p w:rsidR="002C3E1D" w:rsidRPr="002C3E1D" w:rsidRDefault="002C3E1D" w:rsidP="002C3E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организациями и физическими лицами   обязательных требований, установленных правилами благоустройств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3E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решением 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– Правила), 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чистоты и порядка на территории </w:t>
      </w:r>
      <w:proofErr w:type="spellStart"/>
      <w:r w:rsidR="00E466C2">
        <w:rPr>
          <w:rFonts w:ascii="Times New Roman" w:eastAsia="Calibri" w:hAnsi="Times New Roman" w:cs="Times New Roman"/>
          <w:sz w:val="28"/>
          <w:szCs w:val="28"/>
        </w:rPr>
        <w:t>Иштымбальского</w:t>
      </w:r>
      <w:proofErr w:type="spellEnd"/>
      <w:r w:rsidR="00FA5D9C" w:rsidRPr="002C3E1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A5D9C">
        <w:rPr>
          <w:rFonts w:ascii="Times New Roman" w:eastAsia="Calibri" w:hAnsi="Times New Roman" w:cs="Times New Roman"/>
          <w:sz w:val="28"/>
          <w:szCs w:val="28"/>
        </w:rPr>
        <w:t>,</w:t>
      </w:r>
      <w:r w:rsidR="00FA5D9C"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предоставляемых услуг, организация благоустройства территории </w:t>
      </w:r>
      <w:r w:rsidRPr="002C3E1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Правилами;</w:t>
      </w:r>
      <w:proofErr w:type="gramEnd"/>
    </w:p>
    <w:p w:rsidR="002C3E1D" w:rsidRDefault="002C3E1D" w:rsidP="00FA5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исполнение решений, принимаемых по результатам контрольных мероприятий.</w:t>
      </w:r>
    </w:p>
    <w:p w:rsidR="00403654" w:rsidRPr="00403654" w:rsidRDefault="00684332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истекший период 2021 года в рамках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A5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благоустройства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466C2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Иштымбальского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AC7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</w:t>
      </w:r>
      <w:r w:rsidR="00403654"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не проводились.</w:t>
      </w:r>
    </w:p>
    <w:p w:rsidR="00403654" w:rsidRPr="00403654" w:rsidRDefault="00403654" w:rsidP="006843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403654" w:rsidRPr="00403654" w:rsidRDefault="00403654" w:rsidP="00323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403654" w:rsidRPr="00403654" w:rsidRDefault="00403654" w:rsidP="00323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3237A2" w:rsidRPr="003237A2" w:rsidRDefault="003237A2" w:rsidP="00323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 Цели и задачи реализации Программы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237A2" w:rsidRP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положении о виде контроля </w:t>
      </w: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3237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3237A2" w:rsidRDefault="003237A2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08"/>
        <w:gridCol w:w="2126"/>
        <w:gridCol w:w="2336"/>
      </w:tblGrid>
      <w:tr w:rsidR="005A01C1" w:rsidRPr="003237A2" w:rsidTr="009B4CD8">
        <w:trPr>
          <w:trHeight w:hRule="exact" w:val="633"/>
          <w:jc w:val="center"/>
        </w:trPr>
        <w:tc>
          <w:tcPr>
            <w:tcW w:w="590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№  </w:t>
            </w:r>
            <w:proofErr w:type="gramStart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</w:t>
            </w:r>
            <w:proofErr w:type="gramEnd"/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/п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Наименование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A01C1" w:rsidRPr="003237A2" w:rsidTr="009B4CD8">
        <w:trPr>
          <w:trHeight w:hRule="exact" w:val="9645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</w:p>
        </w:tc>
        <w:tc>
          <w:tcPr>
            <w:tcW w:w="5008" w:type="dxa"/>
            <w:shd w:val="clear" w:color="auto" w:fill="FFFFFF"/>
          </w:tcPr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Информирование.</w:t>
            </w:r>
          </w:p>
          <w:p w:rsidR="00AC7388" w:rsidRPr="00AC7388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Размещение на официальном сайте </w:t>
            </w:r>
            <w:r w:rsidR="00E466C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Иштымбальской</w:t>
            </w: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сельской администрации перечней нормативных правовых актов, регулирующих осуществление </w:t>
            </w: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муниципального контроля.</w:t>
            </w:r>
          </w:p>
          <w:p w:rsidR="00AC7388" w:rsidRDefault="00AC7388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Информирование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4120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4103E9" w:rsidP="0041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E466C2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Иштымбальской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сельской администрации в сети «Интернет»,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AC7388" w:rsidP="00AC7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AC7388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382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  <w:t>3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Объявление предостережения</w:t>
            </w:r>
            <w:r w:rsidRPr="005A01C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  <w:tr w:rsidR="005A01C1" w:rsidRPr="003237A2" w:rsidTr="005A01C1">
        <w:trPr>
          <w:trHeight w:hRule="exact" w:val="2688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4</w:t>
            </w: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Консультирование.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Консультирование осуществляется в устной или письменной форме по телефону, в ходе проведения профилактического мероприятия, контрольного (надзорного) мероприятия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 </w:t>
            </w:r>
          </w:p>
        </w:tc>
      </w:tr>
      <w:tr w:rsidR="005A01C1" w:rsidRPr="003237A2" w:rsidTr="009B4CD8">
        <w:trPr>
          <w:trHeight w:hRule="exact" w:val="2551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5 </w:t>
            </w:r>
          </w:p>
          <w:p w:rsidR="005A01C1" w:rsidRPr="003237A2" w:rsidRDefault="005A01C1" w:rsidP="009B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5008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Профилактический визит</w:t>
            </w:r>
            <w:r w:rsidR="00411B54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Один раз в год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</w:p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2336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Calibri" w:hAnsi="Times New Roman" w:cs="Times New Roman"/>
                <w:sz w:val="26"/>
                <w:szCs w:val="28"/>
                <w:lang w:eastAsia="ru-RU"/>
              </w:rPr>
              <w:t xml:space="preserve">Специалисты администрации, к должностным обязанностям которых относится осуществление муниципального контроля  </w:t>
            </w:r>
          </w:p>
        </w:tc>
      </w:tr>
    </w:tbl>
    <w:p w:rsidR="005A01C1" w:rsidRDefault="005A01C1" w:rsidP="00323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237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4. Показатели результативности и эффективности Программы</w:t>
      </w:r>
    </w:p>
    <w:p w:rsidR="005A01C1" w:rsidRPr="003237A2" w:rsidRDefault="005A01C1" w:rsidP="005A0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01"/>
        <w:gridCol w:w="3821"/>
      </w:tblGrid>
      <w:tr w:rsidR="005A01C1" w:rsidRPr="003237A2" w:rsidTr="009B4CD8">
        <w:trPr>
          <w:trHeight w:hRule="exact" w:val="5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№</w:t>
            </w:r>
          </w:p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ru-RU"/>
              </w:rPr>
              <w:t>Величина</w:t>
            </w:r>
          </w:p>
        </w:tc>
      </w:tr>
      <w:tr w:rsidR="005A01C1" w:rsidRPr="003237A2" w:rsidTr="009B4CD8">
        <w:trPr>
          <w:trHeight w:hRule="exact" w:val="2283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11.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A01C1" w:rsidRPr="003237A2" w:rsidRDefault="005A01C1" w:rsidP="009B4CD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  <w:tr w:rsidR="005A01C1" w:rsidRPr="003237A2" w:rsidTr="005A01C1">
        <w:trPr>
          <w:trHeight w:hRule="exact" w:val="140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22.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5A01C1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Исполнено / Не исполнено</w:t>
            </w:r>
          </w:p>
        </w:tc>
      </w:tr>
      <w:tr w:rsidR="005A01C1" w:rsidRPr="003237A2" w:rsidTr="005A01C1">
        <w:trPr>
          <w:trHeight w:hRule="exact" w:val="3564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20% и более</w:t>
            </w:r>
          </w:p>
        </w:tc>
      </w:tr>
      <w:tr w:rsidR="005A01C1" w:rsidRPr="003237A2" w:rsidTr="009B4CD8">
        <w:trPr>
          <w:trHeight w:hRule="exact" w:val="1276"/>
          <w:jc w:val="center"/>
        </w:trPr>
        <w:tc>
          <w:tcPr>
            <w:tcW w:w="590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color w:val="000000"/>
                <w:sz w:val="26"/>
                <w:szCs w:val="28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50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A01C1" w:rsidRPr="003237A2" w:rsidRDefault="005A01C1" w:rsidP="009B4CD8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</w:p>
        </w:tc>
        <w:tc>
          <w:tcPr>
            <w:tcW w:w="3821" w:type="dxa"/>
            <w:shd w:val="clear" w:color="auto" w:fill="FFFFFF"/>
          </w:tcPr>
          <w:p w:rsidR="005A01C1" w:rsidRPr="003237A2" w:rsidRDefault="005A01C1" w:rsidP="009B4CD8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3237A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100%</w:t>
            </w:r>
          </w:p>
        </w:tc>
      </w:tr>
    </w:tbl>
    <w:p w:rsidR="00403654" w:rsidRDefault="00403654" w:rsidP="00EF435C">
      <w:pPr>
        <w:spacing w:after="0" w:line="240" w:lineRule="auto"/>
        <w:jc w:val="both"/>
      </w:pPr>
    </w:p>
    <w:sectPr w:rsidR="00403654" w:rsidSect="0038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A0A90"/>
    <w:rsid w:val="00216917"/>
    <w:rsid w:val="002A22B1"/>
    <w:rsid w:val="002C3E1D"/>
    <w:rsid w:val="002F78D8"/>
    <w:rsid w:val="003237A2"/>
    <w:rsid w:val="00384E60"/>
    <w:rsid w:val="00403654"/>
    <w:rsid w:val="004103E9"/>
    <w:rsid w:val="00411B54"/>
    <w:rsid w:val="005A01C1"/>
    <w:rsid w:val="00684332"/>
    <w:rsid w:val="009A0A90"/>
    <w:rsid w:val="00A83279"/>
    <w:rsid w:val="00AC7388"/>
    <w:rsid w:val="00DC31AE"/>
    <w:rsid w:val="00E466C2"/>
    <w:rsid w:val="00EF435C"/>
    <w:rsid w:val="00FA5D9C"/>
    <w:rsid w:val="00FD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E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6FAE090CFFCE48900AA6371A165463" ma:contentTypeVersion="2" ma:contentTypeDescription="Создание документа." ma:contentTypeScope="" ma:versionID="d960e1428ec47292caadb09b103eb0e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9e50b8-5b38-4d62-ba1e-425963010950" targetNamespace="http://schemas.microsoft.com/office/2006/metadata/properties" ma:root="true" ma:fieldsID="da241825bd0ef4a9e277a12f5ff6e187" ns2:_="" ns3:_="" ns4:_="">
    <xsd:import namespace="57504d04-691e-4fc4-8f09-4f19fdbe90f6"/>
    <xsd:import namespace="6d7c22ec-c6a4-4777-88aa-bc3c76ac660e"/>
    <xsd:import namespace="b09e50b8-5b38-4d62-ba1e-4259630109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50b8-5b38-4d62-ba1e-42596301095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union memberTypes="dms:Text">
          <xsd:simpleType>
            <xsd:restriction base="dms:Choice">
              <xsd:enumeration value="2020 год"/>
              <xsd:enumeration value="2019 год"/>
              <xsd:enumeration value="2018 год"/>
              <xsd:enumeration value="2017 год"/>
              <xsd:enumeration value="2016 год"/>
              <xsd:enumeration value="2015 год"/>
              <xsd:enumeration value="2014 год"/>
              <xsd:enumeration value="2013 год"/>
              <xsd:enumeration value="2012 год"/>
              <xsd:enumeration value="2011 год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Иштымбальского сельского поселения на 2022 год</_x041e__x043f__x0438__x0441__x0430__x043d__x0438__x0435_>
    <_x0413__x043e__x0434_ xmlns="b09e50b8-5b38-4d62-ba1e-425963010950">2021 год</_x0413__x043e__x0434_>
    <_dlc_DocId xmlns="57504d04-691e-4fc4-8f09-4f19fdbe90f6">XXJ7TYMEEKJ2-1426276542-3</_dlc_DocId>
    <_dlc_DocIdUrl xmlns="57504d04-691e-4fc4-8f09-4f19fdbe90f6">
      <Url>https://vip.gov.mari.ru/kuzhener/adm_Ishsp/_layouts/DocIdRedir.aspx?ID=XXJ7TYMEEKJ2-1426276542-3</Url>
      <Description>XXJ7TYMEEKJ2-1426276542-3</Description>
    </_dlc_DocIdUrl>
  </documentManagement>
</p:properties>
</file>

<file path=customXml/itemProps1.xml><?xml version="1.0" encoding="utf-8"?>
<ds:datastoreItem xmlns:ds="http://schemas.openxmlformats.org/officeDocument/2006/customXml" ds:itemID="{2FC83A18-28A2-400E-A358-B5B92A8B90BD}"/>
</file>

<file path=customXml/itemProps2.xml><?xml version="1.0" encoding="utf-8"?>
<ds:datastoreItem xmlns:ds="http://schemas.openxmlformats.org/officeDocument/2006/customXml" ds:itemID="{6291C3AB-8C7F-419B-871C-607833FDF36D}"/>
</file>

<file path=customXml/itemProps3.xml><?xml version="1.0" encoding="utf-8"?>
<ds:datastoreItem xmlns:ds="http://schemas.openxmlformats.org/officeDocument/2006/customXml" ds:itemID="{EF5ADAA7-0CFC-4C9B-930E-0C336845EDE8}"/>
</file>

<file path=customXml/itemProps4.xml><?xml version="1.0" encoding="utf-8"?>
<ds:datastoreItem xmlns:ds="http://schemas.openxmlformats.org/officeDocument/2006/customXml" ds:itemID="{8B7E012A-9342-44D7-8A10-DAD528D45759}"/>
</file>

<file path=customXml/itemProps5.xml><?xml version="1.0" encoding="utf-8"?>
<ds:datastoreItem xmlns:ds="http://schemas.openxmlformats.org/officeDocument/2006/customXml" ds:itemID="{E2D7153B-228B-409F-B055-C3BF616FDD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 декабря 2021 г. № 55 </dc:title>
  <dc:creator>Матвей</dc:creator>
  <cp:lastModifiedBy>User</cp:lastModifiedBy>
  <cp:revision>5</cp:revision>
  <cp:lastPrinted>2021-12-20T12:31:00Z</cp:lastPrinted>
  <dcterms:created xsi:type="dcterms:W3CDTF">2022-01-18T10:11:00Z</dcterms:created>
  <dcterms:modified xsi:type="dcterms:W3CDTF">2022-02-25T12:06:00Z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0x010100386FAE090CFFCE48900AA6371A165463</vt:lpwstr>
  </property>
  <property fmtid="{D5CDD505-2E9C-101B-9397-08002B2CF9AE}" pid="3" name="_dlc_DocIdItemGuid">
    <vt:lpwstr>30ff4579-5e6b-4160-ac98-2eb9cf46943f</vt:lpwstr>
  </property>
</Properties>
</file>