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88" w:rsidRDefault="00796588">
      <w:pPr>
        <w:pStyle w:val="a3"/>
        <w:tabs>
          <w:tab w:val="clear" w:pos="709"/>
          <w:tab w:val="left" w:pos="708"/>
          <w:tab w:val="center" w:pos="4677"/>
          <w:tab w:val="right" w:pos="9355"/>
        </w:tabs>
        <w:spacing w:after="0" w:line="100" w:lineRule="atLeast"/>
        <w:jc w:val="center"/>
      </w:pPr>
    </w:p>
    <w:p w:rsidR="00796588" w:rsidRDefault="00796588">
      <w:pPr>
        <w:pStyle w:val="a3"/>
        <w:tabs>
          <w:tab w:val="clear" w:pos="709"/>
          <w:tab w:val="left" w:pos="708"/>
          <w:tab w:val="center" w:pos="4677"/>
          <w:tab w:val="right" w:pos="9355"/>
        </w:tabs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СОБРАНИЕ ДЕПУТАТОВ КРАСНОВОЛЖСКОГО СЕЛЬСКОГО ПОСЕЛЕНИЯ</w:t>
      </w:r>
    </w:p>
    <w:p w:rsidR="00796588" w:rsidRDefault="00796588">
      <w:pPr>
        <w:pStyle w:val="a3"/>
        <w:tabs>
          <w:tab w:val="clear" w:pos="709"/>
          <w:tab w:val="left" w:pos="708"/>
          <w:tab w:val="center" w:pos="4677"/>
          <w:tab w:val="right" w:pos="9355"/>
        </w:tabs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ГОРНОМАРИЙСКОГО РАЙОНА РЕСПУБЛИКИ МАРИЙ ЭЛ</w:t>
      </w:r>
    </w:p>
    <w:p w:rsidR="00796588" w:rsidRDefault="00796588">
      <w:pPr>
        <w:pStyle w:val="a3"/>
        <w:tabs>
          <w:tab w:val="clear" w:pos="709"/>
          <w:tab w:val="left" w:pos="708"/>
          <w:tab w:val="center" w:pos="4677"/>
          <w:tab w:val="right" w:pos="9355"/>
        </w:tabs>
        <w:spacing w:after="0" w:line="100" w:lineRule="atLeast"/>
        <w:jc w:val="center"/>
      </w:pPr>
    </w:p>
    <w:p w:rsidR="00796588" w:rsidRDefault="00796588">
      <w:pPr>
        <w:pStyle w:val="a3"/>
        <w:tabs>
          <w:tab w:val="clear" w:pos="709"/>
          <w:tab w:val="left" w:pos="708"/>
          <w:tab w:val="center" w:pos="4677"/>
          <w:tab w:val="right" w:pos="9355"/>
        </w:tabs>
        <w:spacing w:after="0" w:line="100" w:lineRule="atLeast"/>
        <w:jc w:val="center"/>
      </w:pPr>
    </w:p>
    <w:p w:rsidR="00796588" w:rsidRDefault="00796588">
      <w:pPr>
        <w:pStyle w:val="a3"/>
        <w:tabs>
          <w:tab w:val="clear" w:pos="709"/>
          <w:tab w:val="left" w:pos="708"/>
          <w:tab w:val="center" w:pos="4677"/>
          <w:tab w:val="right" w:pos="9355"/>
        </w:tabs>
        <w:spacing w:after="0" w:line="100" w:lineRule="atLeast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РЕШЕНИЕ № 121</w:t>
      </w:r>
    </w:p>
    <w:p w:rsidR="00796588" w:rsidRDefault="00796588">
      <w:pPr>
        <w:pStyle w:val="a3"/>
        <w:tabs>
          <w:tab w:val="clear" w:pos="709"/>
          <w:tab w:val="left" w:pos="708"/>
          <w:tab w:val="center" w:pos="4677"/>
          <w:tab w:val="right" w:pos="9355"/>
        </w:tabs>
        <w:spacing w:after="0" w:line="100" w:lineRule="atLeast"/>
        <w:jc w:val="center"/>
      </w:pPr>
    </w:p>
    <w:p w:rsidR="00796588" w:rsidRDefault="00796588">
      <w:pPr>
        <w:pStyle w:val="a3"/>
        <w:spacing w:after="0" w:line="100" w:lineRule="atLeast"/>
        <w:jc w:val="both"/>
      </w:pPr>
    </w:p>
    <w:p w:rsidR="00796588" w:rsidRPr="00636061" w:rsidRDefault="00796588" w:rsidP="009A3CB2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XXVI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061">
        <w:rPr>
          <w:rFonts w:ascii="Times New Roman" w:hAnsi="Times New Roman"/>
          <w:sz w:val="24"/>
          <w:szCs w:val="24"/>
        </w:rPr>
        <w:t xml:space="preserve">очередная сессия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4  июля 2023</w:t>
      </w:r>
    </w:p>
    <w:p w:rsidR="00796588" w:rsidRPr="00636061" w:rsidRDefault="00796588" w:rsidP="009A3CB2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636061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636061">
        <w:rPr>
          <w:rFonts w:ascii="Times New Roman" w:hAnsi="Times New Roman"/>
          <w:sz w:val="24"/>
          <w:szCs w:val="24"/>
          <w:lang w:eastAsia="ru-RU"/>
        </w:rPr>
        <w:t xml:space="preserve"> созыва</w:t>
      </w:r>
      <w:r w:rsidRPr="00636061">
        <w:rPr>
          <w:rFonts w:ascii="Times New Roman" w:hAnsi="Times New Roman"/>
          <w:sz w:val="24"/>
          <w:szCs w:val="24"/>
          <w:lang w:eastAsia="ru-RU"/>
        </w:rPr>
        <w:tab/>
      </w:r>
      <w:r w:rsidRPr="00636061">
        <w:rPr>
          <w:rFonts w:ascii="Times New Roman" w:hAnsi="Times New Roman"/>
          <w:sz w:val="24"/>
          <w:szCs w:val="24"/>
          <w:lang w:eastAsia="ru-RU"/>
        </w:rPr>
        <w:tab/>
      </w:r>
      <w:r w:rsidRPr="00636061">
        <w:rPr>
          <w:rFonts w:ascii="Times New Roman" w:hAnsi="Times New Roman"/>
          <w:sz w:val="24"/>
          <w:szCs w:val="24"/>
          <w:lang w:eastAsia="ru-RU"/>
        </w:rPr>
        <w:tab/>
      </w:r>
      <w:r w:rsidRPr="00636061">
        <w:rPr>
          <w:rFonts w:ascii="Times New Roman" w:hAnsi="Times New Roman"/>
          <w:sz w:val="24"/>
          <w:szCs w:val="24"/>
          <w:lang w:eastAsia="ru-RU"/>
        </w:rPr>
        <w:tab/>
      </w:r>
      <w:r w:rsidRPr="0063606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с. Кулаково</w:t>
      </w:r>
    </w:p>
    <w:p w:rsidR="00796588" w:rsidRDefault="00796588" w:rsidP="009A3CB2">
      <w:pPr>
        <w:pStyle w:val="a3"/>
        <w:spacing w:after="0" w:line="100" w:lineRule="atLeast"/>
      </w:pPr>
    </w:p>
    <w:p w:rsidR="00796588" w:rsidRDefault="00796588" w:rsidP="00525968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796588" w:rsidRPr="009A3CB2" w:rsidRDefault="00796588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</w:t>
      </w:r>
      <w:r w:rsidRPr="009A3C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характера </w:t>
      </w:r>
      <w:r w:rsidRPr="00C96CDA">
        <w:rPr>
          <w:rFonts w:ascii="Times New Roman" w:hAnsi="Times New Roman"/>
          <w:b/>
          <w:bCs/>
          <w:sz w:val="24"/>
          <w:szCs w:val="24"/>
          <w:lang w:eastAsia="ru-RU"/>
        </w:rPr>
        <w:t>главы Красноволжского сельского поселения, лиц, замещающих</w:t>
      </w:r>
      <w:r w:rsidRPr="009A3CB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должности муниципальной службы Красноволжского сельского поселения,и членов их семей на официальных сайтах органов местного самоуправления Красноволжского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  <w:r w:rsidRPr="00C96CDA">
        <w:rPr>
          <w:rFonts w:ascii="Times New Roman" w:hAnsi="Times New Roman"/>
          <w:b/>
          <w:bCs/>
          <w:sz w:val="24"/>
          <w:szCs w:val="24"/>
          <w:lang w:eastAsia="ru-RU"/>
        </w:rPr>
        <w:t>, а также размещения обобщенной информации об исполнении (ненадлежащем исполнении) лицами, замещающими муниципальные должности депутата Собрания депутатов Красноволжского сельского поселения, обязанности представить сведения о доходах, расходах, об имуществе и обязательствах имущественного характера</w:t>
      </w:r>
    </w:p>
    <w:p w:rsidR="00796588" w:rsidRDefault="00796588">
      <w:pPr>
        <w:pStyle w:val="a3"/>
        <w:tabs>
          <w:tab w:val="left" w:pos="0"/>
          <w:tab w:val="center" w:pos="4677"/>
          <w:tab w:val="right" w:pos="9355"/>
        </w:tabs>
        <w:spacing w:after="0" w:line="100" w:lineRule="atLeast"/>
        <w:ind w:firstLine="30"/>
        <w:jc w:val="center"/>
      </w:pPr>
    </w:p>
    <w:p w:rsidR="00796588" w:rsidRDefault="00796588">
      <w:pPr>
        <w:pStyle w:val="a3"/>
        <w:tabs>
          <w:tab w:val="left" w:pos="0"/>
          <w:tab w:val="center" w:pos="4677"/>
          <w:tab w:val="right" w:pos="9355"/>
        </w:tabs>
        <w:spacing w:after="0" w:line="100" w:lineRule="atLeast"/>
        <w:ind w:firstLine="30"/>
        <w:jc w:val="center"/>
      </w:pP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В соответствии с Федеральным законом Российской Федерации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2003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 xml:space="preserve">. № 131-ФЗ «Об общих принципах организации деятельности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>Федеральным законом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№ 25-ФЗ «О муниципальной службе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273-ФЗ «О противодействии коррупции», Указом Президента Российской Федерации от 8 июля 2013 № 613 «Вопросы противодействия коррупции», Указом Главы Республики Марий Эл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9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hAnsi="Times New Roman"/>
          <w:sz w:val="24"/>
          <w:szCs w:val="24"/>
          <w:lang w:eastAsia="ru-RU"/>
        </w:rPr>
        <w:t>. № 142 «Вопросы противодействия коррупции»</w:t>
      </w:r>
      <w:r>
        <w:rPr>
          <w:rFonts w:ascii="Times New Roman" w:hAnsi="Times New Roman"/>
          <w:bCs/>
          <w:sz w:val="24"/>
          <w:szCs w:val="24"/>
          <w:lang w:eastAsia="ru-RU"/>
        </w:rPr>
        <w:t>, Уставом Красноволжского сельского поселения, Собрание депутатов Красноволжского сельского поселения р е ш и л о: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Pr="00C96CDA">
        <w:rPr>
          <w:rFonts w:ascii="Times New Roman" w:hAnsi="Times New Roman"/>
          <w:bCs/>
          <w:sz w:val="24"/>
          <w:szCs w:val="24"/>
          <w:lang w:eastAsia="ru-RU"/>
        </w:rPr>
        <w:t>главы Красноволжского сельского поселения, лиц, замещающих должности муниципа</w:t>
      </w:r>
      <w:r>
        <w:rPr>
          <w:rFonts w:ascii="Times New Roman" w:hAnsi="Times New Roman"/>
          <w:bCs/>
          <w:sz w:val="24"/>
          <w:szCs w:val="24"/>
          <w:lang w:eastAsia="ru-RU"/>
        </w:rPr>
        <w:t>льной службы Красноволжского сельского поселения, и членов их семей на официальных сайтах органов местного самоуправления Красноволжского сельского поселения 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  <w:r w:rsidRPr="00C96CDA">
        <w:rPr>
          <w:rFonts w:ascii="Times New Roman" w:hAnsi="Times New Roman"/>
          <w:bCs/>
          <w:sz w:val="24"/>
          <w:szCs w:val="24"/>
          <w:lang w:eastAsia="ru-RU"/>
        </w:rPr>
        <w:t>, а также размещения обобщенной информации об исполнении (ненадлежащем исполнении) лицами, замещающими муниципальные должности депутата Собрания депутатов Красноволжского сельского поселения, обязанности представить сведенияо доходах, расходах, об имуществе и обязательствах имущественного характера</w:t>
      </w:r>
    </w:p>
    <w:p w:rsidR="00796588" w:rsidRPr="00B46237" w:rsidRDefault="00796588" w:rsidP="00B462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Признать утратившим силу Решение Собрания депутатов Красноволжского сельского поселения </w:t>
      </w:r>
      <w:r w:rsidRPr="00525968">
        <w:rPr>
          <w:rFonts w:ascii="Times New Roman" w:hAnsi="Times New Roman"/>
          <w:bCs/>
          <w:kern w:val="28"/>
          <w:sz w:val="28"/>
          <w:szCs w:val="28"/>
        </w:rPr>
        <w:t xml:space="preserve">от  </w:t>
      </w:r>
      <w:r w:rsidRPr="00B46237">
        <w:rPr>
          <w:rFonts w:ascii="Times New Roman" w:hAnsi="Times New Roman"/>
          <w:bCs/>
          <w:kern w:val="28"/>
          <w:sz w:val="24"/>
          <w:szCs w:val="24"/>
        </w:rPr>
        <w:t>08.11. 2017 года №  133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«</w:t>
      </w:r>
      <w:r w:rsidRPr="00B46237">
        <w:rPr>
          <w:rFonts w:ascii="Times New Roman" w:hAnsi="Times New Roman"/>
          <w:bCs/>
          <w:kern w:val="28"/>
          <w:sz w:val="24"/>
          <w:szCs w:val="24"/>
        </w:rPr>
        <w:t xml:space="preserve">Об утверждении Порядка </w:t>
      </w:r>
      <w:r w:rsidRPr="00B46237">
        <w:rPr>
          <w:rFonts w:ascii="Times New Roman" w:hAnsi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«Красноволжское сельское поселение», главы администрации муниципального образования « Красноволжское сельское поселение»», и членов их семей на официальном сайте муниципального образования « Красноволжское сельское поселение» и </w:t>
      </w:r>
      <w:r w:rsidRPr="00B46237">
        <w:rPr>
          <w:rFonts w:ascii="Times New Roman" w:hAnsi="Times New Roman"/>
          <w:sz w:val="24"/>
          <w:szCs w:val="24"/>
        </w:rPr>
        <w:lastRenderedPageBreak/>
        <w:t>предоставления этих сведений общероссийским и (или) республиканским средствам массовой информации для опубликования</w:t>
      </w:r>
      <w:r>
        <w:rPr>
          <w:rFonts w:ascii="Times New Roman" w:hAnsi="Times New Roman"/>
          <w:sz w:val="24"/>
          <w:szCs w:val="24"/>
        </w:rPr>
        <w:t>»</w:t>
      </w:r>
    </w:p>
    <w:p w:rsidR="00796588" w:rsidRPr="00B46237" w:rsidRDefault="00796588" w:rsidP="00525968">
      <w:pPr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796588" w:rsidRDefault="00796588" w:rsidP="00525968">
      <w:pPr>
        <w:pStyle w:val="a3"/>
        <w:spacing w:after="0" w:line="100" w:lineRule="atLeast"/>
        <w:jc w:val="both"/>
      </w:pPr>
      <w:r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3. Настоящее решение вступает в силу после его официального опубликования (обнародования) и распространяется на правоотношения, возникшие </w:t>
      </w:r>
      <w:bookmarkStart w:id="0" w:name="_GoBack"/>
      <w:bookmarkEnd w:id="0"/>
      <w:r w:rsidRPr="00C96CDA">
        <w:rPr>
          <w:rFonts w:ascii="Times New Roman" w:hAnsi="Times New Roman"/>
          <w:sz w:val="24"/>
          <w:szCs w:val="24"/>
          <w:lang w:eastAsia="ru-RU"/>
        </w:rPr>
        <w:t>с 1 марта 2023 г.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</w:p>
    <w:p w:rsidR="00796588" w:rsidRDefault="00796588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Глава Красноволжского</w:t>
      </w:r>
    </w:p>
    <w:p w:rsidR="00796588" w:rsidRPr="00525968" w:rsidRDefault="00796588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С.В. Архипов  </w:t>
      </w:r>
    </w:p>
    <w:p w:rsidR="00796588" w:rsidRDefault="00796588">
      <w:pPr>
        <w:pStyle w:val="a3"/>
        <w:pageBreakBefore/>
        <w:spacing w:after="0" w:line="100" w:lineRule="atLeast"/>
        <w:ind w:left="3969"/>
        <w:jc w:val="right"/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796588" w:rsidRDefault="00796588">
      <w:pPr>
        <w:pStyle w:val="a3"/>
        <w:spacing w:after="0" w:line="100" w:lineRule="atLeast"/>
        <w:ind w:left="3969"/>
        <w:jc w:val="right"/>
      </w:pPr>
      <w:r>
        <w:rPr>
          <w:rFonts w:ascii="Times New Roman" w:hAnsi="Times New Roman"/>
          <w:sz w:val="24"/>
          <w:szCs w:val="24"/>
          <w:lang w:eastAsia="ru-RU"/>
        </w:rPr>
        <w:t>к решению Собрания депутатов</w:t>
      </w:r>
    </w:p>
    <w:p w:rsidR="00796588" w:rsidRDefault="00796588">
      <w:pPr>
        <w:pStyle w:val="a3"/>
        <w:spacing w:after="0" w:line="100" w:lineRule="atLeast"/>
        <w:ind w:left="3969"/>
        <w:jc w:val="right"/>
      </w:pPr>
      <w:r>
        <w:rPr>
          <w:rFonts w:ascii="Times New Roman" w:hAnsi="Times New Roman"/>
          <w:sz w:val="24"/>
          <w:szCs w:val="24"/>
          <w:lang w:eastAsia="ru-RU"/>
        </w:rPr>
        <w:t>Красноволсжкого сельского поселения</w:t>
      </w:r>
    </w:p>
    <w:p w:rsidR="00796588" w:rsidRDefault="00796588">
      <w:pPr>
        <w:pStyle w:val="a3"/>
        <w:spacing w:after="0" w:line="100" w:lineRule="atLeast"/>
        <w:ind w:left="3969"/>
        <w:jc w:val="right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C96CDA">
        <w:rPr>
          <w:rFonts w:ascii="Times New Roman" w:hAnsi="Times New Roman"/>
          <w:sz w:val="24"/>
          <w:szCs w:val="24"/>
          <w:lang w:eastAsia="ru-RU"/>
        </w:rPr>
        <w:t>4 июля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2023 года  № </w:t>
      </w:r>
      <w:r w:rsidR="00C96CDA">
        <w:rPr>
          <w:rFonts w:ascii="Times New Roman" w:hAnsi="Times New Roman"/>
          <w:sz w:val="24"/>
          <w:szCs w:val="24"/>
          <w:lang w:eastAsia="ru-RU"/>
        </w:rPr>
        <w:t>121</w:t>
      </w:r>
    </w:p>
    <w:p w:rsidR="00796588" w:rsidRDefault="00796588">
      <w:pPr>
        <w:pStyle w:val="a3"/>
        <w:spacing w:after="0" w:line="100" w:lineRule="atLeast"/>
        <w:jc w:val="center"/>
      </w:pPr>
    </w:p>
    <w:p w:rsidR="00796588" w:rsidRDefault="00796588">
      <w:pPr>
        <w:pStyle w:val="a3"/>
        <w:spacing w:after="0" w:line="100" w:lineRule="atLeast"/>
        <w:jc w:val="center"/>
      </w:pPr>
    </w:p>
    <w:p w:rsidR="00796588" w:rsidRDefault="00796588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796588" w:rsidRDefault="00796588">
      <w:pPr>
        <w:pStyle w:val="a3"/>
        <w:spacing w:after="0" w:line="100" w:lineRule="atLeast"/>
        <w:jc w:val="center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Pr="00C96CDA">
        <w:rPr>
          <w:rFonts w:ascii="Times New Roman" w:hAnsi="Times New Roman"/>
          <w:bCs/>
          <w:sz w:val="24"/>
          <w:szCs w:val="24"/>
          <w:lang w:eastAsia="ru-RU"/>
        </w:rPr>
        <w:t>ГЛАВЫ КРАСНОВОЛЖСКОГО СЕЛЬСКОГО ПОСЕЛЕНИЯ ЛИЦ, ЗАМЕЩАЮЩИХ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ДОЛЖНОСТИ МУНИЦИПАЛЬНОЙ СЛУЖБЫ КРАСНОВОЛЖСКОГО СЕЛЬСКОГО ПОСЕЛЕНИЯ, И ЧЛЕНОВ ИХ СЕМЕЙ НА ОФИЦИАЛЬНЫХ САЙТАХ ОРГАНОВ МЕСТНОГО САМОУПРАВЛЕНИЯ КРАСНОВОЛЖСКОГО СЕЛЬСКОГО ПОСЕЛЕНИЯ</w:t>
      </w:r>
      <w:r>
        <w:rPr>
          <w:rFonts w:ascii="Times New Roman" w:hAnsi="Times New Roman"/>
          <w:bCs/>
          <w:sz w:val="24"/>
          <w:szCs w:val="24"/>
          <w:lang w:eastAsia="ru-RU"/>
        </w:rPr>
        <w:br/>
        <w:t>И ПРЕДОСТАВЛЕНИЯ ЭТИХ СВЕДЕНИЙ ОБЩЕРОССИЙСКИМ И (ИЛИ) РЕСПУБЛИКАНСКИМ И (ИЛИ) МУНИЦИПАЛЬНЫМ СРЕДСТВАМ МАССОВОЙ ИНФОРМАЦИИ ДЛЯ ОПУБЛИКОВАНИЯ</w:t>
      </w:r>
      <w:r w:rsidRPr="00C96CDA">
        <w:rPr>
          <w:rFonts w:ascii="Times New Roman" w:hAnsi="Times New Roman"/>
          <w:bCs/>
          <w:sz w:val="24"/>
          <w:szCs w:val="24"/>
          <w:lang w:eastAsia="ru-RU"/>
        </w:rPr>
        <w:t>, А ТАКЖЕ РАЗМЕЩЕНИЯ ОБОБЩЕННОЙ ИНФОРМАЦИИ ОБ ИСПОЛНЕНИИ (НЕНАДЛЕЖАЩЕМ ИСПОЛНЕНИИ) ЛИЦАМИ, ЗАМЕЩАЮЩИМИ МУНИЦИПАЛЬНЫЕ ДОЛЖНОСТИ ДЕПУТАТА СОБРАНИЯ ДЕПУТАТОВ КРАСНОВОЛЖСКОГО СЕЛЬСКОГО ПОСЕЛЕНИЯ, ОБЯЗАННОСТИ ПРЕДСТАВИТЬ СВЕДЕНИЯ О ДОХОДАХ, РАСХОДАХ,</w:t>
      </w:r>
      <w:r w:rsidRPr="00C96CDA">
        <w:rPr>
          <w:rFonts w:ascii="Times New Roman" w:hAnsi="Times New Roman"/>
          <w:bCs/>
          <w:sz w:val="24"/>
          <w:szCs w:val="24"/>
          <w:lang w:eastAsia="ru-RU"/>
        </w:rPr>
        <w:br/>
        <w:t>ОБ ИМУЩЕСТВЕ И ОБЯЗАТЕЛЬСТВАХ ИМУЩЕСТВЕННОГО ХАРАКТЕРА</w:t>
      </w:r>
    </w:p>
    <w:p w:rsidR="00796588" w:rsidRDefault="00796588">
      <w:pPr>
        <w:pStyle w:val="a3"/>
        <w:spacing w:after="0" w:line="100" w:lineRule="atLeast"/>
        <w:jc w:val="both"/>
      </w:pPr>
    </w:p>
    <w:p w:rsidR="00796588" w:rsidRDefault="00796588">
      <w:pPr>
        <w:pStyle w:val="a3"/>
        <w:spacing w:after="0" w:line="100" w:lineRule="atLeast"/>
        <w:jc w:val="both"/>
      </w:pP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 Настоящим порядком устанавливаются обязанности органов местного самоуправления Красноволжского сельского поселения (далее - муниципальное образование) по размещению сведений о доходах, расходах, об имуществе и обязательствах имущественного характера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образования,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 муниципального образования (далее - должности муниципальной службы), их супругов и несовершеннолетних детей в информационно-телекоммуникационной сети «Интернет» на официальных сайтах органов местного самоуправления муниципального образования (далее - официальные сайты) и предоставлению этих сведений общероссийским и (или) республиканским и (или) муниципальным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Pr="00C96CDA">
        <w:rPr>
          <w:rFonts w:ascii="Times New Roman" w:hAnsi="Times New Roman"/>
          <w:sz w:val="24"/>
          <w:szCs w:val="24"/>
          <w:lang w:eastAsia="ru-RU"/>
        </w:rPr>
        <w:t>, а также размещения обобщенной информации об исполнении (ненадлежащем исполнении) лицами, замещающими муниципальные должности депутата Собрания депутатов муниципального образования, обязанности представить сведения о доходах, расходах, об имуществе и обязательствах имущественного характера.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bookmarkStart w:id="1" w:name="Par15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2. На официальных сайтах размещаются и общероссийским и (или) республиканским и (или) муниципальным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образования, лиц, замещающих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должности муниципальной службы,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образования, лицу, замещающему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службы, его супруге (супругу) и несовершеннолетним детям на праве собственности или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находящихся в их пользовании, с указанием вида, площади и страны расположения каждого из таких объектов;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образования, лицу, замещающему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службы, его супруге (супругу) и несовершеннолетним детям;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в) декларированный годовой доход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образования, лица, замещающего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службы, его супруги (супруга) и несовершеннолетних детей;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образования, лица, замещающего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службы, и его супруги (супруга) за три последних года, предшествующих отчетному периоду.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 В размещаемых на официальных сайтах и предоставляемых общероссийским и (или) республиканским и (или) муниципальным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а) иные сведения (кроме указанных в пункте 2 настоящего порядка) о доходах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образования, лица, замещающего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образования, лица, замещающего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службы;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главы муниципального образования, лица, замещающего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службы, его супруги (супруга), детей и иных членов семьи;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образования, лицу, замещающему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главой муниципального образования, лицами, замещающими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должности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находятся на официальных сайтах тех органов местного самоуправления муниципального образования, в которых названные выше лица замещают должности, и ежегодно обновляются в течение 14 рабочих дней со дня истечения срока, установленного для их представления.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 w:rsidRPr="00C96CDA">
        <w:rPr>
          <w:rFonts w:ascii="Times New Roman" w:hAnsi="Times New Roman"/>
          <w:sz w:val="24"/>
          <w:szCs w:val="24"/>
          <w:lang w:eastAsia="ru-RU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</w:t>
      </w:r>
      <w:r w:rsidRPr="00C96CDA">
        <w:rPr>
          <w:rFonts w:ascii="Times New Roman" w:hAnsi="Times New Roman"/>
          <w:sz w:val="24"/>
          <w:szCs w:val="24"/>
          <w:lang w:eastAsia="ru-RU"/>
        </w:rPr>
        <w:lastRenderedPageBreak/>
        <w:t>данных, позволяющих индивидуализировать имущество, принадлежащее соответствующему лицу) в порядке, установленном законом Республики Марий Эл.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796588" w:rsidRPr="00B46237" w:rsidRDefault="00796588">
      <w:pPr>
        <w:pStyle w:val="a3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29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а) представленных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главой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обеспечивается </w:t>
      </w:r>
      <w:r w:rsidRPr="00B46237">
        <w:rPr>
          <w:rFonts w:ascii="Times New Roman" w:hAnsi="Times New Roman"/>
          <w:sz w:val="24"/>
          <w:szCs w:val="24"/>
          <w:lang w:eastAsia="ru-RU"/>
        </w:rPr>
        <w:t>главным специалистом сельской администрации</w:t>
      </w:r>
    </w:p>
    <w:p w:rsidR="00796588" w:rsidRPr="00B46237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б) представленных лицами, замещающими должности муниципальной службы, обеспечивается </w:t>
      </w:r>
      <w:r w:rsidRPr="00B46237">
        <w:rPr>
          <w:rFonts w:ascii="Times New Roman" w:hAnsi="Times New Roman"/>
          <w:sz w:val="24"/>
          <w:szCs w:val="24"/>
          <w:lang w:eastAsia="ru-RU"/>
        </w:rPr>
        <w:t>главным специалистом сельской администрации.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6. Органы местного самоуправления муниципального образования: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а) в течение трех рабочих дней со дня поступления запроса от общероссийского и (или) республиканского и (или) муниципального средства массовой информации сообщают о нем </w:t>
      </w:r>
      <w:r w:rsidRPr="00C96CDA">
        <w:rPr>
          <w:rFonts w:ascii="Times New Roman" w:hAnsi="Times New Roman"/>
          <w:sz w:val="24"/>
          <w:szCs w:val="24"/>
          <w:lang w:eastAsia="ru-RU"/>
        </w:rPr>
        <w:t>главе муниципального образования, лицу, замещающего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должность муниципальной службы, в отношении которого поступил запрос;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б) в течение семи рабочих дней со дня поступления запроса от общероссийского и (или) республиканского и (или) муниципального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96588" w:rsidRDefault="00796588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и (или) республиканским и (или) муниципальным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96588" w:rsidSect="00354CD5">
      <w:footerReference w:type="default" r:id="rId6"/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07" w:rsidRDefault="00BC1107" w:rsidP="00354CD5">
      <w:r>
        <w:separator/>
      </w:r>
    </w:p>
  </w:endnote>
  <w:endnote w:type="continuationSeparator" w:id="1">
    <w:p w:rsidR="00BC1107" w:rsidRDefault="00BC1107" w:rsidP="0035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8" w:rsidRDefault="0079658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07" w:rsidRDefault="00BC1107" w:rsidP="00354CD5">
      <w:r>
        <w:separator/>
      </w:r>
    </w:p>
  </w:footnote>
  <w:footnote w:type="continuationSeparator" w:id="1">
    <w:p w:rsidR="00BC1107" w:rsidRDefault="00BC1107" w:rsidP="00354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CD5"/>
    <w:rsid w:val="00145CA9"/>
    <w:rsid w:val="00354CD5"/>
    <w:rsid w:val="004D47EC"/>
    <w:rsid w:val="00525968"/>
    <w:rsid w:val="005D5BB5"/>
    <w:rsid w:val="005E0C1C"/>
    <w:rsid w:val="00636061"/>
    <w:rsid w:val="006B2010"/>
    <w:rsid w:val="00796588"/>
    <w:rsid w:val="00917B2B"/>
    <w:rsid w:val="009213BD"/>
    <w:rsid w:val="009425FB"/>
    <w:rsid w:val="009A3CB2"/>
    <w:rsid w:val="00AA5534"/>
    <w:rsid w:val="00B46237"/>
    <w:rsid w:val="00BC1107"/>
    <w:rsid w:val="00BD7F1B"/>
    <w:rsid w:val="00C96CDA"/>
    <w:rsid w:val="00D4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8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354CD5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rsid w:val="00354CD5"/>
    <w:rPr>
      <w:rFonts w:cs="Times New Roman"/>
    </w:rPr>
  </w:style>
  <w:style w:type="character" w:styleId="a4">
    <w:name w:val="page number"/>
    <w:basedOn w:val="a0"/>
    <w:uiPriority w:val="99"/>
    <w:rsid w:val="00354CD5"/>
    <w:rPr>
      <w:rFonts w:cs="Times New Roman"/>
    </w:rPr>
  </w:style>
  <w:style w:type="character" w:customStyle="1" w:styleId="FooterChar">
    <w:name w:val="Footer Char"/>
    <w:basedOn w:val="a0"/>
    <w:uiPriority w:val="99"/>
    <w:rsid w:val="00354CD5"/>
    <w:rPr>
      <w:rFonts w:cs="Times New Roman"/>
    </w:rPr>
  </w:style>
  <w:style w:type="character" w:customStyle="1" w:styleId="BalloonTextChar">
    <w:name w:val="Balloon Text Char"/>
    <w:basedOn w:val="a0"/>
    <w:uiPriority w:val="99"/>
    <w:rsid w:val="00354CD5"/>
    <w:rPr>
      <w:rFonts w:cs="Times New Roman"/>
    </w:rPr>
  </w:style>
  <w:style w:type="paragraph" w:customStyle="1" w:styleId="a5">
    <w:name w:val="Заголовок"/>
    <w:basedOn w:val="a3"/>
    <w:next w:val="a6"/>
    <w:uiPriority w:val="99"/>
    <w:rsid w:val="00354CD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3"/>
    <w:link w:val="a7"/>
    <w:uiPriority w:val="99"/>
    <w:rsid w:val="00354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425FB"/>
    <w:rPr>
      <w:rFonts w:cs="Times New Roman"/>
    </w:rPr>
  </w:style>
  <w:style w:type="paragraph" w:styleId="a8">
    <w:name w:val="List"/>
    <w:basedOn w:val="a6"/>
    <w:uiPriority w:val="99"/>
    <w:rsid w:val="00354CD5"/>
    <w:rPr>
      <w:rFonts w:ascii="Arial" w:hAnsi="Arial" w:cs="Mangal"/>
    </w:rPr>
  </w:style>
  <w:style w:type="paragraph" w:styleId="a9">
    <w:name w:val="Title"/>
    <w:basedOn w:val="a3"/>
    <w:link w:val="aa"/>
    <w:uiPriority w:val="99"/>
    <w:qFormat/>
    <w:rsid w:val="00354CD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9425FB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D41281"/>
    <w:pPr>
      <w:ind w:left="220" w:hanging="220"/>
    </w:pPr>
  </w:style>
  <w:style w:type="paragraph" w:styleId="ab">
    <w:name w:val="index heading"/>
    <w:basedOn w:val="a3"/>
    <w:uiPriority w:val="99"/>
    <w:rsid w:val="00354CD5"/>
    <w:pPr>
      <w:suppressLineNumbers/>
    </w:pPr>
    <w:rPr>
      <w:rFonts w:ascii="Arial" w:hAnsi="Arial" w:cs="Mangal"/>
    </w:rPr>
  </w:style>
  <w:style w:type="paragraph" w:styleId="ac">
    <w:name w:val="header"/>
    <w:basedOn w:val="a3"/>
    <w:link w:val="ad"/>
    <w:uiPriority w:val="99"/>
    <w:rsid w:val="00354CD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425FB"/>
    <w:rPr>
      <w:rFonts w:cs="Times New Roman"/>
    </w:rPr>
  </w:style>
  <w:style w:type="paragraph" w:styleId="ae">
    <w:name w:val="footer"/>
    <w:basedOn w:val="a3"/>
    <w:link w:val="af"/>
    <w:uiPriority w:val="99"/>
    <w:rsid w:val="00354CD5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425FB"/>
    <w:rPr>
      <w:rFonts w:cs="Times New Roman"/>
    </w:rPr>
  </w:style>
  <w:style w:type="paragraph" w:styleId="af0">
    <w:name w:val="Balloon Text"/>
    <w:basedOn w:val="a3"/>
    <w:link w:val="af1"/>
    <w:uiPriority w:val="99"/>
    <w:rsid w:val="00354CD5"/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425FB"/>
    <w:rPr>
      <w:rFonts w:ascii="Times New Roman" w:hAnsi="Times New Roman" w:cs="Times New Roman"/>
      <w:sz w:val="2"/>
    </w:rPr>
  </w:style>
  <w:style w:type="paragraph" w:styleId="af2">
    <w:name w:val="List Paragraph"/>
    <w:basedOn w:val="a3"/>
    <w:uiPriority w:val="99"/>
    <w:qFormat/>
    <w:rsid w:val="00354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1756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Петрова Олеся Николаевна</dc:creator>
  <cp:keywords/>
  <dc:description/>
  <cp:lastModifiedBy>Дом</cp:lastModifiedBy>
  <cp:revision>6</cp:revision>
  <cp:lastPrinted>2023-07-03T10:26:00Z</cp:lastPrinted>
  <dcterms:created xsi:type="dcterms:W3CDTF">2023-05-03T05:24:00Z</dcterms:created>
  <dcterms:modified xsi:type="dcterms:W3CDTF">2023-07-06T16:21:00Z</dcterms:modified>
</cp:coreProperties>
</file>