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9C" w:rsidRDefault="00624E9C">
      <w:pPr>
        <w:pStyle w:val="ConsPlusNormal"/>
        <w:jc w:val="both"/>
      </w:pPr>
    </w:p>
    <w:p w:rsidR="00624E9C" w:rsidRPr="00E01EAF" w:rsidRDefault="00624E9C">
      <w:pPr>
        <w:pStyle w:val="ConsPlusTitle"/>
        <w:jc w:val="center"/>
        <w:rPr>
          <w:rFonts w:ascii="Times New Roman" w:hAnsi="Times New Roman" w:cs="Times New Roman"/>
        </w:rPr>
      </w:pPr>
      <w:bookmarkStart w:id="0" w:name="P228"/>
      <w:bookmarkEnd w:id="0"/>
      <w:r w:rsidRPr="00E01EAF">
        <w:rPr>
          <w:rFonts w:ascii="Times New Roman" w:hAnsi="Times New Roman" w:cs="Times New Roman"/>
        </w:rPr>
        <w:t>ПЕРЕЧЕНЬ</w:t>
      </w:r>
    </w:p>
    <w:p w:rsidR="00624E9C" w:rsidRPr="00E01EAF" w:rsidRDefault="00624E9C">
      <w:pPr>
        <w:pStyle w:val="ConsPlusTitle"/>
        <w:jc w:val="center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ДОКУМЕНТОВ, НЕОБХОДИМЫХ ДЛЯ ПРЕДОСТАВЛЕНИЯ СУБСИДИЙ</w:t>
      </w:r>
    </w:p>
    <w:p w:rsidR="00624E9C" w:rsidRPr="00E01EAF" w:rsidRDefault="00624E9C">
      <w:pPr>
        <w:pStyle w:val="ConsPlusTitle"/>
        <w:jc w:val="center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ИЗ РЕСПУБЛИКАНСКОГО БЮДЖЕТА РЕСПУБЛИКИ МАРИЙ ЭЛ ЦЕНТРУ</w:t>
      </w:r>
    </w:p>
    <w:p w:rsidR="00624E9C" w:rsidRPr="00E01EAF" w:rsidRDefault="00624E9C">
      <w:pPr>
        <w:pStyle w:val="ConsPlusTitle"/>
        <w:jc w:val="center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КОМПЕТЕНЦИЙ В СФЕРЕ СЕЛЬСКОХОЗЯЙСТВЕННОЙ КООПЕРАЦИИ</w:t>
      </w:r>
    </w:p>
    <w:p w:rsidR="00624E9C" w:rsidRPr="00E01EAF" w:rsidRDefault="00624E9C">
      <w:pPr>
        <w:pStyle w:val="ConsPlusTitle"/>
        <w:jc w:val="center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И ПОДДЕРЖКИ ФЕРМЕРОВ НА СОЗДАНИЕ СИСТЕМЫ ПОДДЕРЖКИ</w:t>
      </w:r>
    </w:p>
    <w:p w:rsidR="00624E9C" w:rsidRDefault="00624E9C">
      <w:pPr>
        <w:pStyle w:val="ConsPlusTitle"/>
        <w:jc w:val="center"/>
      </w:pPr>
      <w:r w:rsidRPr="00E01EAF">
        <w:rPr>
          <w:rFonts w:ascii="Times New Roman" w:hAnsi="Times New Roman" w:cs="Times New Roman"/>
        </w:rPr>
        <w:t>ФЕРМЕРОВ И РАЗВИТИЕ СЕЛЬСКОЙ КООПЕРАЦИИ</w:t>
      </w:r>
    </w:p>
    <w:p w:rsidR="00624E9C" w:rsidRDefault="00624E9C">
      <w:pPr>
        <w:pStyle w:val="ConsPlusNormal"/>
        <w:jc w:val="both"/>
      </w:pP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1. Документы, необходимые для финансирования затрат, связанных с осуществлением деятельности центра компетенций, в соответствии с подпунктами "а" и "б" пункта 6 Правил предоставления субсидии центру компетенций в сфере сельскохозяйственной кооперации и поддержки фермеров на создание системы поддержки фермеров и развитие сельской кооперации, утвержденных Правительством Республики Марий Эл (далее - Правила):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а) на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</w:t>
      </w:r>
      <w:bookmarkStart w:id="1" w:name="_GoBack"/>
      <w:bookmarkEnd w:id="1"/>
      <w:r w:rsidRPr="00E01EAF">
        <w:rPr>
          <w:rFonts w:ascii="Times New Roman" w:hAnsi="Times New Roman" w:cs="Times New Roman"/>
        </w:rPr>
        <w:t>ления функций центра компетенций: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лицензионного договора на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товарной накладной и (или) акта приема-передачи,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б) на приобретение компьютеров, периферийного оборудования, офисных машин, мебели офисной: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приобретение компьютеров, периферийного оборудования, офисных машин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товарной накладной и (или) акта приема-передачи,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в</w:t>
      </w:r>
      <w:r w:rsidRPr="00E01EAF">
        <w:rPr>
          <w:rFonts w:ascii="Times New Roman" w:hAnsi="Times New Roman" w:cs="Times New Roman"/>
        </w:rPr>
        <w:t>) на создание, наполнение и ведение сайта информационного сопровождения в информационно-телекоммуникационной сети "Интернет":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создание, наполнение и ведение сайта информационного сопровождения в информационно-телекоммуникационной сети "Интернет"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(предоставленной услуги),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lastRenderedPageBreak/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г</w:t>
      </w:r>
      <w:r w:rsidRPr="00E01EAF">
        <w:rPr>
          <w:rFonts w:ascii="Times New Roman" w:hAnsi="Times New Roman" w:cs="Times New Roman"/>
        </w:rPr>
        <w:t>) на организацию обучения сотрудников центра компетенций в целях повышения квалификации: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организацию обучения сотрудников центра компетенций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(предоставленной услуги),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д</w:t>
      </w:r>
      <w:r w:rsidRPr="00E01EAF">
        <w:rPr>
          <w:rFonts w:ascii="Times New Roman" w:hAnsi="Times New Roman" w:cs="Times New Roman"/>
        </w:rPr>
        <w:t>) на выпуск печатных периодических, методических, аналитических и презентационных материалов, включая оплату услуг по их печати и размножению: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выпуск печатных периодических, методических, аналитических и презентационных материалов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товарной накладной и (или) акта приема-передачи,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е</w:t>
      </w:r>
      <w:r w:rsidRPr="00E01EAF">
        <w:rPr>
          <w:rFonts w:ascii="Times New Roman" w:hAnsi="Times New Roman" w:cs="Times New Roman"/>
        </w:rPr>
        <w:t>) на проведение семинаров, совещаний, круглых столов, в том числе выездных и в режиме видео-конференц-связи (в том числе арендная плата за аренду помещений и оборудования, затраты на выпуск раздаточных материалов, оплату услуг сторонних организаций и специалистов, привлекаемых для проведения указанных мероприятий):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проведение семинаров, совещаний, круглых столов, в том числе договоров аренды помещений и оборудования, на выпуск раздаточных материалов, оплату услуг сторонних организаций и специалистов, привлекаемых для проведения указанных мероприятий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товарной накладной и (или) акта приема-передачи,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ж</w:t>
      </w:r>
      <w:r w:rsidRPr="00E01EAF">
        <w:rPr>
          <w:rFonts w:ascii="Times New Roman" w:hAnsi="Times New Roman" w:cs="Times New Roman"/>
        </w:rPr>
        <w:t>) на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lastRenderedPageBreak/>
        <w:t>копия расчетно-платежной ведомости (реестра),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регистра учета начисления налогов,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копии прочих документов, имеющие непосредственное отношение к расчету или влияющие на размер заработной платы каждого работника организации, заверенные руководителем центра компетенций (при необходимости);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</w:t>
      </w:r>
      <w:r w:rsidRPr="00E01EAF">
        <w:rPr>
          <w:rFonts w:ascii="Times New Roman" w:hAnsi="Times New Roman" w:cs="Times New Roman"/>
        </w:rPr>
        <w:t>) на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предоставление зоотехнических, ветеринарных и иных консультационных услуг в области сельского хозяйства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(оказанных услуг),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и</w:t>
      </w:r>
      <w:r w:rsidRPr="00E01EAF">
        <w:rPr>
          <w:rFonts w:ascii="Times New Roman" w:hAnsi="Times New Roman" w:cs="Times New Roman"/>
        </w:rPr>
        <w:t>) на привлечение сторонних организаций и индивидуальных предпринимателей для предоставления информационно-консультационных услуг, которые не могут быть предоставлены сотрудниками центра компетенций (за исключением организаций и индивидуальных предпринимателей, привлекаемых для предоставления зоотехнических, ветеринарных и иных консультационных услуг в области сельского хозяйства):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предоставление информационно-консультационных услуг (далее в настоящем подпункте - договор), заверенная претендентом;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(оказанных услуг),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наличии).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2. Документы, необходимые для финансирования затрат, связанных с осуществлением деятельности центра компетенций, в соответствии с подпунктом "в" пункта 6 Правил: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а) на иные выплаты работникам центра компетенций, за исключением фонда оплаты труда: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заявления о выплате пособия (иных выплат),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листка нетрудоспособности,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расчета среднего заработка,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б) на обслуживание программного обеспечения: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обслуживание программного обеспечения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lastRenderedPageBreak/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(оказанных услуг),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в) на оплату услуг связи (за исключением мобильной связи), подключение и использование информационно-телекоммуникационной сети "Интернет", услуг по пересылке почтовых отправлений: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оплату услуг связи (за исключением мобильной связи), подключение и использование информационно-телекоммуникационной сети "Интернет", услуг по пересылке почтовых отправлений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(оказанных услуг),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г) на оплату коммунальных услуг, арендной платы за пользование помещением центром компетенций: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оплату коммунальных услуг, арендной платы за пользование помещением центром компетенций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(оказанных услуг),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д) на возмещение расходов, связанных со служебными командировками: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приказа (распоряжения) о направлении работника в командировку,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служебного задания для направления в командировку и отчет о его выполнении,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авансового отчета, с приложением документов, подтверждающих расходы,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е) на транспортные услуги: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транспортные услуги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 xml:space="preserve">копия счета на оплату по договору, заверенная руководителем центра компетенций (при </w:t>
      </w:r>
      <w:r w:rsidRPr="00E01EAF">
        <w:rPr>
          <w:rFonts w:ascii="Times New Roman" w:hAnsi="Times New Roman" w:cs="Times New Roman"/>
        </w:rPr>
        <w:lastRenderedPageBreak/>
        <w:t>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(оказанных услуг),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ж) на оплату расходов по содержанию имущества, в том числе обслуживание оргтехники: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содержание имущества, в том числе обслуживание оргтехники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акта выполненных работ (оказанных услуг),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з) на приобретение материальных запасов, в том числе канцелярских товаров, расходных материалов для оргтехники: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договора на приобретение материальных запасов (канцелярских товаров, расходных материалов для оргтехники) (далее в настоящем подпункте - договор),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 на оплату по договору,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товарной накладной и (или) акта приема-передачи,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счета-фактуры и (или) универсального передаточного документа, заверенная руководителем центра компетенций (при наличии);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и) на оплату пеней, штрафов по налогам и страховым взносам: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копия справки о состоянии расчетов по налогам, сборам, страховым взносам, пеням, штрафам, процентам организаций и индивидуальных предпринимателей, заверенная руководителем центра компетенций;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к) на обслуживание расчетного счета центра компетенций:</w:t>
      </w:r>
    </w:p>
    <w:p w:rsidR="00E01EAF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заявление о предоставлении субсидии на создание системы поддержки фермеров и развитие сельской кооперации по форме согласно приложению 1 к настоящему перечню;</w:t>
      </w:r>
    </w:p>
    <w:p w:rsidR="00624E9C" w:rsidRPr="00E01EAF" w:rsidRDefault="00E01EAF" w:rsidP="00E01EA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1EAF">
        <w:rPr>
          <w:rFonts w:ascii="Times New Roman" w:hAnsi="Times New Roman" w:cs="Times New Roman"/>
        </w:rPr>
        <w:t>расчет размера субсидии на финансирование затрат, связанных с осуществлением деятельности центра компетенций, по форме согласно приложению 2 к настоящему перечню.</w:t>
      </w:r>
    </w:p>
    <w:sectPr w:rsidR="00624E9C" w:rsidRPr="00E01EAF" w:rsidSect="009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9C"/>
    <w:rsid w:val="00347B08"/>
    <w:rsid w:val="00480219"/>
    <w:rsid w:val="004A5FC9"/>
    <w:rsid w:val="00624E9C"/>
    <w:rsid w:val="00AF6550"/>
    <w:rsid w:val="00E0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25C3"/>
  <w15:chartTrackingRefBased/>
  <w15:docId w15:val="{98E09E02-3F31-4982-BF5C-510AA6F4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4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4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24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4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4E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2021-03-11T06:11:00Z</dcterms:created>
  <dcterms:modified xsi:type="dcterms:W3CDTF">2022-01-19T10:59:00Z</dcterms:modified>
</cp:coreProperties>
</file>