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сентября 2023 г. N 1581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ИЗМЕНЕНИЯ</w:t>
      </w:r>
    </w:p>
    <w:p>
      <w:pPr>
        <w:pStyle w:val="2"/>
        <w:jc w:val="center"/>
      </w:pPr>
      <w:r>
        <w:rPr>
          <w:sz w:val="20"/>
        </w:rPr>
        <w:t xml:space="preserve">В ПУНКТ 2 ПРАВИЛ РАЗМЕЩЕНИЯ</w:t>
      </w:r>
    </w:p>
    <w:p>
      <w:pPr>
        <w:pStyle w:val="2"/>
        <w:jc w:val="center"/>
      </w:pPr>
      <w:r>
        <w:rPr>
          <w:sz w:val="20"/>
        </w:rPr>
        <w:t xml:space="preserve">НА ОФИЦИАЛЬНОМ САЙТЕ ОБРАЗОВАТЕЛЬНОЙ ОРГАНИЗАЦИИ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pStyle w:val="2"/>
        <w:jc w:val="center"/>
      </w:pPr>
      <w:r>
        <w:rPr>
          <w:sz w:val="20"/>
        </w:rPr>
        <w:t xml:space="preserve">И ОБНОВЛЕНИЯ ИНФОРМАЦИИ ОБ ОБРАЗОВАТЕЛЬНОЙ ОРГАНИЗАЦИИ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6" w:tooltip="Постановление Правительства РФ от 20.10.2021 N 1802 (ред. от 08.05.2023, с изм. от 06.06.2023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20 октября 2021 г. N 1802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Федерации" (Собрание законодательства Российской Федерации, 2021, N 44, ст. 7412), слова "и Федеральной службы войск национальной гвардии Российской Федерации" заменить словами ", Федеральной службы войск национальной гвардии Российской Федерации и Главного управления специальных программ Президента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28.09.2023 N 1581</w:t>
            <w:br/>
            <w:t>"О внесении изменения в пункт 2 Правил размещения на официальном сай...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28.09.2023 N 1581 "О внесении изменения в пункт 2 Правил размещения на официальном сай...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B7BAAEC0370EA11F289C7619B7CA148FEB7E3B1AC6771705A39C7F583AE254C469AF1E676FF5217214109AB7F180B8E622BE20940E87BCB2Q4bC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28.09.2023 N 1581
"О внесении изменения в пункт 2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dc:title>
  <dcterms:created xsi:type="dcterms:W3CDTF">2023-11-21T08:27:16Z</dcterms:created>
</cp:coreProperties>
</file>