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75" w:rsidRPr="006F5EB2" w:rsidRDefault="00F63F75" w:rsidP="00F63F75">
      <w:pPr>
        <w:jc w:val="center"/>
        <w:rPr>
          <w:b/>
          <w:bCs/>
        </w:rPr>
      </w:pPr>
      <w:r w:rsidRPr="001A0E2D">
        <w:rPr>
          <w:b/>
          <w:bCs/>
        </w:rPr>
        <w:t>Сведения</w:t>
      </w:r>
      <w:r>
        <w:rPr>
          <w:b/>
          <w:bCs/>
        </w:rPr>
        <w:t xml:space="preserve"> о выявленных фактах недостоверности сведений, представленных зарегистрированными кандидатами в депутаты </w:t>
      </w:r>
      <w:r w:rsidRPr="006F5EB2">
        <w:rPr>
          <w:b/>
          <w:bCs/>
        </w:rPr>
        <w:t xml:space="preserve">Собрания депутатов Медведевского городского поселения </w:t>
      </w:r>
    </w:p>
    <w:p w:rsidR="00F63F75" w:rsidRDefault="00F63F75" w:rsidP="00F63F75">
      <w:pPr>
        <w:jc w:val="center"/>
        <w:rPr>
          <w:b/>
          <w:bCs/>
        </w:rPr>
      </w:pPr>
      <w:r w:rsidRPr="006F5EB2">
        <w:rPr>
          <w:b/>
          <w:bCs/>
        </w:rPr>
        <w:t xml:space="preserve">Медведевского муниципального района Республики Марий Эл четвертого созыва по Горьковскому пятимандатному </w:t>
      </w:r>
      <w:r>
        <w:rPr>
          <w:b/>
          <w:bCs/>
        </w:rPr>
        <w:br/>
      </w:r>
      <w:r w:rsidRPr="006F5EB2">
        <w:rPr>
          <w:b/>
          <w:bCs/>
        </w:rPr>
        <w:t>избирательному округу № 4</w:t>
      </w:r>
    </w:p>
    <w:p w:rsidR="00F63F75" w:rsidRPr="009B653E" w:rsidRDefault="00F63F75" w:rsidP="00F63F75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6"/>
        <w:gridCol w:w="3083"/>
        <w:gridCol w:w="2410"/>
        <w:gridCol w:w="2800"/>
      </w:tblGrid>
      <w:tr w:rsidR="00F63F75" w:rsidTr="005E2527">
        <w:trPr>
          <w:cantSplit/>
        </w:trPr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5" w:rsidRPr="00FF5BEF" w:rsidRDefault="00F63F75" w:rsidP="005E2527">
            <w:pPr>
              <w:pStyle w:val="a4"/>
              <w:rPr>
                <w:b/>
                <w:szCs w:val="20"/>
                <w:vertAlign w:val="superscript"/>
              </w:rPr>
            </w:pPr>
            <w:r w:rsidRPr="00FF5BEF">
              <w:rPr>
                <w:b/>
                <w:szCs w:val="20"/>
              </w:rPr>
              <w:t>Егошин Виктор Геннадьевич</w:t>
            </w:r>
          </w:p>
        </w:tc>
      </w:tr>
      <w:tr w:rsidR="00F63F75" w:rsidTr="00DB1760">
        <w:trPr>
          <w:cantSplit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5" w:rsidRPr="000E1324" w:rsidRDefault="00F63F75" w:rsidP="004942A4">
            <w:pPr>
              <w:jc w:val="center"/>
              <w:rPr>
                <w:b/>
                <w:sz w:val="24"/>
              </w:rPr>
            </w:pPr>
            <w:r w:rsidRPr="000E1324">
              <w:rPr>
                <w:b/>
                <w:sz w:val="24"/>
              </w:rPr>
              <w:t xml:space="preserve">№ </w:t>
            </w:r>
            <w:r w:rsidRPr="000E1324">
              <w:rPr>
                <w:b/>
                <w:sz w:val="24"/>
              </w:rPr>
              <w:br/>
              <w:t>п/п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5" w:rsidRPr="000E1324" w:rsidRDefault="00F63F75" w:rsidP="004942A4">
            <w:pPr>
              <w:jc w:val="center"/>
              <w:rPr>
                <w:b/>
                <w:sz w:val="24"/>
              </w:rPr>
            </w:pPr>
            <w:r w:rsidRPr="000E1324">
              <w:rPr>
                <w:b/>
                <w:sz w:val="24"/>
              </w:rPr>
              <w:t>Представлено</w:t>
            </w:r>
          </w:p>
          <w:p w:rsidR="00F63F75" w:rsidRPr="000E1324" w:rsidRDefault="00F63F75" w:rsidP="004942A4">
            <w:pPr>
              <w:pStyle w:val="2"/>
              <w:keepNext w:val="0"/>
              <w:autoSpaceDE/>
              <w:autoSpaceDN/>
              <w:outlineLvl w:val="9"/>
              <w:rPr>
                <w:b/>
              </w:rPr>
            </w:pPr>
            <w:r w:rsidRPr="000E1324">
              <w:rPr>
                <w:b/>
              </w:rPr>
              <w:t>кандидатом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5" w:rsidRPr="000E1324" w:rsidRDefault="00F63F75" w:rsidP="004942A4">
            <w:pPr>
              <w:jc w:val="center"/>
              <w:rPr>
                <w:b/>
                <w:sz w:val="24"/>
              </w:rPr>
            </w:pPr>
            <w:r w:rsidRPr="000E1324">
              <w:rPr>
                <w:b/>
                <w:sz w:val="24"/>
              </w:rPr>
              <w:t>Результаты</w:t>
            </w:r>
          </w:p>
          <w:p w:rsidR="00F63F75" w:rsidRPr="000E1324" w:rsidRDefault="00F63F75" w:rsidP="004942A4">
            <w:pPr>
              <w:jc w:val="center"/>
              <w:rPr>
                <w:b/>
                <w:sz w:val="24"/>
              </w:rPr>
            </w:pPr>
            <w:r w:rsidRPr="000E1324">
              <w:rPr>
                <w:b/>
                <w:sz w:val="24"/>
              </w:rPr>
              <w:t>проверки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5" w:rsidRPr="000E1324" w:rsidRDefault="00F63F75" w:rsidP="004942A4">
            <w:pPr>
              <w:jc w:val="center"/>
              <w:rPr>
                <w:b/>
                <w:sz w:val="24"/>
              </w:rPr>
            </w:pPr>
            <w:r w:rsidRPr="000E1324">
              <w:rPr>
                <w:b/>
                <w:sz w:val="24"/>
              </w:rPr>
              <w:t>Организация,</w:t>
            </w:r>
          </w:p>
          <w:p w:rsidR="00F63F75" w:rsidRPr="000E1324" w:rsidRDefault="00F63F75" w:rsidP="004942A4">
            <w:pPr>
              <w:jc w:val="center"/>
              <w:rPr>
                <w:b/>
                <w:sz w:val="24"/>
              </w:rPr>
            </w:pPr>
            <w:r w:rsidRPr="000E1324">
              <w:rPr>
                <w:b/>
                <w:sz w:val="24"/>
              </w:rPr>
              <w:t>представившая сведения</w:t>
            </w:r>
          </w:p>
        </w:tc>
      </w:tr>
      <w:tr w:rsidR="00F63F75" w:rsidTr="005E2527">
        <w:trPr>
          <w:cantSplit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5" w:rsidRDefault="00F63F75" w:rsidP="004942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5" w:rsidRDefault="00F63F75" w:rsidP="004942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5" w:rsidRDefault="00F63F75" w:rsidP="004942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5" w:rsidRDefault="00F63F75" w:rsidP="004942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63F75" w:rsidRPr="00FF5BEF" w:rsidRDefault="00F63F75" w:rsidP="00F63F75">
      <w:pPr>
        <w:spacing w:before="60" w:after="60"/>
        <w:jc w:val="center"/>
        <w:rPr>
          <w:b/>
        </w:rPr>
      </w:pPr>
      <w:r w:rsidRPr="00FF5BEF">
        <w:rPr>
          <w:b/>
        </w:rPr>
        <w:t>Доходы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1"/>
        <w:gridCol w:w="3118"/>
        <w:gridCol w:w="2410"/>
        <w:gridCol w:w="2800"/>
      </w:tblGrid>
      <w:tr w:rsidR="00F63F75" w:rsidRPr="00FF5BEF" w:rsidTr="005E252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5" w:rsidRPr="00FF5BEF" w:rsidRDefault="00F63F75" w:rsidP="0049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5" w:rsidRDefault="00F63F75" w:rsidP="005E2527">
            <w:pPr>
              <w:pStyle w:val="3"/>
              <w:jc w:val="center"/>
              <w:rPr>
                <w:szCs w:val="24"/>
              </w:rPr>
            </w:pPr>
            <w:r w:rsidRPr="00FF5BEF">
              <w:rPr>
                <w:szCs w:val="24"/>
              </w:rPr>
              <w:t>Доход от вклада в ПАО Банк «ФК Открытие»</w:t>
            </w:r>
            <w:r>
              <w:rPr>
                <w:szCs w:val="24"/>
              </w:rPr>
              <w:t xml:space="preserve"> </w:t>
            </w:r>
            <w:r w:rsidRPr="00FF5BEF">
              <w:rPr>
                <w:szCs w:val="24"/>
              </w:rPr>
              <w:t xml:space="preserve">- </w:t>
            </w:r>
          </w:p>
          <w:p w:rsidR="00F63F75" w:rsidRPr="00FF5BEF" w:rsidRDefault="00F63F75" w:rsidP="00052B60">
            <w:pPr>
              <w:pStyle w:val="3"/>
              <w:jc w:val="center"/>
              <w:rPr>
                <w:szCs w:val="24"/>
              </w:rPr>
            </w:pPr>
            <w:r w:rsidRPr="00FF5BEF">
              <w:rPr>
                <w:szCs w:val="24"/>
              </w:rPr>
              <w:t>30</w:t>
            </w:r>
            <w:r w:rsidR="00052B60">
              <w:rPr>
                <w:szCs w:val="24"/>
              </w:rPr>
              <w:t>.</w:t>
            </w:r>
            <w:r w:rsidRPr="00FF5BEF">
              <w:rPr>
                <w:szCs w:val="24"/>
              </w:rPr>
              <w:t>26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5" w:rsidRPr="00FF5BEF" w:rsidRDefault="00F63F75" w:rsidP="005E2527">
            <w:pPr>
              <w:pStyle w:val="3"/>
              <w:ind w:right="-80"/>
              <w:jc w:val="center"/>
              <w:rPr>
                <w:szCs w:val="24"/>
              </w:rPr>
            </w:pPr>
            <w:r w:rsidRPr="00FF5BEF">
              <w:rPr>
                <w:szCs w:val="24"/>
              </w:rPr>
              <w:t>Сведения не подтверждены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5" w:rsidRPr="00FF5BEF" w:rsidRDefault="00F63F75" w:rsidP="005E2527">
            <w:pPr>
              <w:pStyle w:val="3"/>
              <w:jc w:val="center"/>
              <w:rPr>
                <w:szCs w:val="24"/>
              </w:rPr>
            </w:pPr>
            <w:r w:rsidRPr="00FF5BEF">
              <w:rPr>
                <w:szCs w:val="24"/>
              </w:rPr>
              <w:t>Управление Федеральной налоговой службы по Республике Марий Эл</w:t>
            </w:r>
          </w:p>
        </w:tc>
      </w:tr>
    </w:tbl>
    <w:p w:rsidR="00F63F75" w:rsidRPr="00FF5BEF" w:rsidRDefault="00F63F75" w:rsidP="00F63F75">
      <w:pPr>
        <w:spacing w:before="60" w:after="60"/>
        <w:jc w:val="center"/>
        <w:rPr>
          <w:b/>
        </w:rPr>
      </w:pPr>
      <w:r w:rsidRPr="00FF5BEF">
        <w:rPr>
          <w:b/>
        </w:rPr>
        <w:t>Недвижимое имущество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1"/>
        <w:gridCol w:w="3118"/>
        <w:gridCol w:w="2410"/>
        <w:gridCol w:w="2800"/>
      </w:tblGrid>
      <w:tr w:rsidR="00F63F75" w:rsidRPr="005B009A" w:rsidTr="005B009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5" w:rsidRPr="00FF5BEF" w:rsidRDefault="00F63F75" w:rsidP="0049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5" w:rsidRPr="00FF5BEF" w:rsidRDefault="00F63F75" w:rsidP="005E2527">
            <w:pPr>
              <w:pStyle w:val="3"/>
              <w:jc w:val="center"/>
              <w:rPr>
                <w:szCs w:val="24"/>
              </w:rPr>
            </w:pPr>
            <w:r w:rsidRPr="00FF5BEF">
              <w:rPr>
                <w:szCs w:val="24"/>
              </w:rPr>
              <w:t>Жилой дом, 36</w:t>
            </w:r>
            <w:r w:rsidR="00052B60">
              <w:rPr>
                <w:szCs w:val="24"/>
              </w:rPr>
              <w:t>.</w:t>
            </w:r>
            <w:r w:rsidRPr="00FF5BEF">
              <w:rPr>
                <w:szCs w:val="24"/>
              </w:rPr>
              <w:t>0 кв.м</w:t>
            </w:r>
          </w:p>
          <w:p w:rsidR="00F63F75" w:rsidRPr="00FF5BEF" w:rsidRDefault="00F63F75" w:rsidP="005E2527">
            <w:pPr>
              <w:pStyle w:val="3"/>
              <w:jc w:val="center"/>
              <w:rPr>
                <w:szCs w:val="24"/>
              </w:rPr>
            </w:pPr>
            <w:r w:rsidRPr="00FF5BEF">
              <w:rPr>
                <w:szCs w:val="24"/>
              </w:rPr>
              <w:t>Республика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5" w:rsidRPr="00FF5BEF" w:rsidRDefault="00F63F75" w:rsidP="005E2527">
            <w:pPr>
              <w:pStyle w:val="3"/>
              <w:jc w:val="center"/>
              <w:rPr>
                <w:szCs w:val="24"/>
              </w:rPr>
            </w:pPr>
            <w:r w:rsidRPr="00FF5BEF">
              <w:rPr>
                <w:szCs w:val="24"/>
              </w:rPr>
              <w:t>Сведения не подтверждены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5" w:rsidRPr="00FF5BEF" w:rsidRDefault="00F63F75" w:rsidP="005E2527">
            <w:pPr>
              <w:pStyle w:val="3"/>
              <w:jc w:val="center"/>
              <w:rPr>
                <w:szCs w:val="24"/>
              </w:rPr>
            </w:pPr>
            <w:r w:rsidRPr="00FF5BEF">
              <w:rPr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5B009A" w:rsidRPr="00FF5BEF" w:rsidTr="005B009A">
        <w:trPr>
          <w:cantSplit/>
        </w:trPr>
        <w:tc>
          <w:tcPr>
            <w:tcW w:w="9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09A" w:rsidRPr="009A03F7" w:rsidRDefault="005B009A" w:rsidP="005E2527">
            <w:pPr>
              <w:pStyle w:val="3"/>
              <w:jc w:val="center"/>
              <w:rPr>
                <w:b/>
                <w:szCs w:val="24"/>
              </w:rPr>
            </w:pPr>
            <w:r w:rsidRPr="009A03F7">
              <w:rPr>
                <w:b/>
                <w:sz w:val="28"/>
                <w:szCs w:val="28"/>
              </w:rPr>
              <w:t xml:space="preserve">Денежные средства и драгоценные металлы, находящиеся на счетах </w:t>
            </w:r>
            <w:r w:rsidRPr="009A03F7">
              <w:rPr>
                <w:b/>
                <w:sz w:val="28"/>
                <w:szCs w:val="28"/>
              </w:rPr>
              <w:br/>
              <w:t>в банках и иных кредитных организациях</w:t>
            </w:r>
          </w:p>
        </w:tc>
      </w:tr>
      <w:tr w:rsidR="005B009A" w:rsidRPr="00FF5BEF" w:rsidTr="005E252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9A" w:rsidRDefault="005B009A" w:rsidP="0049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9A" w:rsidRDefault="005B009A" w:rsidP="005E2527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 счетов – </w:t>
            </w:r>
          </w:p>
          <w:p w:rsidR="005B009A" w:rsidRPr="00FF5BEF" w:rsidRDefault="005B009A" w:rsidP="005E2527">
            <w:pPr>
              <w:pStyle w:val="3"/>
              <w:jc w:val="center"/>
              <w:rPr>
                <w:szCs w:val="24"/>
              </w:rPr>
            </w:pPr>
            <w:r w:rsidRPr="005B009A">
              <w:rPr>
                <w:szCs w:val="24"/>
              </w:rPr>
              <w:t>186 544.70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9A" w:rsidRDefault="005B009A" w:rsidP="005E2527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 счетов – </w:t>
            </w:r>
          </w:p>
          <w:p w:rsidR="005B009A" w:rsidRPr="00FF5BEF" w:rsidRDefault="005B009A" w:rsidP="005B009A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187 725.30 руб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9A" w:rsidRPr="00FF5BEF" w:rsidRDefault="005B009A" w:rsidP="005E2527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Банк России</w:t>
            </w:r>
          </w:p>
        </w:tc>
      </w:tr>
    </w:tbl>
    <w:p w:rsidR="00F63F75" w:rsidRDefault="00F63F75" w:rsidP="00F63F75">
      <w:pPr>
        <w:spacing w:before="144" w:after="144"/>
        <w:rPr>
          <w:sz w:val="24"/>
        </w:rPr>
      </w:pPr>
    </w:p>
    <w:p w:rsidR="007A7D09" w:rsidRDefault="004942A4" w:rsidP="006026C6">
      <w:pPr>
        <w:spacing w:before="144" w:after="144"/>
      </w:pPr>
    </w:p>
    <w:sectPr w:rsidR="007A7D09" w:rsidSect="007B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A39F7"/>
    <w:rsid w:val="00022DDF"/>
    <w:rsid w:val="000318C6"/>
    <w:rsid w:val="00036270"/>
    <w:rsid w:val="00052B60"/>
    <w:rsid w:val="000C7883"/>
    <w:rsid w:val="000D1913"/>
    <w:rsid w:val="00134AB7"/>
    <w:rsid w:val="00157B37"/>
    <w:rsid w:val="00214D06"/>
    <w:rsid w:val="002339D9"/>
    <w:rsid w:val="00247CB2"/>
    <w:rsid w:val="002564F9"/>
    <w:rsid w:val="00273F76"/>
    <w:rsid w:val="002A5C7A"/>
    <w:rsid w:val="002C4AE4"/>
    <w:rsid w:val="00340AC1"/>
    <w:rsid w:val="003A1F07"/>
    <w:rsid w:val="003B415A"/>
    <w:rsid w:val="00415AF5"/>
    <w:rsid w:val="004314DB"/>
    <w:rsid w:val="00443193"/>
    <w:rsid w:val="00475C3F"/>
    <w:rsid w:val="004776C4"/>
    <w:rsid w:val="004942A4"/>
    <w:rsid w:val="005B009A"/>
    <w:rsid w:val="005D4448"/>
    <w:rsid w:val="006026C6"/>
    <w:rsid w:val="006A20A7"/>
    <w:rsid w:val="00755DC8"/>
    <w:rsid w:val="007B4A47"/>
    <w:rsid w:val="00844FF4"/>
    <w:rsid w:val="009A03F7"/>
    <w:rsid w:val="009A39F7"/>
    <w:rsid w:val="00A26434"/>
    <w:rsid w:val="00A4296D"/>
    <w:rsid w:val="00A61D9E"/>
    <w:rsid w:val="00A61E8D"/>
    <w:rsid w:val="00A91694"/>
    <w:rsid w:val="00B96278"/>
    <w:rsid w:val="00C71CF3"/>
    <w:rsid w:val="00CB18F6"/>
    <w:rsid w:val="00CF1FBE"/>
    <w:rsid w:val="00D01982"/>
    <w:rsid w:val="00DB1760"/>
    <w:rsid w:val="00DC64FA"/>
    <w:rsid w:val="00DE7706"/>
    <w:rsid w:val="00EB26AC"/>
    <w:rsid w:val="00F10271"/>
    <w:rsid w:val="00F63F75"/>
    <w:rsid w:val="00FA33F4"/>
    <w:rsid w:val="00FE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ru-RU" w:eastAsia="en-US" w:bidi="ar-SA"/>
      </w:rPr>
    </w:rPrDefault>
    <w:pPrDefault>
      <w:pPr>
        <w:spacing w:beforeLines="60" w:afterLines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75"/>
    <w:pPr>
      <w:spacing w:beforeLines="0" w:afterLines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63F75"/>
    <w:pPr>
      <w:ind w:left="426" w:right="-1"/>
      <w:jc w:val="both"/>
    </w:pPr>
    <w:rPr>
      <w:sz w:val="24"/>
    </w:rPr>
  </w:style>
  <w:style w:type="paragraph" w:styleId="3">
    <w:name w:val="Body Text 3"/>
    <w:basedOn w:val="a"/>
    <w:link w:val="30"/>
    <w:semiHidden/>
    <w:rsid w:val="00F63F75"/>
    <w:pPr>
      <w:ind w:right="-1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F63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Норм"/>
    <w:basedOn w:val="a"/>
    <w:rsid w:val="00F63F75"/>
    <w:pPr>
      <w:jc w:val="center"/>
    </w:pPr>
    <w:rPr>
      <w:szCs w:val="24"/>
    </w:rPr>
  </w:style>
  <w:style w:type="paragraph" w:customStyle="1" w:styleId="2">
    <w:name w:val="заголовок 2"/>
    <w:basedOn w:val="a"/>
    <w:next w:val="a"/>
    <w:rsid w:val="00F63F75"/>
    <w:pPr>
      <w:keepNext/>
      <w:autoSpaceDE w:val="0"/>
      <w:autoSpaceDN w:val="0"/>
      <w:jc w:val="center"/>
      <w:outlineLvl w:val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2022-08-08T06:18:00Z</dcterms:created>
  <dcterms:modified xsi:type="dcterms:W3CDTF">2022-08-18T05:49:00Z</dcterms:modified>
</cp:coreProperties>
</file>