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DC" w:rsidRDefault="008A70C1">
      <w:pPr>
        <w:framePr w:wrap="none" w:vAnchor="page" w:hAnchor="page" w:x="387" w:y="13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230370" cy="1025525"/>
            <wp:effectExtent l="0" t="0" r="0" b="0"/>
            <wp:docPr id="1" name="Рисунок 1" descr="C:\Users\241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1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DC" w:rsidRDefault="00703195">
      <w:pPr>
        <w:pStyle w:val="30"/>
        <w:framePr w:w="4176" w:h="1603" w:hRule="exact" w:wrap="none" w:vAnchor="page" w:hAnchor="page" w:x="1947" w:y="3164"/>
        <w:shd w:val="clear" w:color="auto" w:fill="auto"/>
        <w:ind w:firstLine="0"/>
      </w:pPr>
      <w:r>
        <w:t>МАРИЙ ЭЛ РЕСПУБЛИКЫН</w:t>
      </w:r>
      <w:r>
        <w:br/>
        <w:t>МАРИЙ ТУРЕК</w:t>
      </w:r>
    </w:p>
    <w:p w:rsidR="00CE13DC" w:rsidRDefault="00703195">
      <w:pPr>
        <w:pStyle w:val="30"/>
        <w:framePr w:w="4176" w:h="1603" w:hRule="exact" w:wrap="none" w:vAnchor="page" w:hAnchor="page" w:x="1947" w:y="3164"/>
        <w:shd w:val="clear" w:color="auto" w:fill="auto"/>
        <w:ind w:firstLine="0"/>
      </w:pPr>
      <w:r>
        <w:t>МУНИЦИПАЛЬНЫЙ РАЙОНЫН</w:t>
      </w:r>
      <w:r>
        <w:br/>
        <w:t>АДМИНИСТРАЦИЙЖЕ</w:t>
      </w:r>
      <w:r>
        <w:br/>
        <w:t>ПУНЧАЛ</w:t>
      </w:r>
    </w:p>
    <w:p w:rsidR="00CE13DC" w:rsidRDefault="00703195">
      <w:pPr>
        <w:pStyle w:val="30"/>
        <w:framePr w:w="3902" w:h="1594" w:hRule="exact" w:wrap="none" w:vAnchor="page" w:hAnchor="page" w:x="6867" w:y="3168"/>
        <w:shd w:val="clear" w:color="auto" w:fill="auto"/>
        <w:ind w:firstLine="0"/>
      </w:pPr>
      <w:r>
        <w:t>АДМИНИСТРАЦИЯ</w:t>
      </w:r>
      <w:r>
        <w:br/>
        <w:t>МАРИ-ТУРЕКСКОГО</w:t>
      </w:r>
      <w:r>
        <w:br/>
        <w:t>МУНИЦИПАЛЬНОГО РАЙОНА</w:t>
      </w:r>
      <w:r>
        <w:br/>
      </w:r>
      <w:r>
        <w:t>РЕСПУБЛИКИ МАРИЙ ЭЛ</w:t>
      </w:r>
      <w:r>
        <w:br/>
        <w:t>ПОСТАНОВЛЕНИЕ</w:t>
      </w:r>
    </w:p>
    <w:p w:rsidR="00CE13DC" w:rsidRDefault="00703195">
      <w:pPr>
        <w:pStyle w:val="30"/>
        <w:framePr w:w="9432" w:h="317" w:hRule="exact" w:wrap="none" w:vAnchor="page" w:hAnchor="page" w:x="1885" w:y="5752"/>
        <w:shd w:val="clear" w:color="auto" w:fill="auto"/>
        <w:spacing w:line="240" w:lineRule="exact"/>
        <w:ind w:left="20" w:firstLine="0"/>
      </w:pPr>
      <w:r>
        <w:t>от 20 декабря 2023 года № 878</w:t>
      </w:r>
    </w:p>
    <w:p w:rsidR="00CE13DC" w:rsidRDefault="00703195">
      <w:pPr>
        <w:pStyle w:val="30"/>
        <w:framePr w:w="9432" w:h="2035" w:hRule="exact" w:wrap="none" w:vAnchor="page" w:hAnchor="page" w:x="1885" w:y="6984"/>
        <w:shd w:val="clear" w:color="auto" w:fill="auto"/>
        <w:spacing w:line="326" w:lineRule="exact"/>
        <w:ind w:left="20" w:firstLine="0"/>
      </w:pPr>
      <w:r>
        <w:t>Об утверждении Программы профилактики рисков</w:t>
      </w:r>
      <w:r>
        <w:br/>
        <w:t>причинения вреда (ущерба) охраняемым законом ценностям</w:t>
      </w:r>
      <w:r>
        <w:br/>
        <w:t xml:space="preserve">при осуществлении муниципального </w:t>
      </w:r>
      <w:bookmarkStart w:id="0" w:name="_GoBack"/>
      <w:r>
        <w:t>контроля за исполнением единой</w:t>
      </w:r>
      <w:r>
        <w:br/>
        <w:t>теплоснабжающей организацией</w:t>
      </w:r>
      <w:r>
        <w:t xml:space="preserve"> обязательств по строительству,</w:t>
      </w:r>
      <w:r>
        <w:br/>
        <w:t>реконструкции и (или) модернизации объектов теплоснабжения</w:t>
      </w:r>
      <w:r>
        <w:br/>
        <w:t>в Мари-Турекском муниципаль</w:t>
      </w:r>
      <w:bookmarkEnd w:id="0"/>
      <w:r>
        <w:t>ном районе на 2024 год</w:t>
      </w:r>
    </w:p>
    <w:p w:rsidR="00CE13DC" w:rsidRDefault="00703195">
      <w:pPr>
        <w:pStyle w:val="20"/>
        <w:framePr w:w="9432" w:h="5854" w:hRule="exact" w:wrap="none" w:vAnchor="page" w:hAnchor="page" w:x="1885" w:y="9945"/>
        <w:shd w:val="clear" w:color="auto" w:fill="auto"/>
        <w:spacing w:before="0"/>
        <w:ind w:firstLine="780"/>
      </w:pPr>
      <w:r>
        <w:t>В соответствии со статьей 17.1 Федерального закона от 06.10.2003 г. № 131-ФЗ «Об общих принципах местного самоуправ</w:t>
      </w:r>
      <w:r>
        <w:t>ления в Российской Федерации», частью 4 статьи 44 Федерального закона от 31.07.2020 г. № 248- 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</w:t>
      </w:r>
      <w:r>
        <w:t xml:space="preserve">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Мари-Турекского муниципального района Республики Марий Эл </w:t>
      </w:r>
      <w:r>
        <w:rPr>
          <w:rStyle w:val="23pt"/>
        </w:rPr>
        <w:t>постановляет</w:t>
      </w:r>
      <w:r>
        <w:rPr>
          <w:rStyle w:val="23pt"/>
        </w:rPr>
        <w:t>:</w:t>
      </w:r>
    </w:p>
    <w:p w:rsidR="00CE13DC" w:rsidRDefault="00703195">
      <w:pPr>
        <w:pStyle w:val="20"/>
        <w:framePr w:w="9432" w:h="5854" w:hRule="exact" w:wrap="none" w:vAnchor="page" w:hAnchor="page" w:x="1885" w:y="9945"/>
        <w:numPr>
          <w:ilvl w:val="0"/>
          <w:numId w:val="1"/>
        </w:numPr>
        <w:shd w:val="clear" w:color="auto" w:fill="auto"/>
        <w:tabs>
          <w:tab w:val="left" w:pos="1210"/>
        </w:tabs>
        <w:spacing w:before="0"/>
        <w:ind w:firstLine="780"/>
      </w:pPr>
      <w: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</w:t>
      </w:r>
      <w:r>
        <w:t>одернизации объектов теплоснабжения в Мари- Турекском муниципальном районе на 2024 год.</w:t>
      </w:r>
    </w:p>
    <w:p w:rsidR="00CE13DC" w:rsidRDefault="00703195">
      <w:pPr>
        <w:pStyle w:val="20"/>
        <w:framePr w:w="9432" w:h="5854" w:hRule="exact" w:wrap="none" w:vAnchor="page" w:hAnchor="page" w:x="1885" w:y="9945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317" w:lineRule="exact"/>
        <w:ind w:firstLine="780"/>
      </w:pPr>
      <w:r>
        <w:t>Разместить настоящее постановление на официальном сайте администрации Мари-Турекского муниципального в информационно</w:t>
      </w:r>
      <w:r>
        <w:softHyphen/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18" w:h="1732" w:hRule="exact" w:wrap="none" w:vAnchor="page" w:hAnchor="page" w:x="1834" w:y="1262"/>
        <w:shd w:val="clear" w:color="auto" w:fill="auto"/>
        <w:tabs>
          <w:tab w:val="left" w:pos="1210"/>
        </w:tabs>
        <w:spacing w:before="0" w:line="331" w:lineRule="exact"/>
      </w:pPr>
      <w:r>
        <w:lastRenderedPageBreak/>
        <w:t xml:space="preserve">телекоммуникационной сети </w:t>
      </w:r>
      <w:r>
        <w:t>«Интернет».</w:t>
      </w:r>
    </w:p>
    <w:p w:rsidR="00CE13DC" w:rsidRDefault="00703195">
      <w:pPr>
        <w:pStyle w:val="20"/>
        <w:framePr w:w="9418" w:h="1732" w:hRule="exact" w:wrap="none" w:vAnchor="page" w:hAnchor="page" w:x="1834" w:y="1262"/>
        <w:numPr>
          <w:ilvl w:val="0"/>
          <w:numId w:val="1"/>
        </w:numPr>
        <w:shd w:val="clear" w:color="auto" w:fill="auto"/>
        <w:tabs>
          <w:tab w:val="left" w:pos="1138"/>
        </w:tabs>
        <w:spacing w:before="0" w:line="331" w:lineRule="exact"/>
        <w:ind w:firstLine="760"/>
      </w:pPr>
      <w:r>
        <w:t>Настоящее постановление вступает в силу 01 января 2024 года.</w:t>
      </w:r>
    </w:p>
    <w:p w:rsidR="00CE13DC" w:rsidRDefault="00703195">
      <w:pPr>
        <w:pStyle w:val="20"/>
        <w:framePr w:w="9418" w:h="1732" w:hRule="exact" w:wrap="none" w:vAnchor="page" w:hAnchor="page" w:x="1834" w:y="1262"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331" w:lineRule="exact"/>
        <w:ind w:firstLine="760"/>
      </w:pPr>
      <w:r>
        <w:t>Контроль за исполнением настоящего постановления возложить на первого заместителя главы администрации Мари-Турекского муниципального района Республики Марий Эл А.С. Зыкова.</w:t>
      </w:r>
    </w:p>
    <w:p w:rsidR="00CE13DC" w:rsidRDefault="00703195">
      <w:pPr>
        <w:pStyle w:val="20"/>
        <w:framePr w:w="9418" w:h="1037" w:hRule="exact" w:wrap="none" w:vAnchor="page" w:hAnchor="page" w:x="1834" w:y="3906"/>
        <w:shd w:val="clear" w:color="auto" w:fill="auto"/>
        <w:spacing w:before="0" w:line="326" w:lineRule="exact"/>
        <w:ind w:left="725" w:right="5736"/>
        <w:jc w:val="center"/>
      </w:pPr>
      <w:r>
        <w:t>Г лава адм</w:t>
      </w:r>
      <w:r>
        <w:t>инистрации</w:t>
      </w:r>
      <w:r>
        <w:br/>
        <w:t>Мари-Турекского</w:t>
      </w:r>
      <w:r>
        <w:br/>
        <w:t>муниципального района</w:t>
      </w:r>
    </w:p>
    <w:p w:rsidR="00CE13DC" w:rsidRDefault="008A70C1">
      <w:pPr>
        <w:framePr w:wrap="none" w:vAnchor="page" w:hAnchor="page" w:x="6096" w:y="410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7675" cy="612140"/>
            <wp:effectExtent l="0" t="0" r="0" b="0"/>
            <wp:docPr id="2" name="Рисунок 2" descr="C:\Users\241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1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DC" w:rsidRDefault="00703195">
      <w:pPr>
        <w:pStyle w:val="20"/>
        <w:framePr w:wrap="none" w:vAnchor="page" w:hAnchor="page" w:x="9475" w:y="4597"/>
        <w:shd w:val="clear" w:color="auto" w:fill="auto"/>
        <w:spacing w:before="0" w:line="260" w:lineRule="exact"/>
        <w:jc w:val="left"/>
      </w:pPr>
      <w:r>
        <w:t>С.Ю.Решетов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566" w:h="4318" w:hRule="exact" w:wrap="none" w:vAnchor="page" w:hAnchor="page" w:x="1723" w:y="935"/>
        <w:shd w:val="clear" w:color="auto" w:fill="auto"/>
        <w:spacing w:before="0" w:line="307" w:lineRule="exact"/>
        <w:ind w:right="420"/>
        <w:jc w:val="center"/>
      </w:pPr>
      <w:r>
        <w:lastRenderedPageBreak/>
        <w:t>УТВЕРЖДЕНА</w:t>
      </w:r>
    </w:p>
    <w:p w:rsidR="00CE13DC" w:rsidRDefault="00703195">
      <w:pPr>
        <w:pStyle w:val="20"/>
        <w:framePr w:w="9566" w:h="4318" w:hRule="exact" w:wrap="none" w:vAnchor="page" w:hAnchor="page" w:x="1723" w:y="935"/>
        <w:shd w:val="clear" w:color="auto" w:fill="auto"/>
        <w:spacing w:before="0" w:after="848" w:line="307" w:lineRule="exact"/>
        <w:ind w:right="420"/>
        <w:jc w:val="center"/>
      </w:pPr>
      <w:r>
        <w:t>постановлением администрации</w:t>
      </w:r>
      <w:r>
        <w:br/>
      </w:r>
      <w:r>
        <w:t>Мари-Турекского</w:t>
      </w:r>
      <w:r>
        <w:br/>
        <w:t>муниципального района</w:t>
      </w:r>
      <w:r>
        <w:br/>
        <w:t>от 20 декабря 2023 года № 878</w:t>
      </w:r>
    </w:p>
    <w:p w:rsidR="00CE13DC" w:rsidRDefault="00703195">
      <w:pPr>
        <w:pStyle w:val="30"/>
        <w:framePr w:w="9566" w:h="4318" w:hRule="exact" w:wrap="none" w:vAnchor="page" w:hAnchor="page" w:x="1723" w:y="935"/>
        <w:shd w:val="clear" w:color="auto" w:fill="auto"/>
        <w:spacing w:line="298" w:lineRule="exact"/>
        <w:ind w:left="40" w:firstLine="0"/>
      </w:pPr>
      <w:r>
        <w:t>Программа</w:t>
      </w:r>
    </w:p>
    <w:p w:rsidR="00CE13DC" w:rsidRDefault="00703195">
      <w:pPr>
        <w:pStyle w:val="30"/>
        <w:framePr w:w="9566" w:h="4318" w:hRule="exact" w:wrap="none" w:vAnchor="page" w:hAnchor="page" w:x="1723" w:y="935"/>
        <w:shd w:val="clear" w:color="auto" w:fill="auto"/>
        <w:spacing w:line="298" w:lineRule="exact"/>
        <w:ind w:left="40" w:firstLine="0"/>
      </w:pPr>
      <w:r>
        <w:t>профилактики рисков причинения вреда (ущерба) охраняемым законом</w:t>
      </w:r>
      <w:r>
        <w:br/>
        <w:t>ценностям при осуществлении муниципального контроля за исполнением</w:t>
      </w:r>
      <w:r>
        <w:br/>
        <w:t>единой теплоснабжающей организацией обязательс</w:t>
      </w:r>
      <w:r>
        <w:t>тв по строительству,</w:t>
      </w:r>
      <w:r>
        <w:br/>
        <w:t>реконструкции и (или) модернизации объектов теплоснабжения</w:t>
      </w:r>
      <w:r>
        <w:br/>
        <w:t>в Мари-Турекском муниципальном районе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7378"/>
      </w:tblGrid>
      <w:tr w:rsidR="00CE13D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189" w:type="dxa"/>
            <w:shd w:val="clear" w:color="auto" w:fill="FFFFFF"/>
          </w:tcPr>
          <w:p w:rsidR="00CE13DC" w:rsidRDefault="00CE13DC">
            <w:pPr>
              <w:framePr w:w="9566" w:h="10656" w:wrap="none" w:vAnchor="page" w:hAnchor="page" w:x="1723" w:y="5262"/>
              <w:rPr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40" w:lineRule="exact"/>
              <w:ind w:left="1940"/>
              <w:jc w:val="left"/>
            </w:pPr>
            <w:r>
              <w:rPr>
                <w:rStyle w:val="212pt"/>
              </w:rPr>
              <w:t>на 2024 год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>
              <w:rPr>
                <w:rStyle w:val="21"/>
              </w:rPr>
      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Мари-Турекского муниципального района на 2024 год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Правовые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основания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разрабо</w:t>
            </w:r>
            <w:r>
              <w:rPr>
                <w:rStyle w:val="21"/>
              </w:rPr>
              <w:t>тки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 xml:space="preserve">Федеральный закон от 31.07.2020 г. № 248-ФЗ «О государственном контроле (надзоре) и муниципальном контроле в </w:t>
            </w:r>
            <w:r>
              <w:rPr>
                <w:rStyle w:val="21"/>
              </w:rPr>
              <w:t>Российской Федерации»;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>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</w:t>
            </w:r>
            <w:r>
              <w:rPr>
                <w:rStyle w:val="21"/>
              </w:rPr>
              <w:t>ностям»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Разработчик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83" w:lineRule="exact"/>
              <w:ind w:firstLine="480"/>
            </w:pPr>
            <w:r>
              <w:rPr>
                <w:rStyle w:val="21"/>
              </w:rPr>
              <w:t>Администрация Мари-Турекского муниципального района Республики Марий Эл (далее - Администрация района)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Цели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Устранение</w:t>
            </w:r>
            <w:r>
              <w:rPr>
                <w:rStyle w:val="21"/>
              </w:rPr>
      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Создание условий для доведения обязательных требований до контролируемых лиц, повышение информированности о</w:t>
            </w:r>
            <w:r>
              <w:rPr>
                <w:rStyle w:val="21"/>
              </w:rPr>
              <w:t xml:space="preserve"> способах их соблюдения.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9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Задачи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>Укрепление системы профилактики нарушений обязательных требований;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>
              <w:rPr>
                <w:rStyle w:val="21"/>
              </w:rPr>
              <w:t>обязательных требований;</w:t>
            </w:r>
          </w:p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74" w:lineRule="exact"/>
              <w:ind w:firstLine="480"/>
            </w:pPr>
            <w:r>
              <w:rPr>
                <w:rStyle w:val="21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Сроки и этапы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566" w:h="10656" w:wrap="none" w:vAnchor="page" w:hAnchor="page" w:x="1723" w:y="5262"/>
              <w:shd w:val="clear" w:color="auto" w:fill="auto"/>
              <w:spacing w:before="0" w:line="260" w:lineRule="exact"/>
              <w:ind w:firstLine="480"/>
            </w:pPr>
            <w:r>
              <w:rPr>
                <w:rStyle w:val="21"/>
              </w:rPr>
              <w:t>2024 год</w:t>
            </w:r>
          </w:p>
        </w:tc>
      </w:tr>
    </w:tbl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3"/>
        <w:gridCol w:w="7402"/>
      </w:tblGrid>
      <w:tr w:rsidR="00CE13DC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lastRenderedPageBreak/>
              <w:t>реализации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3DC" w:rsidRDefault="00CE13DC">
            <w:pPr>
              <w:framePr w:w="9605" w:h="7373" w:wrap="none" w:vAnchor="page" w:hAnchor="page" w:x="1703" w:y="994"/>
              <w:rPr>
                <w:sz w:val="10"/>
                <w:szCs w:val="10"/>
              </w:rPr>
            </w:pP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"/>
              </w:rPr>
              <w:t>Источники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60" w:line="260" w:lineRule="exact"/>
              <w:ind w:left="260"/>
              <w:jc w:val="lef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83" w:lineRule="exact"/>
              <w:ind w:firstLine="480"/>
            </w:pPr>
            <w:r>
              <w:rPr>
                <w:rStyle w:val="21"/>
              </w:rPr>
              <w:t xml:space="preserve">Финансовое обеспечение </w:t>
            </w:r>
            <w:r>
              <w:rPr>
                <w:rStyle w:val="21"/>
              </w:rPr>
              <w:t>мероприятий Программы не предусмотрено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562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Ожидаемые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120" w:after="120" w:line="260" w:lineRule="exact"/>
              <w:jc w:val="center"/>
            </w:pPr>
            <w:r>
              <w:rPr>
                <w:rStyle w:val="21"/>
              </w:rPr>
              <w:t>конечные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результаты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302" w:lineRule="exact"/>
              <w:ind w:firstLine="480"/>
            </w:pPr>
            <w:r>
              <w:rPr>
                <w:rStyle w:val="21"/>
              </w:rPr>
              <w:t>Снижение рисков причинения вреда охраняемым законом ценностям;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Увеличение доли законопослушных подконтрольных субъектов;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Развитие системы профилактических мероприятий;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 xml:space="preserve">Внедрение </w:t>
            </w:r>
            <w:r>
              <w:rPr>
                <w:rStyle w:val="21"/>
              </w:rPr>
              <w:t>различных способов профилактики;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Повышение прозрачности деятельности Администрации в сфере муниципального контроля;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Снижение издержек контрольной деятельности и административной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нагрузки на подконтрольные субъекты;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Повышение уровня правовой грамотности под</w:t>
            </w:r>
            <w:r>
              <w:rPr>
                <w:rStyle w:val="21"/>
              </w:rPr>
              <w:t>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Формирование единого понимания обязательных требований в сфере муниципального контроля у всех участников контрольн</w:t>
            </w:r>
            <w:r>
              <w:rPr>
                <w:rStyle w:val="21"/>
              </w:rPr>
              <w:t>ой деятельности;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78" w:lineRule="exact"/>
              <w:ind w:firstLine="480"/>
            </w:pPr>
            <w:r>
              <w:rPr>
                <w:rStyle w:val="21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Структура</w:t>
            </w:r>
          </w:p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12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605" w:h="7373" w:wrap="none" w:vAnchor="page" w:hAnchor="page" w:x="1703" w:y="994"/>
              <w:shd w:val="clear" w:color="auto" w:fill="auto"/>
              <w:spacing w:before="0" w:line="260" w:lineRule="exact"/>
              <w:ind w:firstLine="480"/>
            </w:pPr>
            <w:r>
              <w:rPr>
                <w:rStyle w:val="21"/>
              </w:rPr>
              <w:t>Подпрограммы отсутствуют</w:t>
            </w:r>
          </w:p>
        </w:tc>
      </w:tr>
    </w:tbl>
    <w:p w:rsidR="00CE13DC" w:rsidRDefault="00703195">
      <w:pPr>
        <w:pStyle w:val="30"/>
        <w:framePr w:w="9605" w:h="7264" w:hRule="exact" w:wrap="none" w:vAnchor="page" w:hAnchor="page" w:x="1703" w:y="8644"/>
        <w:shd w:val="clear" w:color="auto" w:fill="auto"/>
        <w:spacing w:after="304" w:line="302" w:lineRule="exact"/>
        <w:ind w:right="60" w:firstLine="0"/>
      </w:pPr>
      <w:r>
        <w:t xml:space="preserve">Раздел 1. Анализ текущего состояния осуществления вида </w:t>
      </w:r>
      <w:r>
        <w:t>контроля, описание</w:t>
      </w:r>
      <w:r>
        <w:br/>
        <w:t>текущего уровня развития профилактической деятельности контрольного</w:t>
      </w:r>
      <w:r>
        <w:br/>
        <w:t>(надзорного) органа, характеристика проблем, на решение которых</w:t>
      </w:r>
      <w:r>
        <w:br/>
        <w:t>направлена программа профилактики</w:t>
      </w:r>
    </w:p>
    <w:p w:rsidR="00CE13DC" w:rsidRDefault="00703195">
      <w:pPr>
        <w:pStyle w:val="20"/>
        <w:framePr w:w="9605" w:h="7264" w:hRule="exact" w:wrap="none" w:vAnchor="page" w:hAnchor="page" w:x="1703" w:y="8644"/>
        <w:shd w:val="clear" w:color="auto" w:fill="auto"/>
        <w:spacing w:before="0" w:line="298" w:lineRule="exact"/>
        <w:ind w:left="160" w:firstLine="700"/>
      </w:pPr>
      <w:r>
        <w:t>1. Настоящая программа профилактики рисков причинения вреда (ущерба) ох</w:t>
      </w:r>
      <w:r>
        <w:t>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и (или) модернизации объектов теплоснабжения в Мари-Турекском муниципальном района на 2024 год (далее - Пр</w:t>
      </w:r>
      <w:r>
        <w:t xml:space="preserve">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- Закон № 248-ФЗ), постановлением Правительства Российской Федерации </w:t>
      </w:r>
      <w: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</w:t>
      </w:r>
      <w:r>
        <w:t>нения вреда (ущерба) охраняемым законом ценностям при осуществлении муниципального контроля в границах Мари-Турекского муниципального района (далее - муниципальный контроль в сфере теплоснабжения).</w:t>
      </w:r>
    </w:p>
    <w:p w:rsidR="00CE13DC" w:rsidRDefault="00703195">
      <w:pPr>
        <w:pStyle w:val="20"/>
        <w:framePr w:w="9605" w:h="7264" w:hRule="exact" w:wrap="none" w:vAnchor="page" w:hAnchor="page" w:x="1703" w:y="8644"/>
        <w:shd w:val="clear" w:color="auto" w:fill="auto"/>
        <w:spacing w:before="0" w:line="293" w:lineRule="exact"/>
        <w:ind w:left="160" w:firstLine="700"/>
      </w:pPr>
      <w:r>
        <w:t xml:space="preserve">Предметом муниципального контроля за исполнением единой </w:t>
      </w:r>
      <w:r>
        <w:t>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line="302" w:lineRule="exact"/>
      </w:pPr>
      <w:r>
        <w:lastRenderedPageBreak/>
        <w:t xml:space="preserve">Мари-Турекском </w:t>
      </w:r>
      <w:r>
        <w:t>муниципальном районе,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г. № 190-ФЗ «О теплоснабжении» и прин</w:t>
      </w:r>
      <w:r>
        <w:t>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line="302" w:lineRule="exact"/>
        <w:ind w:firstLine="760"/>
      </w:pPr>
      <w:r>
        <w:t>Объектами муниципального контроля за исполнением единой теплоснабжающей организацией обязательств являются: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tabs>
          <w:tab w:val="left" w:pos="1215"/>
        </w:tabs>
        <w:spacing w:before="0" w:line="302" w:lineRule="exact"/>
        <w:ind w:firstLine="760"/>
      </w:pPr>
      <w:r>
        <w:t>а)</w:t>
      </w:r>
      <w:r>
        <w:tab/>
        <w:t>деятельно</w:t>
      </w:r>
      <w:r>
        <w:t xml:space="preserve">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 июля 2010 </w:t>
      </w:r>
      <w:r>
        <w:t>г.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</w:t>
      </w:r>
      <w:r>
        <w:t>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tabs>
          <w:tab w:val="left" w:pos="1047"/>
        </w:tabs>
        <w:spacing w:before="0" w:line="302" w:lineRule="exact"/>
        <w:ind w:firstLine="760"/>
      </w:pPr>
      <w:r>
        <w:t>б)</w:t>
      </w:r>
      <w:r>
        <w:tab/>
        <w:t>результаты деятельности единой теплоснабжающей организации, в том числе продукция (товары), раб</w:t>
      </w:r>
      <w:r>
        <w:t>оты и услуги, к которым предъявляются обязательные требования, указанные в части 3 статьи 23.7 Федерального закона от 27 июля 2010 г. № 190-ФЗ «О теплоснабжении»;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tabs>
          <w:tab w:val="left" w:pos="1047"/>
        </w:tabs>
        <w:spacing w:before="0" w:line="302" w:lineRule="exact"/>
        <w:ind w:firstLine="760"/>
      </w:pPr>
      <w:r>
        <w:t>в)</w:t>
      </w:r>
      <w:r>
        <w:tab/>
        <w:t>здания, помещения, сооружения, линейные объекты, территории, включая водные, земельные и л</w:t>
      </w:r>
      <w:r>
        <w:t xml:space="preserve">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</w:t>
      </w:r>
      <w:r>
        <w:t>природной среды, природные и природно-антропогенные объекты, не 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части 3 статьи 2</w:t>
      </w:r>
      <w:r>
        <w:t>3.7 Федерального закона от 27 июля 2010 г. № 190-ФЗ «О теплоснабжении».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line="302" w:lineRule="exact"/>
        <w:ind w:firstLine="760"/>
      </w:pPr>
      <w:r>
        <w:t xml:space="preserve">Субъектами профилактических мероприятий при осуществлении муниципального контроля за соблюдением требований законодательства являются юридические лица, индивидуальные предприниматели, </w:t>
      </w:r>
      <w:r>
        <w:t>граждане (подконтрольные субъекты).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after="240" w:line="302" w:lineRule="exact"/>
        <w:ind w:firstLine="760"/>
      </w:pPr>
      <w:r>
        <w:t>В 2023 году данный вид контроля не осуществлялся, провести анализ текущего состояния осуществления вида контроля за исполнением единой теплоснабжающей организацией обязательств по строительству, реконструкции и (или) мод</w:t>
      </w:r>
      <w:r>
        <w:t>ернизации объектов теплоснабжения в Мари-Турекском муниципальном районе и описание текущего уровня развития профилактической деятельности не представляется возможным.</w:t>
      </w:r>
    </w:p>
    <w:p w:rsidR="00CE13DC" w:rsidRDefault="00703195">
      <w:pPr>
        <w:pStyle w:val="30"/>
        <w:framePr w:w="9437" w:h="14894" w:hRule="exact" w:wrap="none" w:vAnchor="page" w:hAnchor="page" w:x="1787" w:y="949"/>
        <w:shd w:val="clear" w:color="auto" w:fill="auto"/>
        <w:spacing w:line="302" w:lineRule="exact"/>
        <w:ind w:left="1320" w:firstLine="0"/>
        <w:jc w:val="left"/>
      </w:pPr>
      <w:r>
        <w:t>Раздел II. Цели и задачи реализации программы профилактики</w:t>
      </w:r>
    </w:p>
    <w:p w:rsidR="00CE13DC" w:rsidRDefault="00703195">
      <w:pPr>
        <w:pStyle w:val="20"/>
        <w:framePr w:w="9437" w:h="14894" w:hRule="exact" w:wrap="none" w:vAnchor="page" w:hAnchor="page" w:x="1787" w:y="949"/>
        <w:numPr>
          <w:ilvl w:val="0"/>
          <w:numId w:val="2"/>
        </w:numPr>
        <w:shd w:val="clear" w:color="auto" w:fill="auto"/>
        <w:tabs>
          <w:tab w:val="left" w:pos="1260"/>
        </w:tabs>
        <w:spacing w:before="0" w:line="302" w:lineRule="exact"/>
        <w:ind w:firstLine="760"/>
      </w:pPr>
      <w:r>
        <w:t xml:space="preserve">Основными целями программы </w:t>
      </w:r>
      <w:r>
        <w:t>профилактики являются: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line="302" w:lineRule="exact"/>
        <w:ind w:firstLine="760"/>
      </w:pPr>
      <w:r>
        <w:t>-стимулирование добросовестного соблюдения обязательных требований</w:t>
      </w:r>
    </w:p>
    <w:p w:rsidR="00CE13DC" w:rsidRDefault="00703195">
      <w:pPr>
        <w:pStyle w:val="40"/>
        <w:framePr w:w="9437" w:h="14894" w:hRule="exact" w:wrap="none" w:vAnchor="page" w:hAnchor="page" w:x="1787" w:y="949"/>
        <w:shd w:val="clear" w:color="auto" w:fill="auto"/>
      </w:pPr>
      <w:r>
        <w:t>всеми контролируемыми лицами;</w:t>
      </w:r>
    </w:p>
    <w:p w:rsidR="00CE13DC" w:rsidRDefault="00703195">
      <w:pPr>
        <w:pStyle w:val="20"/>
        <w:framePr w:w="9437" w:h="14894" w:hRule="exact" w:wrap="none" w:vAnchor="page" w:hAnchor="page" w:x="1787" w:y="949"/>
        <w:shd w:val="clear" w:color="auto" w:fill="auto"/>
        <w:spacing w:before="0" w:line="302" w:lineRule="exact"/>
        <w:ind w:firstLine="760"/>
      </w:pPr>
      <w:r>
        <w:t>-профилактика рисков причинения вреда (ущерба) охраняемым законом ценностям всеми контролируемыми лицами;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02" w:lineRule="exact"/>
        <w:ind w:firstLine="740"/>
      </w:pPr>
      <w:r>
        <w:lastRenderedPageBreak/>
        <w:t>устранен</w:t>
      </w:r>
      <w:r>
        <w:t>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13DC" w:rsidRDefault="00703195">
      <w:pPr>
        <w:pStyle w:val="20"/>
        <w:framePr w:w="9446" w:h="8877" w:hRule="exact" w:wrap="none" w:vAnchor="page" w:hAnchor="page" w:x="1783" w:y="944"/>
        <w:shd w:val="clear" w:color="auto" w:fill="auto"/>
        <w:spacing w:before="0" w:line="302" w:lineRule="exact"/>
        <w:ind w:firstLine="1120"/>
        <w:jc w:val="left"/>
      </w:pPr>
      <w:r>
        <w:t>создание условий для доведения обязательных требований до контролируемых лиц, повышение информированности</w:t>
      </w:r>
      <w:r>
        <w:t xml:space="preserve"> о способах их соблюдения.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302" w:lineRule="exact"/>
        <w:ind w:firstLine="740"/>
      </w:pPr>
      <w:r>
        <w:t>Проведение профилактических мероприятий программы профилактики направлено на решение следующих задач: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47"/>
        </w:tabs>
        <w:spacing w:before="0" w:line="302" w:lineRule="exact"/>
        <w:ind w:firstLine="740"/>
      </w:pPr>
      <w:r>
        <w:t>укрепление системы профилактики нарушений обязательных требований;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02" w:lineRule="exact"/>
        <w:ind w:firstLine="740"/>
      </w:pPr>
      <w:r>
        <w:t xml:space="preserve">повышение уровня правовой грамотности контролируемых лиц, в </w:t>
      </w:r>
      <w:r>
        <w:t>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02" w:lineRule="exact"/>
        <w:ind w:firstLine="740"/>
      </w:pPr>
      <w:r>
        <w:t>оценка возможной угрозы причинения, либо причинения вреда жизни, здоровью граждан, выработка и реализация профилактических</w:t>
      </w:r>
      <w:r>
        <w:t xml:space="preserve"> мер, способствующих ее снижению;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18"/>
        </w:tabs>
        <w:spacing w:before="0" w:line="302" w:lineRule="exact"/>
        <w:ind w:firstLine="740"/>
      </w:pPr>
      <w: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E13DC" w:rsidRDefault="00703195">
      <w:pPr>
        <w:pStyle w:val="20"/>
        <w:framePr w:w="9446" w:h="8877" w:hRule="exact" w:wrap="none" w:vAnchor="page" w:hAnchor="page" w:x="1783" w:y="944"/>
        <w:numPr>
          <w:ilvl w:val="0"/>
          <w:numId w:val="3"/>
        </w:numPr>
        <w:shd w:val="clear" w:color="auto" w:fill="auto"/>
        <w:tabs>
          <w:tab w:val="left" w:pos="959"/>
        </w:tabs>
        <w:spacing w:before="0" w:line="302" w:lineRule="exact"/>
        <w:ind w:firstLine="740"/>
      </w:pPr>
      <w:r>
        <w:t>оценка состояния</w:t>
      </w:r>
      <w:r>
        <w:t xml:space="preserve">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CE13DC" w:rsidRDefault="00703195">
      <w:pPr>
        <w:pStyle w:val="20"/>
        <w:framePr w:w="9446" w:h="8877" w:hRule="exact" w:wrap="none" w:vAnchor="page" w:hAnchor="page" w:x="1783" w:y="944"/>
        <w:shd w:val="clear" w:color="auto" w:fill="auto"/>
        <w:spacing w:before="0" w:line="302" w:lineRule="exact"/>
        <w:ind w:firstLine="740"/>
      </w:pPr>
      <w:r>
        <w:t>-создание системы консультирования и информирования подконтрольных субъектов.</w:t>
      </w:r>
    </w:p>
    <w:p w:rsidR="00CE13DC" w:rsidRDefault="00703195">
      <w:pPr>
        <w:pStyle w:val="20"/>
        <w:framePr w:w="9446" w:h="8877" w:hRule="exact" w:wrap="none" w:vAnchor="page" w:hAnchor="page" w:x="1783" w:y="944"/>
        <w:shd w:val="clear" w:color="auto" w:fill="auto"/>
        <w:spacing w:before="0" w:after="300" w:line="302" w:lineRule="exact"/>
        <w:ind w:firstLine="740"/>
      </w:pPr>
      <w:r>
        <w:t xml:space="preserve">При осуществлении </w:t>
      </w:r>
      <w:r>
        <w:t>муниципального контроля за исполнением единой теплоснабжающей организацией 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</w:t>
      </w:r>
      <w:r>
        <w:t>ий.</w:t>
      </w:r>
    </w:p>
    <w:p w:rsidR="00CE13DC" w:rsidRDefault="00703195">
      <w:pPr>
        <w:pStyle w:val="30"/>
        <w:framePr w:w="9446" w:h="8877" w:hRule="exact" w:wrap="none" w:vAnchor="page" w:hAnchor="page" w:x="1783" w:y="944"/>
        <w:shd w:val="clear" w:color="auto" w:fill="auto"/>
        <w:spacing w:line="302" w:lineRule="exact"/>
        <w:ind w:left="2880"/>
        <w:jc w:val="left"/>
      </w:pPr>
      <w:r>
        <w:t>Раздел III. Перечень профилактических мероприятий, сроки (периодичность) их проведения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547"/>
        <w:gridCol w:w="1978"/>
        <w:gridCol w:w="3149"/>
      </w:tblGrid>
      <w:tr w:rsidR="00CE13DC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after="60" w:line="260" w:lineRule="exact"/>
              <w:ind w:right="260"/>
              <w:jc w:val="right"/>
            </w:pPr>
            <w:r>
              <w:rPr>
                <w:rStyle w:val="21"/>
              </w:rPr>
              <w:t>№</w:t>
            </w:r>
          </w:p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60" w:line="220" w:lineRule="exact"/>
              <w:ind w:right="260"/>
              <w:jc w:val="right"/>
            </w:pPr>
            <w:r>
              <w:rPr>
                <w:rStyle w:val="211pt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211pt"/>
              </w:rPr>
              <w:t>Наименование мероприятий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36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400" w:lineRule="exact"/>
              <w:ind w:right="260"/>
              <w:jc w:val="right"/>
            </w:pPr>
            <w:r>
              <w:rPr>
                <w:rStyle w:val="2CordiaUPC17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Размещение на официальном сайте администрации в информационно</w:t>
            </w:r>
            <w:r>
              <w:rPr>
                <w:rStyle w:val="21"/>
              </w:rPr>
              <w:softHyphen/>
              <w:t xml:space="preserve">телекоммуникационной сети </w:t>
            </w:r>
            <w:r>
              <w:rPr>
                <w:rStyle w:val="21"/>
              </w:rPr>
              <w:t>«Интернет» перечней нормативных правовых актов, регулирующих осуществление муниципального контроля в сфере теплоснабжения на территории Мари-Т урекского муниципального района Республики Марий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 xml:space="preserve">Отдел архитектуры и муниципального хозяйства </w:t>
            </w:r>
            <w:r>
              <w:rPr>
                <w:rStyle w:val="21"/>
              </w:rPr>
              <w:t>администрации Мари-Турекского муниципального района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60" w:lineRule="exact"/>
              <w:ind w:right="26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Информирование, юридических лиц, индивидуальных предпринимателей, физических лиц по вопросам соблюдения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69" w:lineRule="exact"/>
              <w:jc w:val="center"/>
            </w:pPr>
            <w:r>
              <w:rPr>
                <w:rStyle w:val="21"/>
              </w:rPr>
              <w:t>Должностные лица администрации района уполномоченные осуществлять</w:t>
            </w:r>
          </w:p>
          <w:p w:rsidR="00CE13DC" w:rsidRDefault="00703195">
            <w:pPr>
              <w:pStyle w:val="20"/>
              <w:framePr w:w="9403" w:h="5870" w:wrap="none" w:vAnchor="page" w:hAnchor="page" w:x="1826" w:y="10081"/>
              <w:shd w:val="clear" w:color="auto" w:fill="auto"/>
              <w:spacing w:before="0" w:line="269" w:lineRule="exact"/>
              <w:ind w:left="240"/>
              <w:jc w:val="left"/>
            </w:pPr>
            <w:r>
              <w:rPr>
                <w:rStyle w:val="21"/>
              </w:rPr>
              <w:t>муниципальный контроль в</w:t>
            </w:r>
          </w:p>
        </w:tc>
      </w:tr>
    </w:tbl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42"/>
        <w:gridCol w:w="1987"/>
        <w:gridCol w:w="3125"/>
      </w:tblGrid>
      <w:tr w:rsidR="00CE13DC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CE13DC">
            <w:pPr>
              <w:framePr w:w="9365" w:h="4584" w:wrap="none" w:vAnchor="page" w:hAnchor="page" w:x="1809" w:y="994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CE13DC">
            <w:pPr>
              <w:framePr w:w="9365" w:h="4584" w:wrap="none" w:vAnchor="page" w:hAnchor="page" w:x="1809" w:y="994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сфере теплоснабжения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Консультирование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 xml:space="preserve">По мере обращения </w:t>
            </w:r>
            <w:r>
              <w:rPr>
                <w:rStyle w:val="21"/>
              </w:rPr>
              <w:t>подконтрольных субъектов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Должностные лица уполномоченные осуществлять</w:t>
            </w:r>
          </w:p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муниципальный контроль в сфере теплоснабжения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60" w:lineRule="exact"/>
              <w:ind w:left="28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Должностные лица уполномоченные осуществлять</w:t>
            </w:r>
          </w:p>
          <w:p w:rsidR="00CE13DC" w:rsidRDefault="00703195">
            <w:pPr>
              <w:pStyle w:val="20"/>
              <w:framePr w:w="9365" w:h="4584" w:wrap="none" w:vAnchor="page" w:hAnchor="page" w:x="1809" w:y="994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</w:rPr>
              <w:t>муниципальный контроль в сфере теплоснабжения</w:t>
            </w:r>
          </w:p>
        </w:tc>
      </w:tr>
    </w:tbl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4"/>
        </w:numPr>
        <w:shd w:val="clear" w:color="auto" w:fill="auto"/>
        <w:tabs>
          <w:tab w:val="left" w:pos="1598"/>
        </w:tabs>
        <w:spacing w:before="0" w:line="298" w:lineRule="exact"/>
        <w:ind w:firstLine="740"/>
      </w:pPr>
      <w:r>
        <w:t>Информирование осуществляется должностными лицами администрации Мари-Турекского муниципального района по вопросам соблюдения обязательных требований следующими способами:</w:t>
      </w:r>
    </w:p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98" w:lineRule="exact"/>
        <w:ind w:firstLine="740"/>
      </w:pPr>
      <w:r>
        <w:t>размещение сведений на официальном сайте администрации Мари- Турекского муниципально</w:t>
      </w:r>
      <w:r>
        <w:t>го района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</w:t>
      </w:r>
    </w:p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98" w:lineRule="exact"/>
        <w:ind w:firstLine="740"/>
      </w:pPr>
      <w:r>
        <w:t>информирование, юридических лиц, индивидуальных предп</w:t>
      </w:r>
      <w:r>
        <w:t>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</w:r>
    </w:p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4"/>
        </w:numPr>
        <w:shd w:val="clear" w:color="auto" w:fill="auto"/>
        <w:tabs>
          <w:tab w:val="left" w:pos="1240"/>
        </w:tabs>
        <w:spacing w:before="0" w:line="298" w:lineRule="exact"/>
        <w:ind w:firstLine="740"/>
      </w:pPr>
      <w:r>
        <w:t>Консультирование контролируемых лиц осуществляется:</w:t>
      </w:r>
    </w:p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98" w:lineRule="exact"/>
        <w:ind w:firstLine="740"/>
      </w:pPr>
      <w:r>
        <w:t xml:space="preserve">должностными </w:t>
      </w:r>
      <w:r>
        <w:t>лицами, уполномоченными осуществлять муниципальный контроль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минут;</w:t>
      </w:r>
    </w:p>
    <w:p w:rsidR="00CE13DC" w:rsidRDefault="00703195">
      <w:pPr>
        <w:pStyle w:val="20"/>
        <w:framePr w:w="9422" w:h="9993" w:hRule="exact" w:wrap="none" w:vAnchor="page" w:hAnchor="page" w:x="1795" w:y="5849"/>
        <w:numPr>
          <w:ilvl w:val="0"/>
          <w:numId w:val="3"/>
        </w:numPr>
        <w:shd w:val="clear" w:color="auto" w:fill="auto"/>
        <w:tabs>
          <w:tab w:val="left" w:pos="964"/>
        </w:tabs>
        <w:spacing w:before="0" w:line="298" w:lineRule="exact"/>
        <w:ind w:firstLine="740"/>
      </w:pPr>
      <w:r>
        <w:t>главой администрации (</w:t>
      </w:r>
      <w:r>
        <w:t>заместителем) либо должностным лицом, уполномоченным осуществлять муниципальный лесной контроль на личном приеме.</w:t>
      </w:r>
    </w:p>
    <w:p w:rsidR="00CE13DC" w:rsidRDefault="00703195">
      <w:pPr>
        <w:pStyle w:val="20"/>
        <w:framePr w:w="9422" w:h="9993" w:hRule="exact" w:wrap="none" w:vAnchor="page" w:hAnchor="page" w:x="1795" w:y="5849"/>
        <w:shd w:val="clear" w:color="auto" w:fill="auto"/>
        <w:spacing w:before="0" w:line="298" w:lineRule="exact"/>
        <w:ind w:firstLine="740"/>
      </w:pPr>
      <w:r>
        <w:t>Консультирование осуществляется в устной или письменной форме по следующим вопросам:</w:t>
      </w:r>
    </w:p>
    <w:p w:rsidR="00CE13DC" w:rsidRDefault="00703195">
      <w:pPr>
        <w:pStyle w:val="20"/>
        <w:framePr w:w="9422" w:h="9993" w:hRule="exact" w:wrap="none" w:vAnchor="page" w:hAnchor="page" w:x="1795" w:y="5849"/>
        <w:shd w:val="clear" w:color="auto" w:fill="auto"/>
        <w:tabs>
          <w:tab w:val="left" w:pos="1038"/>
        </w:tabs>
        <w:spacing w:before="0" w:line="298" w:lineRule="exact"/>
        <w:ind w:firstLine="740"/>
      </w:pPr>
      <w:r>
        <w:t>а)</w:t>
      </w:r>
      <w:r>
        <w:tab/>
        <w:t>организация и осуществление муниципального контроля за</w:t>
      </w:r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районе;</w:t>
      </w:r>
    </w:p>
    <w:p w:rsidR="00CE13DC" w:rsidRDefault="00703195">
      <w:pPr>
        <w:pStyle w:val="20"/>
        <w:framePr w:w="9422" w:h="9993" w:hRule="exact" w:wrap="none" w:vAnchor="page" w:hAnchor="page" w:x="1795" w:y="5849"/>
        <w:shd w:val="clear" w:color="auto" w:fill="auto"/>
        <w:tabs>
          <w:tab w:val="left" w:pos="1181"/>
        </w:tabs>
        <w:spacing w:before="0" w:line="298" w:lineRule="exact"/>
        <w:ind w:firstLine="740"/>
      </w:pPr>
      <w:r>
        <w:t>б)</w:t>
      </w:r>
      <w:r>
        <w:tab/>
        <w:t xml:space="preserve">порядок осуществления контрольных мероприятий, установленных Положением по </w:t>
      </w:r>
      <w:r>
        <w:t>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районе, утвержденного решением Собрания депута</w:t>
      </w:r>
      <w:r>
        <w:t>тов Мари-Турекского муниципального района Республики Марий Эл от 29.09.2021 г. №236;</w:t>
      </w:r>
    </w:p>
    <w:p w:rsidR="00CE13DC" w:rsidRDefault="00703195">
      <w:pPr>
        <w:pStyle w:val="20"/>
        <w:framePr w:w="9422" w:h="9993" w:hRule="exact" w:wrap="none" w:vAnchor="page" w:hAnchor="page" w:x="1795" w:y="5849"/>
        <w:shd w:val="clear" w:color="auto" w:fill="auto"/>
        <w:tabs>
          <w:tab w:val="left" w:pos="1181"/>
        </w:tabs>
        <w:spacing w:before="0" w:line="298" w:lineRule="exact"/>
        <w:ind w:firstLine="740"/>
      </w:pPr>
      <w:r>
        <w:t>в)</w:t>
      </w:r>
      <w:r>
        <w:tab/>
        <w:t>порядок обжалования действий (бездействия) должностных лиц,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tabs>
          <w:tab w:val="left" w:pos="441"/>
        </w:tabs>
        <w:spacing w:before="0" w:line="302" w:lineRule="exact"/>
      </w:pPr>
      <w:r>
        <w:lastRenderedPageBreak/>
        <w:t xml:space="preserve">уполномоченных осуществлять муниципальный контроль за исполнением единой </w:t>
      </w:r>
      <w:r>
        <w:t>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районе;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tabs>
          <w:tab w:val="left" w:pos="1038"/>
        </w:tabs>
        <w:spacing w:before="0" w:line="302" w:lineRule="exact"/>
        <w:ind w:firstLine="780"/>
      </w:pPr>
      <w:r>
        <w:t>г)</w:t>
      </w:r>
      <w:r>
        <w:tab/>
        <w:t>получение информации о нормативных правовых актах (их отдельных положениях), содержащих обязате</w:t>
      </w:r>
      <w:r>
        <w:t>льные требования, оценка соблюдения которых осуществляется отделом в рамках контрольных мероприятий.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>Консультирование в письменной форме осуществляется должностным лицом, уполномоченным осуществлять муниципальный контроль за исполнением единой теплоснабжаю</w:t>
      </w:r>
      <w:r>
        <w:t>щей организацией обязательств по строительству, реконструкции и (или) модернизации объектов теплоснабжения в Мари-Турекском муниципальном районе, в следующих случаях: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tabs>
          <w:tab w:val="left" w:pos="1038"/>
        </w:tabs>
        <w:spacing w:before="0" w:line="302" w:lineRule="exact"/>
        <w:ind w:firstLine="780"/>
      </w:pPr>
      <w:r>
        <w:t>а)</w:t>
      </w:r>
      <w:r>
        <w:tab/>
        <w:t xml:space="preserve">контролируемым лицом представлен письменный запрос о представлении письменного ответа </w:t>
      </w:r>
      <w:r>
        <w:t>по вопросам консультирования;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tabs>
          <w:tab w:val="left" w:pos="1047"/>
        </w:tabs>
        <w:spacing w:before="0" w:line="302" w:lineRule="exact"/>
        <w:ind w:firstLine="780"/>
      </w:pPr>
      <w:r>
        <w:t>б)</w:t>
      </w:r>
      <w:r>
        <w:tab/>
        <w:t>за время устного консультирования предоставить ответ на поставленные вопросы невозможно;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tabs>
          <w:tab w:val="left" w:pos="1042"/>
        </w:tabs>
        <w:spacing w:before="0" w:line="302" w:lineRule="exact"/>
        <w:ind w:firstLine="780"/>
      </w:pPr>
      <w:r>
        <w:t>в)</w:t>
      </w:r>
      <w:r>
        <w:tab/>
        <w:t>ответ на поставленные вопросы требует дополнительного запроса сведений.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>При осуществлении консультирования должностное лицо, уполно</w:t>
      </w:r>
      <w:r>
        <w:t>моченное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районе, обязано соблюдать конфиденциаль</w:t>
      </w:r>
      <w:r>
        <w:t>ность информации, доступ к которой ограничен в соответствии с законодательством Российской Федерации.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>
        <w:t>лиц, уполномоченных осуществлять муниципальный лесной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>Информация, ставшая известной должностному лицу, уполномоченно</w:t>
      </w:r>
      <w:r>
        <w:t>му осуществлять муниципальный лесной контроль, в ходе консультирования, не может использоваться администрацией Мари-Турекского муниципального района в целях оценки контролируемого лица по вопросам соблюдения обязательных требований.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>Должностными лицами, уп</w:t>
      </w:r>
      <w:r>
        <w:t>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Мари-Турекском муниципальном районе, ведется журнал учета консу</w:t>
      </w:r>
      <w:r>
        <w:t>льтирований.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302" w:lineRule="exact"/>
        <w:ind w:firstLine="780"/>
      </w:pPr>
      <w:r>
        <w:t xml:space="preserve">В случае поступления в администрацию Мари-Турекского муниципального района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</w:t>
      </w:r>
      <w:r>
        <w:t>разделе, посвященном контрольной деятельности, письменного разъяснения, подписанного главой (заместителем главы) администрации Мари-Турекского муниципального района или должностным лицом, уполномоченным осуществлять муниципальный лесной контроль.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293" w:lineRule="exact"/>
        <w:ind w:firstLine="780"/>
      </w:pPr>
      <w:r>
        <w:t>3.3. Проф</w:t>
      </w:r>
      <w:r>
        <w:t>илактический визит.</w:t>
      </w:r>
    </w:p>
    <w:p w:rsidR="00CE13DC" w:rsidRDefault="00703195">
      <w:pPr>
        <w:pStyle w:val="20"/>
        <w:framePr w:w="9461" w:h="14877" w:hRule="exact" w:wrap="none" w:vAnchor="page" w:hAnchor="page" w:x="1775" w:y="940"/>
        <w:shd w:val="clear" w:color="auto" w:fill="auto"/>
        <w:spacing w:before="0" w:line="293" w:lineRule="exact"/>
        <w:ind w:firstLine="780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jc w:val="left"/>
      </w:pPr>
      <w:r>
        <w:lastRenderedPageBreak/>
        <w:t>использования видео-конференц-связи;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 xml:space="preserve">В ходе профилактического визита </w:t>
      </w:r>
      <w:r>
        <w:t>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>При проведении профилактического визита контролируемым лицам не выдаются предписания об устранении нарушений обязате</w:t>
      </w:r>
      <w:r>
        <w:t>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>До 1 января 2030 года право направления обращений контролируемых лиц по вопросу осуществления консультирования и проведения про</w:t>
      </w:r>
      <w:r>
        <w:t>филактического визита в отношении такого контролируемого лица обеспечивается с использованием федеральной государственной информационной системы «Единый портал государственных муниципальных услуг (функций)». Такое обращение подлежит рассмотрению уполномоче</w:t>
      </w:r>
      <w:r>
        <w:t>нным на рассмотрение обращения органом в течение 10 рабочих дней со дня его регистрации.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>За исключением случаев, предусмотренных пунктом 11 постановления Правительства Российской Федерации от 10 марта 2022 года № 336 «Об особенностях организации и осуществ</w:t>
      </w:r>
      <w:r>
        <w:t>ления государственного контроля (надзора), муниципального контроля», до 2030 года в планы проведения плановых контрольных (надзорных) мероприятий планы проведения плановых проверок при осуществлении видов муниципального контроля, порядок организации и осущ</w:t>
      </w:r>
      <w:r>
        <w:t>ествления которых регулируется Федеральным законом 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</w:t>
      </w:r>
      <w:r>
        <w:t>) и муниципального контроля», включаются плановые контрольные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</w:t>
      </w:r>
      <w:r>
        <w:t>хническим сооружениям II класса.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>Контролируемое лицо вправе обратиться в контрольный орган с просьбой о проведении профилактического визита. В случае если такое обращение поступило не позднее, чем за 2 месяца до даты начала проведения планового контрольног</w:t>
      </w:r>
      <w:r>
        <w:t>о мероприятия, контрольный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позднее чем за один месяц до даты проведения</w:t>
      </w:r>
      <w:r>
        <w:t xml:space="preserve"> планового контрольного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</w:t>
      </w:r>
      <w:r>
        <w:t>ты проведения планового контрольного мероприятия, контрольный орган вправе принять решение об исключении планового контрольного мероприятия из плана плановых контрольных мероприятий.</w:t>
      </w:r>
    </w:p>
    <w:p w:rsidR="00CE13DC" w:rsidRDefault="00703195">
      <w:pPr>
        <w:pStyle w:val="20"/>
        <w:framePr w:w="9461" w:h="14899" w:hRule="exact" w:wrap="none" w:vAnchor="page" w:hAnchor="page" w:x="1775" w:y="944"/>
        <w:shd w:val="clear" w:color="auto" w:fill="auto"/>
        <w:spacing w:before="0" w:line="302" w:lineRule="exact"/>
        <w:ind w:firstLine="760"/>
      </w:pPr>
      <w:r>
        <w:t>В планы проведения плановых контрольных мероприятий до 2030 года не включ</w:t>
      </w:r>
      <w:r>
        <w:t>аются плановые контрольные мероприятия в отношении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</w:t>
      </w:r>
      <w:r>
        <w:t xml:space="preserve"> в отношении таких учреждений может проводиться профилактический визит продолжительностью один день, не предусматривающий возможность отказа от его проведения.</w:t>
      </w:r>
    </w:p>
    <w:p w:rsidR="00CE13DC" w:rsidRDefault="00CE13DC">
      <w:pPr>
        <w:rPr>
          <w:sz w:val="2"/>
          <w:szCs w:val="2"/>
        </w:rPr>
        <w:sectPr w:rsidR="00CE13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13DC" w:rsidRDefault="00703195">
      <w:pPr>
        <w:pStyle w:val="20"/>
        <w:framePr w:w="9485" w:h="6751" w:hRule="exact" w:wrap="none" w:vAnchor="page" w:hAnchor="page" w:x="1763" w:y="1017"/>
        <w:shd w:val="clear" w:color="auto" w:fill="auto"/>
        <w:spacing w:before="0" w:line="302" w:lineRule="exact"/>
        <w:ind w:firstLine="860"/>
      </w:pPr>
      <w:r>
        <w:lastRenderedPageBreak/>
        <w:t xml:space="preserve">В случае принятия контрольным органом решения о проведении в отношении </w:t>
      </w:r>
      <w:r>
        <w:t>муниципальных учреждений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</w:t>
      </w:r>
      <w:r>
        <w:t>грамму профилактики рисков причинения вреда (ущерба) охраняемым законом ценностям в соответствии с Правилами разработки утверждения контрольными органами программы профилактики рисков причинения вреда (ущерба) охраняемым законом ценностям, утвержденными по</w:t>
      </w:r>
      <w:r>
        <w:t>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E13DC" w:rsidRDefault="00703195">
      <w:pPr>
        <w:pStyle w:val="20"/>
        <w:framePr w:w="9485" w:h="6751" w:hRule="exact" w:wrap="none" w:vAnchor="page" w:hAnchor="page" w:x="1763" w:y="1017"/>
        <w:shd w:val="clear" w:color="auto" w:fill="auto"/>
        <w:spacing w:before="0" w:after="350" w:line="302" w:lineRule="exact"/>
        <w:ind w:firstLine="860"/>
      </w:pPr>
      <w:r>
        <w:t>В случае, е</w:t>
      </w:r>
      <w:r>
        <w:t>сли контролируемое лицо является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</w:t>
      </w:r>
      <w:r>
        <w:t>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лица.».</w:t>
      </w:r>
    </w:p>
    <w:p w:rsidR="00CE13DC" w:rsidRDefault="00703195">
      <w:pPr>
        <w:pStyle w:val="30"/>
        <w:framePr w:w="9485" w:h="6751" w:hRule="exact" w:wrap="none" w:vAnchor="page" w:hAnchor="page" w:x="1763" w:y="1017"/>
        <w:shd w:val="clear" w:color="auto" w:fill="auto"/>
        <w:spacing w:line="240" w:lineRule="exact"/>
        <w:ind w:firstLine="0"/>
        <w:jc w:val="right"/>
      </w:pPr>
      <w:r>
        <w:t>Раздел IV. Показатели результативности и эффективности программы</w:t>
      </w:r>
    </w:p>
    <w:p w:rsidR="00CE13DC" w:rsidRDefault="00703195">
      <w:pPr>
        <w:pStyle w:val="30"/>
        <w:framePr w:w="9485" w:h="6751" w:hRule="exact" w:wrap="none" w:vAnchor="page" w:hAnchor="page" w:x="1763" w:y="1017"/>
        <w:shd w:val="clear" w:color="auto" w:fill="auto"/>
        <w:spacing w:line="240" w:lineRule="exact"/>
        <w:ind w:right="80" w:firstLine="0"/>
      </w:pPr>
      <w:r>
        <w:t>профилактики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230"/>
        <w:gridCol w:w="2573"/>
      </w:tblGrid>
      <w:tr w:rsidR="00CE13DC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after="60" w:line="26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6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Величина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320" w:lineRule="exact"/>
              <w:ind w:left="220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 xml:space="preserve">Полнота информации, размещенной в информационно- 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</w:t>
            </w:r>
            <w:r>
              <w:rPr>
                <w:rStyle w:val="21"/>
              </w:rPr>
              <w:t>муниципальном контроле в Российской Федерации»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6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CE13DC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6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 xml:space="preserve">Удовлетворенность контролируемых лиц и их </w:t>
            </w:r>
            <w:r>
              <w:rPr>
                <w:rStyle w:val="2105pt"/>
              </w:rPr>
              <w:t>представителями консультированием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3DC" w:rsidRDefault="00703195">
            <w:pPr>
              <w:pStyle w:val="20"/>
              <w:framePr w:w="9442" w:h="2827" w:wrap="none" w:vAnchor="page" w:hAnchor="page" w:x="1763" w:y="8031"/>
              <w:shd w:val="clear" w:color="auto" w:fill="auto"/>
              <w:spacing w:before="0" w:line="264" w:lineRule="exact"/>
              <w:ind w:left="560"/>
              <w:jc w:val="left"/>
            </w:pPr>
            <w:r>
              <w:rPr>
                <w:rStyle w:val="21"/>
              </w:rPr>
              <w:t>100 % от числа обратившихся</w:t>
            </w:r>
          </w:p>
        </w:tc>
      </w:tr>
    </w:tbl>
    <w:p w:rsidR="00CE13DC" w:rsidRDefault="00703195">
      <w:pPr>
        <w:pStyle w:val="a5"/>
        <w:framePr w:wrap="none" w:vAnchor="page" w:hAnchor="page" w:x="4168" w:y="11180"/>
        <w:shd w:val="clear" w:color="auto" w:fill="auto"/>
        <w:spacing w:line="240" w:lineRule="exact"/>
      </w:pPr>
      <w:r>
        <w:t>Раздел V. Финансирование Программы.</w:t>
      </w:r>
    </w:p>
    <w:p w:rsidR="00CE13DC" w:rsidRDefault="00703195">
      <w:pPr>
        <w:pStyle w:val="20"/>
        <w:framePr w:wrap="none" w:vAnchor="page" w:hAnchor="page" w:x="1763" w:y="11764"/>
        <w:shd w:val="clear" w:color="auto" w:fill="auto"/>
        <w:spacing w:before="0" w:line="260" w:lineRule="exact"/>
        <w:jc w:val="left"/>
      </w:pPr>
      <w:r>
        <w:t xml:space="preserve">Финансовое обеспечение мероприятий Программы не </w:t>
      </w:r>
      <w:r>
        <w:t>предусмотрено.</w:t>
      </w:r>
    </w:p>
    <w:p w:rsidR="00CE13DC" w:rsidRDefault="00CE13DC">
      <w:pPr>
        <w:rPr>
          <w:sz w:val="2"/>
          <w:szCs w:val="2"/>
        </w:rPr>
      </w:pPr>
    </w:p>
    <w:sectPr w:rsidR="00CE13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95" w:rsidRDefault="00703195">
      <w:r>
        <w:separator/>
      </w:r>
    </w:p>
  </w:endnote>
  <w:endnote w:type="continuationSeparator" w:id="0">
    <w:p w:rsidR="00703195" w:rsidRDefault="007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95" w:rsidRDefault="00703195"/>
  </w:footnote>
  <w:footnote w:type="continuationSeparator" w:id="0">
    <w:p w:rsidR="00703195" w:rsidRDefault="007031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7ED"/>
    <w:multiLevelType w:val="multilevel"/>
    <w:tmpl w:val="950C6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185970"/>
    <w:multiLevelType w:val="multilevel"/>
    <w:tmpl w:val="A77A6D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5F6797"/>
    <w:multiLevelType w:val="multilevel"/>
    <w:tmpl w:val="C866A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C566DB"/>
    <w:multiLevelType w:val="multilevel"/>
    <w:tmpl w:val="4E14BB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DC"/>
    <w:rsid w:val="00703195"/>
    <w:rsid w:val="008A70C1"/>
    <w:rsid w:val="00CE13DC"/>
    <w:rsid w:val="00C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02B3B-C9F1-4BED-9BB4-18FE407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ind w:hanging="1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Рудина</dc:creator>
  <cp:lastModifiedBy>Рудина</cp:lastModifiedBy>
  <cp:revision>1</cp:revision>
  <dcterms:created xsi:type="dcterms:W3CDTF">2024-01-10T08:57:00Z</dcterms:created>
  <dcterms:modified xsi:type="dcterms:W3CDTF">2024-01-10T10:00:00Z</dcterms:modified>
</cp:coreProperties>
</file>