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2D" w:rsidRPr="00261062" w:rsidRDefault="000E6C3B" w:rsidP="002610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106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37"/>
        <w:gridCol w:w="4207"/>
      </w:tblGrid>
      <w:tr w:rsidR="0048052D" w:rsidRPr="00E574C5" w:rsidTr="00D42A8F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РОССИЙ ФЕДЕРАЦИЙ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МАРИЙ ЭЛ РЕСПУБЛИК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МОРКО МУНИЦИПАЛЬНЫЙ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РАЙОН</w:t>
            </w:r>
          </w:p>
          <w:p w:rsidR="0048052D" w:rsidRPr="0048052D" w:rsidRDefault="00F461BF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КОКЛА</w:t>
            </w:r>
            <w:r w:rsidR="0048052D" w:rsidRPr="0048052D">
              <w:rPr>
                <w:rFonts w:ascii="Times New Roman" w:hAnsi="Times New Roman" w:cs="Times New Roman"/>
                <w:szCs w:val="20"/>
              </w:rPr>
              <w:t>СОЛА ЯЛЫСЕ АДМИНИСТРАЦИЙ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4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РОССИЙСКАЯ ФЕДЕРАЦИЯ</w:t>
            </w:r>
          </w:p>
          <w:p w:rsidR="0048052D" w:rsidRPr="0048052D" w:rsidRDefault="00F461BF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КОРКАТОВСКАЯ</w:t>
            </w:r>
            <w:r w:rsidR="0048052D" w:rsidRPr="0048052D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="0048052D" w:rsidRPr="0048052D">
              <w:rPr>
                <w:rFonts w:ascii="Times New Roman" w:hAnsi="Times New Roman" w:cs="Times New Roman"/>
                <w:szCs w:val="20"/>
              </w:rPr>
              <w:t>СЕЛЬСКАЯ  АДМИНИСТРАЦИЯ</w:t>
            </w:r>
            <w:proofErr w:type="gramEnd"/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МОРКИНСКОГО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МУНИЦИПАЛЬНОГО РАЙОНА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РЕСПУБЛИКИ МАРИЙ ЭЛ</w:t>
            </w:r>
          </w:p>
          <w:p w:rsidR="0048052D" w:rsidRPr="00F461BF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8052D" w:rsidRPr="00E574C5" w:rsidTr="00D42A8F">
        <w:trPr>
          <w:trHeight w:val="80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052D" w:rsidRPr="00F461BF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052D" w:rsidRPr="00F461BF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052D" w:rsidRPr="00F461BF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6"/>
              </w:rPr>
            </w:pPr>
          </w:p>
        </w:tc>
      </w:tr>
    </w:tbl>
    <w:p w:rsidR="00BD49ED" w:rsidRDefault="0048052D" w:rsidP="00261062">
      <w:pPr>
        <w:rPr>
          <w:rFonts w:ascii="Times New Roman" w:hAnsi="Times New Roman" w:cs="Times New Roman"/>
          <w:sz w:val="28"/>
          <w:szCs w:val="28"/>
        </w:rPr>
      </w:pPr>
      <w:r w:rsidRPr="00F461B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8052D" w:rsidRDefault="00BD49ED" w:rsidP="0026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8052D" w:rsidRPr="00F461BF">
        <w:rPr>
          <w:rFonts w:ascii="Times New Roman" w:hAnsi="Times New Roman" w:cs="Times New Roman"/>
          <w:sz w:val="28"/>
          <w:szCs w:val="28"/>
        </w:rPr>
        <w:t xml:space="preserve"> </w:t>
      </w:r>
      <w:r w:rsidR="0048052D" w:rsidRPr="002610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8052D" w:rsidRPr="00261062" w:rsidRDefault="0048052D" w:rsidP="0048052D">
      <w:pPr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61062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045A7F">
        <w:rPr>
          <w:rFonts w:ascii="Times New Roman" w:hAnsi="Times New Roman" w:cs="Times New Roman"/>
          <w:sz w:val="28"/>
          <w:szCs w:val="28"/>
        </w:rPr>
        <w:t xml:space="preserve">111 </w:t>
      </w:r>
      <w:r w:rsidRPr="00261062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261062">
        <w:rPr>
          <w:rFonts w:ascii="Times New Roman" w:hAnsi="Times New Roman" w:cs="Times New Roman"/>
          <w:sz w:val="28"/>
          <w:szCs w:val="28"/>
        </w:rPr>
        <w:t xml:space="preserve"> «</w:t>
      </w:r>
      <w:r w:rsidR="00045A7F">
        <w:rPr>
          <w:rFonts w:ascii="Times New Roman" w:hAnsi="Times New Roman" w:cs="Times New Roman"/>
          <w:sz w:val="28"/>
          <w:szCs w:val="28"/>
        </w:rPr>
        <w:t>29</w:t>
      </w:r>
      <w:r w:rsidRPr="00261062">
        <w:rPr>
          <w:rFonts w:ascii="Times New Roman" w:hAnsi="Times New Roman" w:cs="Times New Roman"/>
          <w:sz w:val="28"/>
          <w:szCs w:val="28"/>
        </w:rPr>
        <w:t>»</w:t>
      </w:r>
      <w:r w:rsidR="00045A7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61062">
        <w:rPr>
          <w:rFonts w:ascii="Times New Roman" w:hAnsi="Times New Roman" w:cs="Times New Roman"/>
          <w:sz w:val="28"/>
          <w:szCs w:val="28"/>
        </w:rPr>
        <w:t>2022 г</w:t>
      </w:r>
      <w:r w:rsidR="00045A7F">
        <w:rPr>
          <w:rFonts w:ascii="Times New Roman" w:hAnsi="Times New Roman" w:cs="Times New Roman"/>
          <w:sz w:val="28"/>
          <w:szCs w:val="28"/>
        </w:rPr>
        <w:t>ода</w:t>
      </w:r>
    </w:p>
    <w:p w:rsidR="000B7301" w:rsidRPr="000B7301" w:rsidRDefault="000B7301" w:rsidP="0026106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30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автомобильном транспорте</w:t>
      </w:r>
      <w:r w:rsidR="000E6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городском наземном электрическом </w:t>
      </w:r>
      <w:proofErr w:type="gramStart"/>
      <w:r w:rsidR="000E6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транспорте </w:t>
      </w:r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proofErr w:type="gramEnd"/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дорожном хозяйстве </w:t>
      </w:r>
      <w:r w:rsidR="000E6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</w:t>
      </w:r>
      <w:r w:rsidR="00F46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Коркатовского</w:t>
      </w:r>
      <w:r w:rsidRPr="000B730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C722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2023</w:t>
      </w:r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B7301" w:rsidRPr="000B7301" w:rsidRDefault="000B7301" w:rsidP="000B7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0B7301" w:rsidRPr="000B7301" w:rsidRDefault="000B7301" w:rsidP="000B7301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after="0" w:line="240" w:lineRule="auto"/>
        <w:ind w:right="-1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proofErr w:type="gramStart"/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соответствии</w:t>
      </w:r>
      <w:proofErr w:type="gramEnd"/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Правительства Российской Федерации от 25.06.2021№</w:t>
      </w:r>
      <w:r w:rsidRPr="000B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Коркатовская</w:t>
      </w:r>
      <w:r w:rsid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0B7301" w:rsidRPr="000B7301" w:rsidRDefault="000B7301" w:rsidP="000B7301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1.Утвердить Программу профилактики рисков причинения вреда (ущерба) </w:t>
      </w:r>
      <w:proofErr w:type="gramStart"/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  законом</w:t>
      </w:r>
      <w:proofErr w:type="gramEnd"/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 по муниципальному контролю </w:t>
      </w:r>
      <w:r w:rsid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D4078" w:rsidRP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наземном электрическом транспорте  и в дорожном хозяйстве на территории </w:t>
      </w:r>
      <w:r w:rsidR="00F4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Коркатовского</w:t>
      </w:r>
      <w:r w:rsidR="00AD4078" w:rsidRPr="00AD407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 год</w:t>
      </w:r>
      <w:r w:rsidR="00AD4078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прилагается.</w:t>
      </w:r>
    </w:p>
    <w:p w:rsidR="00C72248" w:rsidRPr="00A52F66" w:rsidRDefault="00C72248" w:rsidP="00261062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7301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вступает в силу после официального опубликования (обнародования).</w:t>
      </w:r>
    </w:p>
    <w:p w:rsidR="00C72248" w:rsidRPr="00A52F66" w:rsidRDefault="00C72248" w:rsidP="00C7224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C72248" w:rsidRPr="00A52F66" w:rsidRDefault="00C72248" w:rsidP="00C7224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Pr="00A52F66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4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Коркатовской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248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4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В.А.Павлов</w:t>
      </w:r>
      <w:proofErr w:type="spell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2248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1BF" w:rsidRDefault="00F461BF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1BF" w:rsidRDefault="00F461BF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1BF" w:rsidRDefault="00F461BF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1BF" w:rsidRDefault="00F461BF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Pr="009A3132" w:rsidRDefault="00C72248" w:rsidP="00C72248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9A3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 </w:t>
      </w:r>
    </w:p>
    <w:p w:rsidR="00C72248" w:rsidRPr="00C72248" w:rsidRDefault="00F461BF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Коркатовской</w:t>
      </w:r>
      <w:r w:rsidR="00C72248" w:rsidRPr="009A3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сельской администрацией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</w:t>
      </w:r>
      <w:r w:rsidR="00BD49ED">
        <w:rPr>
          <w:rFonts w:ascii="Times New Roman" w:eastAsia="Times New Roman" w:hAnsi="Times New Roman" w:cs="Times New Roman"/>
          <w:sz w:val="20"/>
          <w:szCs w:val="20"/>
          <w:lang w:eastAsia="ru-RU"/>
        </w:rPr>
        <w:t>29.12.2022</w:t>
      </w: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BD49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111</w:t>
      </w:r>
      <w:bookmarkStart w:id="0" w:name="_GoBack"/>
      <w:bookmarkEnd w:id="0"/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C72248" w:rsidRPr="00C72248" w:rsidRDefault="00C72248" w:rsidP="009A31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 охраняемым</w:t>
      </w:r>
    </w:p>
    <w:p w:rsidR="00C72248" w:rsidRPr="00C72248" w:rsidRDefault="00C72248" w:rsidP="009A31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 по муниципальному контролю </w:t>
      </w:r>
      <w:r w:rsidRPr="00C7224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на</w:t>
      </w:r>
    </w:p>
    <w:p w:rsidR="00C72248" w:rsidRPr="00C72248" w:rsidRDefault="00C72248" w:rsidP="00AD40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9A3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автомобильном транспорте</w:t>
      </w:r>
      <w:r w:rsid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городском наземном электрическом </w:t>
      </w:r>
      <w:proofErr w:type="gramStart"/>
      <w:r w:rsid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транспорте </w:t>
      </w:r>
      <w:r w:rsidR="00AD4078"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proofErr w:type="gramEnd"/>
      <w:r w:rsidR="00AD4078"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дорожном хозяйстве </w:t>
      </w:r>
      <w:r w:rsidRPr="00C7224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и в дорожном хозяйстве </w:t>
      </w:r>
      <w:r w:rsid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</w:t>
      </w:r>
      <w:r w:rsidR="00F46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Коркатовского</w:t>
      </w:r>
      <w:r w:rsidR="00AD4078" w:rsidRPr="000B730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AD4078">
        <w:rPr>
          <w:rFonts w:ascii="Times New Roman" w:eastAsia="Calibri" w:hAnsi="Times New Roman" w:cs="Times New Roman"/>
          <w:b/>
          <w:sz w:val="28"/>
          <w:szCs w:val="28"/>
        </w:rPr>
        <w:t xml:space="preserve"> на 2023 год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вреда.</w:t>
      </w:r>
    </w:p>
    <w:p w:rsidR="00C72248" w:rsidRPr="00C72248" w:rsidRDefault="00F461BF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Коркатовская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Моркинского муниципального района Республики Марий Эл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контрольный орган) осуществляет муниципальный контроль 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наземном электрическом </w:t>
      </w:r>
      <w:proofErr w:type="gramStart"/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транспорте  и</w:t>
      </w:r>
      <w:proofErr w:type="gramEnd"/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дорожном хозяйстве </w:t>
      </w:r>
      <w:r w:rsid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Коркатовского</w:t>
      </w:r>
      <w:r w:rsidR="00AD4078" w:rsidRPr="00AD407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AD40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Моркинского муниципального района Республики Марий Эл.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автомобильном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4078" w:rsidRP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 области организации регулярных перевозок.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Объектами муниципального контроля являются: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(бездействие) контролируемых лиц </w:t>
      </w:r>
      <w:r w:rsidR="009A3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и внеплановые проверки в рамках муниципального контроля 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F4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Коркатовского</w:t>
      </w:r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юридических лиц и индивидуальных предпринимателей, физических лиц в 2022 году не проводились, заявления от контрольного органа в органы прокуратуры о согласовании проведения внеплановых проверок не направлялись.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  <w:r w:rsidR="00F4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Коркатовской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Моркинского муниципального района Республики Марий Эл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контроля 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F4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Коркатовского</w:t>
      </w:r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были.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заявления от контрольного органа в органы прокуратуры о согласовании проведения внеплановых проверок не направлялись, плановые и внеплановые проверки в отношении юридических лиц и индивидуальных предпринимателей не проводились.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органом проводится методическая, разъяснительная и профилактическая работа по предотвращению нарушений требований законодательства путем: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предостережений о недопустимости нарушений обязательных требований.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Предостережения о недопустимости нарушений обязательных требований в 2021 и 2022 годах не выдавались.</w:t>
      </w:r>
    </w:p>
    <w:p w:rsidR="00C72248" w:rsidRPr="00C72248" w:rsidRDefault="005D02DA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334">
        <w:rPr>
          <w:rFonts w:ascii="Times New Roman" w:eastAsia="SimSun" w:hAnsi="Times New Roman" w:cs="Times New Roman"/>
          <w:sz w:val="28"/>
          <w:szCs w:val="28"/>
        </w:rPr>
        <w:t>информационно-телекоммуникационной сети Интернет на официальном Интернет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1A1334">
        <w:rPr>
          <w:rFonts w:ascii="Times New Roman" w:eastAsia="SimSun" w:hAnsi="Times New Roman" w:cs="Times New Roman"/>
          <w:sz w:val="28"/>
          <w:szCs w:val="28"/>
        </w:rPr>
        <w:t xml:space="preserve">- портале Республики Марий Эл, страница </w:t>
      </w:r>
      <w:r w:rsidR="00F461BF">
        <w:rPr>
          <w:rFonts w:ascii="Times New Roman" w:eastAsia="SimSun" w:hAnsi="Times New Roman" w:cs="Times New Roman"/>
          <w:sz w:val="28"/>
          <w:szCs w:val="28"/>
        </w:rPr>
        <w:t>Коркатовская</w:t>
      </w:r>
      <w:r w:rsidRPr="001A1334">
        <w:rPr>
          <w:rFonts w:ascii="Times New Roman" w:eastAsia="SimSun" w:hAnsi="Times New Roman" w:cs="Times New Roman"/>
          <w:sz w:val="28"/>
          <w:szCs w:val="28"/>
        </w:rPr>
        <w:t xml:space="preserve"> сельск</w:t>
      </w:r>
      <w:r w:rsidR="00116BFC">
        <w:rPr>
          <w:rFonts w:ascii="Times New Roman" w:eastAsia="SimSun" w:hAnsi="Times New Roman" w:cs="Times New Roman"/>
          <w:sz w:val="28"/>
          <w:szCs w:val="28"/>
        </w:rPr>
        <w:t>ая</w:t>
      </w:r>
      <w:r w:rsidRPr="001A133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16BFC">
        <w:rPr>
          <w:rFonts w:ascii="Times New Roman" w:eastAsia="SimSun" w:hAnsi="Times New Roman" w:cs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раздел «Муниципальный контроль», в котором аккумулируется необходимая контролируемым лицам информация в части муниципального контроля 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116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16BFC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11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в дорожном </w:t>
      </w:r>
      <w:proofErr w:type="gramStart"/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хозяйстве 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6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1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F4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проблемами, которые по своей сути являются причинами основной части нарушений обязательных требований в рамках муниципального контроля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автомобильном транспорте</w:t>
      </w:r>
      <w:r w:rsidR="00116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16BFC" w:rsidRPr="0011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BFC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автомобильных дорог нормативным требованиям.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реализации программы профилактики рисков причинения вреда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реализации программы профилактики рисков причинения вреда: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нарушения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системы муниципального контроля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автомобильном транспорте</w:t>
      </w:r>
      <w:r w:rsidR="00116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16BFC" w:rsidRPr="0011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BFC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контролируемых лиц к добросовестному поведению.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реализации программы профилактики рисков причинения вреда: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риска, проведение профилактических мероприятий с учетом данных факторов;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кадрового состава контрольного органа;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Перечень профилактических мероприятий, сроки (периодичность) их проведения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профилактических мероприятий на 2023 год приведен в таблице 3.1.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</w:t>
      </w:r>
    </w:p>
    <w:tbl>
      <w:tblPr>
        <w:tblW w:w="96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5505"/>
        <w:gridCol w:w="3389"/>
      </w:tblGrid>
      <w:tr w:rsidR="009A3132" w:rsidRPr="00C72248" w:rsidTr="00116BFC">
        <w:trPr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проведения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116BFC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посредством размещения сведений, предусмотренных частью 3 статьи 46 Федерального закона от 31.07.2020 № 248-ФЗ, </w:t>
            </w:r>
            <w:r w:rsidR="005D02DA" w:rsidRPr="005D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02DA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информационно-телекоммуникационной сети Интернет на официальном Интернет - портале Республики Марий Эл, страница </w:t>
            </w:r>
            <w:r w:rsidR="00F461BF">
              <w:rPr>
                <w:rFonts w:ascii="Times New Roman" w:eastAsia="SimSun" w:hAnsi="Times New Roman" w:cs="Times New Roman"/>
                <w:sz w:val="24"/>
                <w:szCs w:val="24"/>
              </w:rPr>
              <w:t>Коркатовская</w:t>
            </w:r>
            <w:r w:rsidR="005D02DA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сельск</w:t>
            </w:r>
            <w:r w:rsidR="00116BFC">
              <w:rPr>
                <w:rFonts w:ascii="Times New Roman" w:eastAsia="SimSun" w:hAnsi="Times New Roman" w:cs="Times New Roman"/>
                <w:sz w:val="24"/>
                <w:szCs w:val="24"/>
              </w:rPr>
              <w:t>ая администрация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года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</w:t>
            </w:r>
          </w:p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года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  <w:r w:rsidRPr="00C72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на автомобильном транспорте и в дорожном хозяйстве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C72248" w:rsidRPr="00C72248" w:rsidRDefault="00C72248" w:rsidP="005D02D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посредством размещения </w:t>
            </w:r>
            <w:r w:rsidR="005D02DA" w:rsidRPr="005D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02DA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информационно-телекоммуникационной сети Интернет на официальном Интернет - портале Республики Марий Эл, </w:t>
            </w:r>
            <w:r w:rsidR="00116BFC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страница </w:t>
            </w:r>
            <w:r w:rsidR="00F461BF">
              <w:rPr>
                <w:rFonts w:ascii="Times New Roman" w:eastAsia="SimSun" w:hAnsi="Times New Roman" w:cs="Times New Roman"/>
                <w:sz w:val="24"/>
                <w:szCs w:val="24"/>
              </w:rPr>
              <w:t>Коркатовская</w:t>
            </w:r>
            <w:r w:rsidR="00116BFC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сельск</w:t>
            </w:r>
            <w:r w:rsidR="00116BFC">
              <w:rPr>
                <w:rFonts w:ascii="Times New Roman" w:eastAsia="SimSun" w:hAnsi="Times New Roman" w:cs="Times New Roman"/>
                <w:sz w:val="24"/>
                <w:szCs w:val="24"/>
              </w:rPr>
              <w:t>ая администрация</w:t>
            </w:r>
            <w:r w:rsidR="00116BFC"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D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года в случае поступления соответствующих обращений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года</w:t>
            </w:r>
          </w:p>
        </w:tc>
      </w:tr>
    </w:tbl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Показатели результативности и эффективности программы профилактики рисков причинения вреда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программы профилактики рисков причинения вреда 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результативности программы профилактики рисков причинения вреда: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законодательства, ед.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мероприятий, ед.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программы профилактики рисков причинения вреда: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контрольных мероприятий нарушений требований законодательства.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доля профилактических мероприятий в объеме контрольных мероприятий, %.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5D02DA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5776" w:rsidRPr="009A3132" w:rsidRDefault="00FD5776"/>
    <w:sectPr w:rsidR="00FD5776" w:rsidRPr="009A3132" w:rsidSect="0052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9D"/>
    <w:rsid w:val="00045A7F"/>
    <w:rsid w:val="000B7301"/>
    <w:rsid w:val="000E6C3B"/>
    <w:rsid w:val="00116BFC"/>
    <w:rsid w:val="00233C20"/>
    <w:rsid w:val="00261062"/>
    <w:rsid w:val="002C6A21"/>
    <w:rsid w:val="0048052D"/>
    <w:rsid w:val="005206AA"/>
    <w:rsid w:val="005B2A9D"/>
    <w:rsid w:val="005D02DA"/>
    <w:rsid w:val="00601C92"/>
    <w:rsid w:val="00663B61"/>
    <w:rsid w:val="0070196D"/>
    <w:rsid w:val="008D0847"/>
    <w:rsid w:val="009A3132"/>
    <w:rsid w:val="009F504F"/>
    <w:rsid w:val="00A33285"/>
    <w:rsid w:val="00AD4078"/>
    <w:rsid w:val="00BD49ED"/>
    <w:rsid w:val="00C72248"/>
    <w:rsid w:val="00E574C5"/>
    <w:rsid w:val="00F461BF"/>
    <w:rsid w:val="00F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5E54"/>
  <w15:docId w15:val="{E79D1195-5C35-4D2E-B105-0E89CDB7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301"/>
    <w:rPr>
      <w:rFonts w:ascii="Tahoma" w:hAnsi="Tahoma" w:cs="Tahoma"/>
      <w:sz w:val="16"/>
      <w:szCs w:val="16"/>
    </w:rPr>
  </w:style>
  <w:style w:type="paragraph" w:styleId="a5">
    <w:name w:val="No Spacing"/>
    <w:qFormat/>
    <w:rsid w:val="000E6C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2022-12-30T06:07:00Z</cp:lastPrinted>
  <dcterms:created xsi:type="dcterms:W3CDTF">2022-12-21T12:00:00Z</dcterms:created>
  <dcterms:modified xsi:type="dcterms:W3CDTF">2022-12-30T06:10:00Z</dcterms:modified>
</cp:coreProperties>
</file>