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701646" w:rsidRPr="00393A81" w:rsidTr="005E7045">
        <w:tc>
          <w:tcPr>
            <w:tcW w:w="4503" w:type="dxa"/>
            <w:shd w:val="clear" w:color="auto" w:fill="auto"/>
          </w:tcPr>
          <w:p w:rsidR="00701646" w:rsidRPr="000D5110" w:rsidRDefault="00701646" w:rsidP="005E7045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МАРИЙ ЭЛ РЕСПУБЛИК</w:t>
            </w:r>
          </w:p>
          <w:p w:rsidR="00701646" w:rsidRPr="000D5110" w:rsidRDefault="00701646" w:rsidP="005E7045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ШЕРНУР МУНИЦИПАЛ</w:t>
            </w:r>
          </w:p>
          <w:p w:rsidR="00701646" w:rsidRPr="000D5110" w:rsidRDefault="00701646" w:rsidP="005E7045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РАЙОНЫСО СЕРДЕЖ</w:t>
            </w:r>
          </w:p>
          <w:p w:rsidR="00701646" w:rsidRPr="000D5110" w:rsidRDefault="00701646" w:rsidP="005E7045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ЯЛ КУНДЕМ</w:t>
            </w:r>
          </w:p>
          <w:p w:rsidR="00701646" w:rsidRPr="000D5110" w:rsidRDefault="00701646" w:rsidP="005E7045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ДЕПУТАТ – ВЛАК ПОГЫНЫН</w:t>
            </w:r>
          </w:p>
          <w:p w:rsidR="00701646" w:rsidRPr="000D5110" w:rsidRDefault="00701646" w:rsidP="005E7045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701646" w:rsidRPr="000D5110" w:rsidRDefault="00701646" w:rsidP="005E7045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РЕШЕНИЕ</w:t>
            </w:r>
          </w:p>
          <w:p w:rsidR="00701646" w:rsidRPr="000D5110" w:rsidRDefault="00701646" w:rsidP="005E7045">
            <w:pPr>
              <w:jc w:val="center"/>
              <w:rPr>
                <w:b/>
                <w:bCs/>
                <w:sz w:val="28"/>
                <w:szCs w:val="28"/>
              </w:rPr>
            </w:pPr>
            <w:r w:rsidRPr="000D5110">
              <w:rPr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701646" w:rsidRPr="000D5110" w:rsidRDefault="00701646" w:rsidP="005E7045">
            <w:pPr>
              <w:pStyle w:val="a7"/>
              <w:ind w:left="114"/>
              <w:rPr>
                <w:b/>
                <w:bCs/>
                <w:sz w:val="28"/>
                <w:szCs w:val="28"/>
              </w:rPr>
            </w:pPr>
          </w:p>
        </w:tc>
      </w:tr>
    </w:tbl>
    <w:p w:rsidR="00701646" w:rsidRPr="00F4546F" w:rsidRDefault="00701646" w:rsidP="00701646">
      <w:pPr>
        <w:rPr>
          <w:sz w:val="28"/>
          <w:szCs w:val="28"/>
        </w:rPr>
      </w:pPr>
    </w:p>
    <w:p w:rsidR="00701646" w:rsidRPr="002B2BF2" w:rsidRDefault="00701646" w:rsidP="00701646">
      <w:pPr>
        <w:jc w:val="center"/>
        <w:rPr>
          <w:b/>
          <w:sz w:val="28"/>
          <w:szCs w:val="28"/>
        </w:rPr>
      </w:pPr>
      <w:r w:rsidRPr="00E66C21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</w:t>
      </w:r>
      <w:r w:rsidR="00666D64" w:rsidRPr="002B2BF2">
        <w:rPr>
          <w:b/>
          <w:sz w:val="28"/>
          <w:szCs w:val="28"/>
        </w:rPr>
        <w:t>90</w:t>
      </w:r>
    </w:p>
    <w:p w:rsidR="00701646" w:rsidRPr="00025D5A" w:rsidRDefault="00701646" w:rsidP="00701646">
      <w:pPr>
        <w:jc w:val="center"/>
        <w:rPr>
          <w:b/>
          <w:sz w:val="28"/>
          <w:szCs w:val="28"/>
        </w:rPr>
      </w:pPr>
    </w:p>
    <w:p w:rsidR="00701646" w:rsidRPr="00025D5A" w:rsidRDefault="00094096" w:rsidP="00701646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  <w:lang w:val="en-GB"/>
        </w:rPr>
        <w:t>XXXVI</w:t>
      </w:r>
      <w:r w:rsidR="00701646" w:rsidRPr="00025D5A">
        <w:rPr>
          <w:sz w:val="28"/>
          <w:szCs w:val="28"/>
        </w:rPr>
        <w:t xml:space="preserve"> сессия</w:t>
      </w:r>
      <w:r w:rsidR="00701646" w:rsidRPr="00025D5A">
        <w:rPr>
          <w:sz w:val="28"/>
          <w:szCs w:val="28"/>
        </w:rPr>
        <w:tab/>
        <w:t xml:space="preserve">от </w:t>
      </w:r>
      <w:r w:rsidR="000D6CF2">
        <w:rPr>
          <w:sz w:val="28"/>
          <w:szCs w:val="28"/>
        </w:rPr>
        <w:t xml:space="preserve">30 мая </w:t>
      </w:r>
      <w:r w:rsidR="00701646" w:rsidRPr="00025D5A">
        <w:rPr>
          <w:sz w:val="28"/>
          <w:szCs w:val="28"/>
        </w:rPr>
        <w:t>20</w:t>
      </w:r>
      <w:r w:rsidR="00701646" w:rsidRPr="00701646">
        <w:rPr>
          <w:sz w:val="28"/>
          <w:szCs w:val="28"/>
        </w:rPr>
        <w:t>2</w:t>
      </w:r>
      <w:r w:rsidR="00701646">
        <w:rPr>
          <w:sz w:val="28"/>
          <w:szCs w:val="28"/>
        </w:rPr>
        <w:t>3</w:t>
      </w:r>
      <w:r w:rsidR="00701646" w:rsidRPr="00025D5A">
        <w:rPr>
          <w:sz w:val="28"/>
          <w:szCs w:val="28"/>
        </w:rPr>
        <w:t xml:space="preserve"> года</w:t>
      </w:r>
    </w:p>
    <w:p w:rsidR="00701646" w:rsidRPr="00025D5A" w:rsidRDefault="00094096" w:rsidP="00701646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  <w:lang w:val="en-GB"/>
        </w:rPr>
        <w:t>IV</w:t>
      </w:r>
      <w:r w:rsidR="00701646" w:rsidRPr="00025D5A">
        <w:rPr>
          <w:sz w:val="28"/>
          <w:szCs w:val="28"/>
        </w:rPr>
        <w:t xml:space="preserve"> созыва</w:t>
      </w:r>
      <w:r w:rsidR="00701646" w:rsidRPr="00025D5A">
        <w:rPr>
          <w:sz w:val="28"/>
          <w:szCs w:val="28"/>
        </w:rPr>
        <w:tab/>
        <w:t xml:space="preserve">  </w:t>
      </w:r>
    </w:p>
    <w:p w:rsidR="00701646" w:rsidRPr="00094096" w:rsidRDefault="00701646" w:rsidP="00701646">
      <w:pPr>
        <w:tabs>
          <w:tab w:val="right" w:pos="9638"/>
        </w:tabs>
      </w:pPr>
      <w:r w:rsidRPr="00094096">
        <w:t xml:space="preserve">                                                  </w:t>
      </w:r>
    </w:p>
    <w:p w:rsidR="00701646" w:rsidRPr="00094096" w:rsidRDefault="00701646" w:rsidP="00701646">
      <w:pPr>
        <w:tabs>
          <w:tab w:val="right" w:pos="9638"/>
        </w:tabs>
        <w:jc w:val="center"/>
        <w:rPr>
          <w:b/>
          <w:bCs/>
        </w:rPr>
      </w:pPr>
      <w:r w:rsidRPr="00094096">
        <w:rPr>
          <w:b/>
          <w:bCs/>
        </w:rPr>
        <w:t>ОБ ИСПОЛНЕНИИ БЮДЖЕТА</w:t>
      </w:r>
    </w:p>
    <w:p w:rsidR="00701646" w:rsidRPr="00094096" w:rsidRDefault="00701646" w:rsidP="00701646">
      <w:pPr>
        <w:jc w:val="center"/>
        <w:rPr>
          <w:b/>
        </w:rPr>
      </w:pPr>
      <w:r w:rsidRPr="00094096">
        <w:rPr>
          <w:b/>
          <w:bCs/>
        </w:rPr>
        <w:t xml:space="preserve">СЕРДЕЖСКОГО СЕЛЬСКОГО ПОСЕЛЕНИЯ </w:t>
      </w:r>
      <w:r w:rsidRPr="00094096">
        <w:rPr>
          <w:b/>
        </w:rPr>
        <w:t>СЕРНУРСКОГО МУНИЦИПАЛЬНОГО РАЙОНА РЕСПУБЛИКИ МАРИЙ ЭЛ</w:t>
      </w:r>
    </w:p>
    <w:p w:rsidR="00701646" w:rsidRPr="00094096" w:rsidRDefault="00701646" w:rsidP="00701646">
      <w:pPr>
        <w:jc w:val="center"/>
        <w:rPr>
          <w:b/>
          <w:bCs/>
        </w:rPr>
      </w:pPr>
      <w:r w:rsidRPr="00094096">
        <w:rPr>
          <w:b/>
          <w:bCs/>
        </w:rPr>
        <w:t>ЗА 2022  ГОД</w:t>
      </w:r>
    </w:p>
    <w:p w:rsidR="00701646" w:rsidRPr="0025152B" w:rsidRDefault="00701646" w:rsidP="00701646">
      <w:pPr>
        <w:tabs>
          <w:tab w:val="right" w:pos="9638"/>
        </w:tabs>
        <w:jc w:val="center"/>
      </w:pPr>
    </w:p>
    <w:p w:rsidR="00701646" w:rsidRPr="00025D5A" w:rsidRDefault="00701646" w:rsidP="00701646">
      <w:pPr>
        <w:tabs>
          <w:tab w:val="right" w:pos="9638"/>
        </w:tabs>
        <w:rPr>
          <w:sz w:val="28"/>
          <w:szCs w:val="28"/>
        </w:rPr>
      </w:pPr>
    </w:p>
    <w:p w:rsidR="00701646" w:rsidRPr="00094096" w:rsidRDefault="00701646" w:rsidP="00701646">
      <w:pPr>
        <w:pStyle w:val="2"/>
        <w:jc w:val="both"/>
      </w:pPr>
      <w:r w:rsidRPr="00094096">
        <w:t xml:space="preserve">Собрание депутатов </w:t>
      </w:r>
      <w:proofErr w:type="spellStart"/>
      <w:r w:rsidRPr="00094096">
        <w:t>Сердежского</w:t>
      </w:r>
      <w:proofErr w:type="spellEnd"/>
      <w:r w:rsidRPr="00094096">
        <w:t xml:space="preserve"> сельского поселения </w:t>
      </w:r>
      <w:proofErr w:type="spellStart"/>
      <w:r w:rsidRPr="00094096">
        <w:t>Сернурского</w:t>
      </w:r>
      <w:proofErr w:type="spellEnd"/>
      <w:r w:rsidRPr="00094096">
        <w:t xml:space="preserve"> муниципального района Республики Марий Эл решает:</w:t>
      </w:r>
    </w:p>
    <w:p w:rsidR="00701646" w:rsidRPr="00094096" w:rsidRDefault="00701646" w:rsidP="00701646">
      <w:pPr>
        <w:pStyle w:val="2"/>
        <w:jc w:val="both"/>
      </w:pPr>
      <w:r w:rsidRPr="00094096">
        <w:rPr>
          <w:lang w:val="en-US"/>
        </w:rPr>
        <w:t>I</w:t>
      </w:r>
      <w:r w:rsidRPr="00094096">
        <w:t xml:space="preserve">. Утвердить отчет об исполнении бюджета </w:t>
      </w:r>
      <w:proofErr w:type="spellStart"/>
      <w:r w:rsidRPr="00094096">
        <w:t>Сердежского</w:t>
      </w:r>
      <w:proofErr w:type="spellEnd"/>
      <w:r w:rsidRPr="00094096">
        <w:t xml:space="preserve"> сельского поселения </w:t>
      </w:r>
      <w:proofErr w:type="spellStart"/>
      <w:r w:rsidRPr="00094096">
        <w:t>Сернурского</w:t>
      </w:r>
      <w:proofErr w:type="spellEnd"/>
      <w:r w:rsidRPr="00094096">
        <w:t xml:space="preserve"> муниципального района Республики Марий Эл                     за 2022 год по доходам в сумме 4441</w:t>
      </w:r>
      <w:proofErr w:type="gramStart"/>
      <w:r w:rsidRPr="00094096">
        <w:t>,5</w:t>
      </w:r>
      <w:proofErr w:type="gramEnd"/>
      <w:r w:rsidRPr="00094096">
        <w:t xml:space="preserve"> тыс. рублей, по расходам в сумме   3911,2 тыс. рублей, с превышением доходов над расходами  (</w:t>
      </w:r>
      <w:proofErr w:type="spellStart"/>
      <w:r w:rsidRPr="00094096">
        <w:t>профицит</w:t>
      </w:r>
      <w:proofErr w:type="spellEnd"/>
      <w:r w:rsidRPr="00094096">
        <w:t>)                         в сумме 530,3 тыс. рублей и со следующими показателями:</w:t>
      </w:r>
    </w:p>
    <w:p w:rsidR="00701646" w:rsidRPr="00094096" w:rsidRDefault="00701646" w:rsidP="00701646">
      <w:pPr>
        <w:pStyle w:val="2"/>
        <w:jc w:val="both"/>
      </w:pPr>
      <w:r w:rsidRPr="00094096">
        <w:t xml:space="preserve">по доходам бюджета </w:t>
      </w:r>
      <w:proofErr w:type="spellStart"/>
      <w:r w:rsidRPr="00094096">
        <w:t>Сердежского</w:t>
      </w:r>
      <w:proofErr w:type="spellEnd"/>
      <w:r w:rsidRPr="00094096">
        <w:t xml:space="preserve">  сельского поселения </w:t>
      </w:r>
      <w:proofErr w:type="spellStart"/>
      <w:r w:rsidRPr="00094096">
        <w:t>Сернурского</w:t>
      </w:r>
      <w:proofErr w:type="spellEnd"/>
      <w:r w:rsidRPr="00094096">
        <w:t xml:space="preserve"> муниципального района Республики Марий Эл  за 2022 год по кодам классификации доходов бюджетов согласно приложению № 1 к настоящему Решению;</w:t>
      </w:r>
    </w:p>
    <w:p w:rsidR="00701646" w:rsidRPr="00094096" w:rsidRDefault="00701646" w:rsidP="00701646">
      <w:pPr>
        <w:pStyle w:val="2"/>
        <w:jc w:val="both"/>
      </w:pPr>
      <w:r w:rsidRPr="00094096">
        <w:t xml:space="preserve">по доходам бюджета </w:t>
      </w:r>
      <w:proofErr w:type="spellStart"/>
      <w:r w:rsidRPr="00094096">
        <w:t>Сердежского</w:t>
      </w:r>
      <w:proofErr w:type="spellEnd"/>
      <w:r w:rsidRPr="00094096">
        <w:t xml:space="preserve">  сельского поселения </w:t>
      </w:r>
      <w:proofErr w:type="spellStart"/>
      <w:r w:rsidRPr="00094096">
        <w:t>Сернурского</w:t>
      </w:r>
      <w:proofErr w:type="spellEnd"/>
      <w:r w:rsidRPr="00094096">
        <w:t xml:space="preserve"> муниципального района Республики Марий Эл  за 2022 год по кодам видов доходов, подвидов доходов, классификации сектора государственного управления, относящихся к доходам бюджета </w:t>
      </w:r>
      <w:proofErr w:type="spellStart"/>
      <w:r w:rsidRPr="00094096">
        <w:t>Сердежского</w:t>
      </w:r>
      <w:proofErr w:type="spellEnd"/>
      <w:r w:rsidRPr="00094096">
        <w:t xml:space="preserve">  сельского поселения </w:t>
      </w:r>
      <w:proofErr w:type="spellStart"/>
      <w:r w:rsidRPr="00094096">
        <w:t>Сернурского</w:t>
      </w:r>
      <w:proofErr w:type="spellEnd"/>
      <w:r w:rsidRPr="00094096">
        <w:t xml:space="preserve"> муниципального района Республики Марий Эл, согласно приложению №2 к настоящему Решению;</w:t>
      </w:r>
    </w:p>
    <w:p w:rsidR="00701646" w:rsidRPr="00094096" w:rsidRDefault="00701646" w:rsidP="00701646">
      <w:pPr>
        <w:pStyle w:val="2"/>
        <w:jc w:val="both"/>
      </w:pPr>
      <w:r w:rsidRPr="00094096">
        <w:t xml:space="preserve">по расходам бюджета  </w:t>
      </w:r>
      <w:proofErr w:type="spellStart"/>
      <w:r w:rsidRPr="00094096">
        <w:t>Сердежского</w:t>
      </w:r>
      <w:proofErr w:type="spellEnd"/>
      <w:r w:rsidRPr="00094096">
        <w:t xml:space="preserve">  сельского поселения </w:t>
      </w:r>
      <w:proofErr w:type="spellStart"/>
      <w:r w:rsidRPr="00094096">
        <w:t>Сернурского</w:t>
      </w:r>
      <w:proofErr w:type="spellEnd"/>
      <w:r w:rsidRPr="00094096">
        <w:t xml:space="preserve"> муниципального района Республики Марий Эл  по разделам,  подразделам, целевым статьям и группам видов расходов бюджета за 2022 год согласно приложению № 3 к настоящему решению;</w:t>
      </w:r>
    </w:p>
    <w:p w:rsidR="00701646" w:rsidRPr="00094096" w:rsidRDefault="00701646" w:rsidP="00701646">
      <w:pPr>
        <w:pStyle w:val="2"/>
        <w:jc w:val="both"/>
      </w:pPr>
      <w:r w:rsidRPr="00094096">
        <w:t xml:space="preserve">по расходам бюджета </w:t>
      </w:r>
      <w:proofErr w:type="spellStart"/>
      <w:r w:rsidRPr="00094096">
        <w:t>Сердежского</w:t>
      </w:r>
      <w:proofErr w:type="spellEnd"/>
      <w:r w:rsidRPr="00094096">
        <w:t xml:space="preserve">  сельского поселения </w:t>
      </w:r>
      <w:proofErr w:type="spellStart"/>
      <w:r w:rsidRPr="00094096">
        <w:t>Сернурского</w:t>
      </w:r>
      <w:proofErr w:type="spellEnd"/>
      <w:r w:rsidRPr="00094096">
        <w:t xml:space="preserve"> муниципального района Республики Марий Эл  за 2022 год по ведомственной структуре расходов бюджета согласно приложению № 4 к настоящему решению;</w:t>
      </w:r>
    </w:p>
    <w:p w:rsidR="00701646" w:rsidRPr="00094096" w:rsidRDefault="00701646" w:rsidP="00701646">
      <w:pPr>
        <w:pStyle w:val="2"/>
        <w:jc w:val="both"/>
      </w:pPr>
      <w:r w:rsidRPr="00094096">
        <w:t xml:space="preserve">по расходам бюджета </w:t>
      </w:r>
      <w:proofErr w:type="spellStart"/>
      <w:r w:rsidRPr="00094096">
        <w:t>Сердежского</w:t>
      </w:r>
      <w:proofErr w:type="spellEnd"/>
      <w:r w:rsidRPr="00094096">
        <w:t xml:space="preserve"> сельского поселения </w:t>
      </w:r>
      <w:proofErr w:type="spellStart"/>
      <w:r w:rsidRPr="00094096">
        <w:t>Сернурского</w:t>
      </w:r>
      <w:proofErr w:type="spellEnd"/>
      <w:r w:rsidRPr="00094096">
        <w:t xml:space="preserve"> муниципального района Республики Марий Эл по целевым статьям (муниципальным программам и </w:t>
      </w:r>
      <w:proofErr w:type="spellStart"/>
      <w:r w:rsidRPr="00094096">
        <w:t>непрограммным</w:t>
      </w:r>
      <w:proofErr w:type="spellEnd"/>
      <w:r w:rsidRPr="00094096">
        <w:t xml:space="preserve"> направлениям деятельности), группам </w:t>
      </w:r>
      <w:proofErr w:type="gramStart"/>
      <w:r w:rsidRPr="00094096">
        <w:t>видов расходов классификации расходов бюджетов</w:t>
      </w:r>
      <w:proofErr w:type="gramEnd"/>
      <w:r w:rsidRPr="00094096">
        <w:t xml:space="preserve"> согласно приложению № 5;</w:t>
      </w:r>
    </w:p>
    <w:p w:rsidR="00701646" w:rsidRPr="00094096" w:rsidRDefault="00701646" w:rsidP="00701646">
      <w:pPr>
        <w:pStyle w:val="21"/>
        <w:rPr>
          <w:szCs w:val="28"/>
        </w:rPr>
      </w:pPr>
      <w:r w:rsidRPr="00094096">
        <w:rPr>
          <w:szCs w:val="28"/>
        </w:rPr>
        <w:lastRenderedPageBreak/>
        <w:t xml:space="preserve">по источникам финансирования дефицита бюджета </w:t>
      </w:r>
      <w:proofErr w:type="spellStart"/>
      <w:r w:rsidRPr="00094096">
        <w:rPr>
          <w:szCs w:val="28"/>
        </w:rPr>
        <w:t>Сердежского</w:t>
      </w:r>
      <w:proofErr w:type="spellEnd"/>
      <w:r w:rsidRPr="00094096">
        <w:rPr>
          <w:szCs w:val="28"/>
        </w:rPr>
        <w:t xml:space="preserve">  сельского поселения </w:t>
      </w:r>
      <w:proofErr w:type="spellStart"/>
      <w:r w:rsidRPr="00094096">
        <w:rPr>
          <w:szCs w:val="28"/>
        </w:rPr>
        <w:t>Сернурского</w:t>
      </w:r>
      <w:proofErr w:type="spellEnd"/>
      <w:r w:rsidRPr="00094096">
        <w:rPr>
          <w:szCs w:val="28"/>
        </w:rPr>
        <w:t xml:space="preserve"> муниципального района Республики             Марий Эл по кодам </w:t>
      </w:r>
      <w:proofErr w:type="gramStart"/>
      <w:r w:rsidRPr="00094096">
        <w:rPr>
          <w:szCs w:val="28"/>
        </w:rPr>
        <w:t>классификации источников финансирования дефицитов бюджетов</w:t>
      </w:r>
      <w:proofErr w:type="gramEnd"/>
      <w:r w:rsidRPr="00094096">
        <w:rPr>
          <w:szCs w:val="28"/>
        </w:rPr>
        <w:t xml:space="preserve"> согласно приложению № 6 к настоящему решению;</w:t>
      </w:r>
    </w:p>
    <w:p w:rsidR="00701646" w:rsidRPr="00094096" w:rsidRDefault="00701646" w:rsidP="00701646">
      <w:pPr>
        <w:pStyle w:val="21"/>
        <w:rPr>
          <w:szCs w:val="28"/>
        </w:rPr>
      </w:pPr>
      <w:r w:rsidRPr="00094096">
        <w:rPr>
          <w:szCs w:val="28"/>
        </w:rPr>
        <w:t xml:space="preserve">по источникам финансирования дефицита бюджета </w:t>
      </w:r>
      <w:proofErr w:type="spellStart"/>
      <w:r w:rsidRPr="00094096">
        <w:rPr>
          <w:szCs w:val="28"/>
        </w:rPr>
        <w:t>Сердежского</w:t>
      </w:r>
      <w:proofErr w:type="spellEnd"/>
      <w:r w:rsidRPr="00094096">
        <w:rPr>
          <w:szCs w:val="28"/>
        </w:rPr>
        <w:t xml:space="preserve">  сельского поселения </w:t>
      </w:r>
      <w:proofErr w:type="spellStart"/>
      <w:r w:rsidRPr="00094096">
        <w:rPr>
          <w:szCs w:val="28"/>
        </w:rPr>
        <w:t>Сернурского</w:t>
      </w:r>
      <w:proofErr w:type="spellEnd"/>
      <w:r w:rsidRPr="00094096">
        <w:rPr>
          <w:szCs w:val="28"/>
        </w:rPr>
        <w:t xml:space="preserve"> муниципального района Республики         Марий Эл  по кодам групп, подгрупп, статей, видов источников финансирования дефицитов бюджетов, классификации операций сектора государственного управления  согласно приложению № 7 к настоящему решению.</w:t>
      </w:r>
    </w:p>
    <w:p w:rsidR="00701646" w:rsidRPr="00094096" w:rsidRDefault="00701646" w:rsidP="00701646">
      <w:pPr>
        <w:pStyle w:val="3"/>
      </w:pPr>
      <w:r w:rsidRPr="00094096">
        <w:rPr>
          <w:lang w:val="en-US"/>
        </w:rPr>
        <w:t>II</w:t>
      </w:r>
      <w:r w:rsidRPr="00094096">
        <w:t xml:space="preserve">. Настоящее решение и отчет об исполнении бюджета </w:t>
      </w:r>
      <w:proofErr w:type="spellStart"/>
      <w:proofErr w:type="gramStart"/>
      <w:r w:rsidRPr="00094096">
        <w:t>Сердежского</w:t>
      </w:r>
      <w:proofErr w:type="spellEnd"/>
      <w:r w:rsidRPr="00094096">
        <w:t xml:space="preserve">  сельского</w:t>
      </w:r>
      <w:proofErr w:type="gramEnd"/>
      <w:r w:rsidRPr="00094096">
        <w:t xml:space="preserve"> поселения </w:t>
      </w:r>
      <w:proofErr w:type="spellStart"/>
      <w:r w:rsidRPr="00094096">
        <w:t>Сернурского</w:t>
      </w:r>
      <w:proofErr w:type="spellEnd"/>
      <w:r w:rsidRPr="00094096">
        <w:t xml:space="preserve"> муниципального района Республики            Марий Эл  подлежит опубликованию после его принятия и подписания в установленном порядке.</w:t>
      </w:r>
    </w:p>
    <w:p w:rsidR="00701646" w:rsidRPr="00094096" w:rsidRDefault="00701646" w:rsidP="00701646">
      <w:pPr>
        <w:ind w:firstLine="709"/>
        <w:jc w:val="both"/>
        <w:rPr>
          <w:sz w:val="28"/>
          <w:szCs w:val="28"/>
        </w:rPr>
      </w:pPr>
    </w:p>
    <w:p w:rsidR="00701646" w:rsidRPr="00094096" w:rsidRDefault="00701646" w:rsidP="00701646">
      <w:pPr>
        <w:jc w:val="both"/>
        <w:rPr>
          <w:sz w:val="28"/>
          <w:szCs w:val="28"/>
        </w:rPr>
      </w:pPr>
    </w:p>
    <w:p w:rsidR="00701646" w:rsidRPr="00094096" w:rsidRDefault="00701646" w:rsidP="00701646">
      <w:pPr>
        <w:jc w:val="both"/>
        <w:rPr>
          <w:sz w:val="28"/>
          <w:szCs w:val="28"/>
        </w:rPr>
      </w:pPr>
      <w:r w:rsidRPr="00094096">
        <w:rPr>
          <w:sz w:val="28"/>
          <w:szCs w:val="28"/>
        </w:rPr>
        <w:t>Председатель Собрания депутатов</w:t>
      </w:r>
    </w:p>
    <w:p w:rsidR="00701646" w:rsidRPr="00094096" w:rsidRDefault="00701646" w:rsidP="00701646">
      <w:pPr>
        <w:pStyle w:val="a3"/>
        <w:rPr>
          <w:sz w:val="28"/>
          <w:szCs w:val="28"/>
        </w:rPr>
      </w:pPr>
      <w:proofErr w:type="spellStart"/>
      <w:r w:rsidRPr="00094096">
        <w:rPr>
          <w:sz w:val="28"/>
          <w:szCs w:val="28"/>
        </w:rPr>
        <w:t>Сердежского</w:t>
      </w:r>
      <w:proofErr w:type="spellEnd"/>
      <w:r w:rsidRPr="00094096">
        <w:rPr>
          <w:sz w:val="28"/>
          <w:szCs w:val="28"/>
        </w:rPr>
        <w:t xml:space="preserve"> сельского поселения  </w:t>
      </w:r>
    </w:p>
    <w:p w:rsidR="00701646" w:rsidRPr="00094096" w:rsidRDefault="00701646" w:rsidP="00701646">
      <w:pPr>
        <w:rPr>
          <w:sz w:val="28"/>
          <w:szCs w:val="28"/>
        </w:rPr>
      </w:pPr>
      <w:proofErr w:type="spellStart"/>
      <w:r w:rsidRPr="00094096">
        <w:rPr>
          <w:sz w:val="28"/>
          <w:szCs w:val="28"/>
        </w:rPr>
        <w:t>Сернурского</w:t>
      </w:r>
      <w:proofErr w:type="spellEnd"/>
      <w:r w:rsidRPr="00094096">
        <w:rPr>
          <w:sz w:val="28"/>
          <w:szCs w:val="28"/>
        </w:rPr>
        <w:t xml:space="preserve"> муниципального района </w:t>
      </w:r>
    </w:p>
    <w:p w:rsidR="00701646" w:rsidRPr="00094096" w:rsidRDefault="00701646" w:rsidP="00701646">
      <w:pPr>
        <w:rPr>
          <w:sz w:val="28"/>
          <w:szCs w:val="28"/>
        </w:rPr>
      </w:pPr>
      <w:r w:rsidRPr="00094096">
        <w:rPr>
          <w:sz w:val="28"/>
          <w:szCs w:val="28"/>
        </w:rPr>
        <w:t xml:space="preserve">Республики Марий Эл                  </w:t>
      </w:r>
      <w:r w:rsidR="00094096">
        <w:rPr>
          <w:sz w:val="28"/>
          <w:szCs w:val="28"/>
        </w:rPr>
        <w:t xml:space="preserve">                                                 </w:t>
      </w:r>
      <w:r w:rsidRPr="00094096">
        <w:rPr>
          <w:sz w:val="28"/>
          <w:szCs w:val="28"/>
        </w:rPr>
        <w:t xml:space="preserve">       </w:t>
      </w:r>
      <w:r w:rsidR="00094096">
        <w:rPr>
          <w:sz w:val="28"/>
          <w:szCs w:val="28"/>
        </w:rPr>
        <w:t xml:space="preserve">С.В. </w:t>
      </w:r>
      <w:proofErr w:type="spellStart"/>
      <w:r w:rsidR="00094096">
        <w:rPr>
          <w:sz w:val="28"/>
          <w:szCs w:val="28"/>
        </w:rPr>
        <w:t>Чемеков</w:t>
      </w:r>
      <w:proofErr w:type="spellEnd"/>
      <w:r w:rsidRPr="00094096">
        <w:rPr>
          <w:sz w:val="28"/>
          <w:szCs w:val="28"/>
        </w:rPr>
        <w:t xml:space="preserve"> </w:t>
      </w:r>
    </w:p>
    <w:p w:rsidR="00701646" w:rsidRPr="00094096" w:rsidRDefault="00701646">
      <w:pPr>
        <w:rPr>
          <w:sz w:val="28"/>
          <w:szCs w:val="28"/>
        </w:rPr>
      </w:pPr>
    </w:p>
    <w:p w:rsidR="00701646" w:rsidRPr="00094096" w:rsidRDefault="00701646">
      <w:pPr>
        <w:rPr>
          <w:sz w:val="28"/>
          <w:szCs w:val="28"/>
        </w:rPr>
      </w:pPr>
    </w:p>
    <w:p w:rsidR="00701646" w:rsidRPr="00094096" w:rsidRDefault="00701646">
      <w:pPr>
        <w:rPr>
          <w:sz w:val="28"/>
          <w:szCs w:val="28"/>
        </w:rPr>
      </w:pPr>
    </w:p>
    <w:p w:rsidR="00701646" w:rsidRPr="000D6CF2" w:rsidRDefault="00701646"/>
    <w:p w:rsidR="00701646" w:rsidRPr="000D6CF2" w:rsidRDefault="00701646"/>
    <w:p w:rsidR="00701646" w:rsidRPr="000D6CF2" w:rsidRDefault="00701646"/>
    <w:p w:rsidR="00701646" w:rsidRPr="000D6CF2" w:rsidRDefault="00701646"/>
    <w:p w:rsidR="00701646" w:rsidRPr="000D6CF2" w:rsidRDefault="00701646"/>
    <w:p w:rsidR="00701646" w:rsidRPr="000D6CF2" w:rsidRDefault="00701646"/>
    <w:p w:rsidR="00701646" w:rsidRPr="000D6CF2" w:rsidRDefault="00701646"/>
    <w:p w:rsidR="00701646" w:rsidRDefault="00701646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/>
    <w:p w:rsidR="0070382B" w:rsidRDefault="0070382B" w:rsidP="0070382B">
      <w:r w:rsidRPr="00102E9A">
        <w:rPr>
          <w:noProof/>
        </w:rPr>
        <w:lastRenderedPageBreak/>
        <w:drawing>
          <wp:inline distT="0" distB="0" distL="0" distR="0">
            <wp:extent cx="5727401" cy="9034917"/>
            <wp:effectExtent l="19050" t="0" r="6649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36" b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445" cy="9038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2B" w:rsidRDefault="0070382B" w:rsidP="0070382B">
      <w:r w:rsidRPr="00102E9A">
        <w:rPr>
          <w:noProof/>
        </w:rPr>
        <w:lastRenderedPageBreak/>
        <w:drawing>
          <wp:inline distT="0" distB="0" distL="0" distR="0">
            <wp:extent cx="5731510" cy="4039468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>
      <w:r w:rsidRPr="009B58E2">
        <w:rPr>
          <w:noProof/>
        </w:rPr>
        <w:lastRenderedPageBreak/>
        <w:drawing>
          <wp:inline distT="0" distB="0" distL="0" distR="0">
            <wp:extent cx="6106795" cy="9263908"/>
            <wp:effectExtent l="19050" t="0" r="825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26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>
      <w:r w:rsidRPr="009B58E2">
        <w:rPr>
          <w:noProof/>
        </w:rPr>
        <w:lastRenderedPageBreak/>
        <w:drawing>
          <wp:inline distT="0" distB="0" distL="0" distR="0">
            <wp:extent cx="6106795" cy="5654593"/>
            <wp:effectExtent l="19050" t="0" r="825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6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9B58E2" w:rsidRDefault="009B58E2" w:rsidP="0070382B"/>
    <w:p w:rsidR="0070382B" w:rsidRDefault="00290CD4" w:rsidP="0070382B">
      <w:r w:rsidRPr="00290CD4">
        <w:rPr>
          <w:noProof/>
        </w:rPr>
        <w:lastRenderedPageBreak/>
        <w:drawing>
          <wp:inline distT="0" distB="0" distL="0" distR="0">
            <wp:extent cx="6106795" cy="9509697"/>
            <wp:effectExtent l="19050" t="0" r="8255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509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290CD4" w:rsidP="0070382B">
      <w:r w:rsidRPr="00290CD4">
        <w:rPr>
          <w:noProof/>
        </w:rPr>
        <w:lastRenderedPageBreak/>
        <w:drawing>
          <wp:inline distT="0" distB="0" distL="0" distR="0">
            <wp:extent cx="6105523" cy="9163050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3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666D64" w:rsidP="0070382B">
      <w:r w:rsidRPr="00666D64">
        <w:rPr>
          <w:noProof/>
        </w:rPr>
        <w:lastRenderedPageBreak/>
        <w:drawing>
          <wp:inline distT="0" distB="0" distL="0" distR="0">
            <wp:extent cx="6106795" cy="10206910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1020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F2" w:rsidRDefault="002B2BF2" w:rsidP="0070382B"/>
    <w:p w:rsidR="0070382B" w:rsidRDefault="002B2BF2" w:rsidP="0070382B">
      <w:r w:rsidRPr="002B2BF2">
        <w:drawing>
          <wp:inline distT="0" distB="0" distL="0" distR="0">
            <wp:extent cx="6106795" cy="807575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0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D64" w:rsidRDefault="00666D64" w:rsidP="0070382B"/>
    <w:p w:rsidR="00666D64" w:rsidRDefault="00666D64" w:rsidP="0070382B"/>
    <w:p w:rsidR="00666D64" w:rsidRDefault="00666D64" w:rsidP="0070382B"/>
    <w:p w:rsidR="00666D64" w:rsidRDefault="00666D64" w:rsidP="0070382B"/>
    <w:p w:rsidR="00666D64" w:rsidRDefault="00666D64" w:rsidP="0070382B"/>
    <w:p w:rsidR="00666D64" w:rsidRDefault="00666D64" w:rsidP="0070382B"/>
    <w:p w:rsidR="00666D64" w:rsidRDefault="00666D64" w:rsidP="0070382B"/>
    <w:p w:rsidR="00666D64" w:rsidRDefault="00666D64" w:rsidP="0070382B"/>
    <w:p w:rsidR="00666D64" w:rsidRDefault="00666D64" w:rsidP="0070382B"/>
    <w:p w:rsidR="00666D64" w:rsidRDefault="00666D64" w:rsidP="0070382B"/>
    <w:p w:rsidR="00666D64" w:rsidRDefault="00666D64" w:rsidP="0070382B"/>
    <w:p w:rsidR="0070382B" w:rsidRDefault="0070382B" w:rsidP="0070382B"/>
    <w:p w:rsidR="0070382B" w:rsidRDefault="0070382B" w:rsidP="0070382B"/>
    <w:p w:rsidR="0070382B" w:rsidRDefault="0070382B" w:rsidP="0070382B">
      <w:r w:rsidRPr="0028487B">
        <w:rPr>
          <w:noProof/>
        </w:rPr>
        <w:drawing>
          <wp:inline distT="0" distB="0" distL="0" distR="0">
            <wp:extent cx="5731510" cy="9663749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66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2B" w:rsidRDefault="0070382B" w:rsidP="0070382B">
      <w:r w:rsidRPr="0028487B">
        <w:rPr>
          <w:noProof/>
        </w:rPr>
        <w:lastRenderedPageBreak/>
        <w:drawing>
          <wp:inline distT="0" distB="0" distL="0" distR="0">
            <wp:extent cx="5731510" cy="9351545"/>
            <wp:effectExtent l="19050" t="0" r="254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5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2B" w:rsidRDefault="0070382B" w:rsidP="0070382B"/>
    <w:p w:rsidR="0070382B" w:rsidRDefault="0070382B" w:rsidP="0070382B">
      <w:r w:rsidRPr="0028487B">
        <w:rPr>
          <w:noProof/>
        </w:rPr>
        <w:lastRenderedPageBreak/>
        <w:drawing>
          <wp:inline distT="0" distB="0" distL="0" distR="0">
            <wp:extent cx="5731510" cy="3043351"/>
            <wp:effectExtent l="19050" t="0" r="254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>
      <w:r w:rsidRPr="00A5343A">
        <w:rPr>
          <w:noProof/>
        </w:rPr>
        <w:lastRenderedPageBreak/>
        <w:drawing>
          <wp:inline distT="0" distB="0" distL="0" distR="0">
            <wp:extent cx="5731510" cy="6939794"/>
            <wp:effectExtent l="0" t="0" r="254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3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/>
    <w:p w:rsidR="0070382B" w:rsidRDefault="0070382B" w:rsidP="0070382B">
      <w:r w:rsidRPr="00A5343A">
        <w:rPr>
          <w:noProof/>
        </w:rPr>
        <w:lastRenderedPageBreak/>
        <w:drawing>
          <wp:inline distT="0" distB="0" distL="0" distR="0">
            <wp:extent cx="5731510" cy="8180370"/>
            <wp:effectExtent l="19050" t="0" r="254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82B" w:rsidRPr="000D6CF2" w:rsidRDefault="0070382B"/>
    <w:sectPr w:rsidR="0070382B" w:rsidRPr="000D6CF2" w:rsidSect="00094096">
      <w:pgSz w:w="11906" w:h="16838"/>
      <w:pgMar w:top="709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46"/>
    <w:rsid w:val="00094096"/>
    <w:rsid w:val="000D6CF2"/>
    <w:rsid w:val="001B7FE8"/>
    <w:rsid w:val="0023656B"/>
    <w:rsid w:val="00290CD4"/>
    <w:rsid w:val="002B2BF2"/>
    <w:rsid w:val="00663A66"/>
    <w:rsid w:val="00666D64"/>
    <w:rsid w:val="00701646"/>
    <w:rsid w:val="0070382B"/>
    <w:rsid w:val="00761A66"/>
    <w:rsid w:val="009B58E2"/>
    <w:rsid w:val="00B72B10"/>
    <w:rsid w:val="00BA7827"/>
    <w:rsid w:val="00CE6EA8"/>
    <w:rsid w:val="00D93544"/>
    <w:rsid w:val="00F2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1646"/>
    <w:pPr>
      <w:jc w:val="both"/>
    </w:pPr>
  </w:style>
  <w:style w:type="character" w:customStyle="1" w:styleId="a4">
    <w:name w:val="Основной текст Знак"/>
    <w:basedOn w:val="a0"/>
    <w:link w:val="a3"/>
    <w:rsid w:val="00701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1646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016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01646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7016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701646"/>
    <w:pPr>
      <w:ind w:firstLine="567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016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6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1646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2023-05-31T09:14:00Z</dcterms:created>
  <dcterms:modified xsi:type="dcterms:W3CDTF">2023-06-02T12:21:00Z</dcterms:modified>
</cp:coreProperties>
</file>