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EC" w:rsidRPr="008140EC" w:rsidRDefault="008140EC" w:rsidP="008140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0EC">
        <w:rPr>
          <w:rFonts w:ascii="Times New Roman" w:hAnsi="Times New Roman" w:cs="Times New Roman"/>
          <w:sz w:val="28"/>
          <w:szCs w:val="28"/>
        </w:rPr>
        <w:t>СОБРАНИЕ ДЕПУТАТОВ  ПЕКТУБАЕВСКОГО СЕЛЬСКОГО ПОСЕЛЕНИЯНОВОТОРЪЯЛЬСКОГО МУНИЦИПАЛЬНОГО РАЙОНА РЕСПУБЛИКИ МАРИЙ ЭЛ</w:t>
      </w:r>
    </w:p>
    <w:p w:rsidR="008140EC" w:rsidRPr="008140EC" w:rsidRDefault="008140EC" w:rsidP="00814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0EC" w:rsidRPr="008140EC" w:rsidRDefault="00643168" w:rsidP="00814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140EC" w:rsidRPr="008140EC" w:rsidRDefault="008140EC" w:rsidP="008140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EC" w:rsidRPr="008140EC" w:rsidRDefault="008140EC" w:rsidP="008140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40EC" w:rsidRPr="008140EC" w:rsidRDefault="00643168" w:rsidP="008140E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Двадцатая</w:t>
      </w:r>
      <w:r w:rsidR="008140EC" w:rsidRPr="008140EC">
        <w:rPr>
          <w:b w:val="0"/>
          <w:sz w:val="28"/>
          <w:szCs w:val="28"/>
        </w:rPr>
        <w:t xml:space="preserve"> сессия                                </w:t>
      </w:r>
      <w:r>
        <w:rPr>
          <w:b w:val="0"/>
          <w:sz w:val="28"/>
          <w:szCs w:val="28"/>
        </w:rPr>
        <w:t xml:space="preserve">                         №   138</w:t>
      </w:r>
    </w:p>
    <w:p w:rsidR="008140EC" w:rsidRPr="008140EC" w:rsidRDefault="008140EC" w:rsidP="008140EC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40EC">
        <w:rPr>
          <w:rFonts w:ascii="Times New Roman" w:hAnsi="Times New Roman" w:cs="Times New Roman"/>
          <w:b w:val="0"/>
          <w:sz w:val="28"/>
          <w:szCs w:val="28"/>
        </w:rPr>
        <w:t xml:space="preserve">третьего созыва                                </w:t>
      </w:r>
      <w:r w:rsidR="0064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10 ноября</w:t>
      </w:r>
      <w:r w:rsidRPr="008140EC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</w:p>
    <w:p w:rsidR="008140EC" w:rsidRDefault="008140EC" w:rsidP="008140EC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140EC" w:rsidRDefault="008140EC" w:rsidP="008140EC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140EC" w:rsidRPr="008140EC" w:rsidRDefault="008140EC" w:rsidP="008140EC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140EC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Порядок определения размера арендной платы за земельные участки, находящиеся в собственности Пектубаевского сельского поселения Новоторъяльского муниципального района Республики Марий Эл, и предоставленные в аренду без проведения торгов</w:t>
      </w:r>
    </w:p>
    <w:p w:rsidR="008140EC" w:rsidRPr="008140EC" w:rsidRDefault="008140EC" w:rsidP="008140E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140EC" w:rsidRPr="008140EC" w:rsidRDefault="008140EC" w:rsidP="008140E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140EC" w:rsidRDefault="008140EC" w:rsidP="008140E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</w:t>
      </w:r>
      <w:hyperlink r:id="rId4" w:history="1">
        <w:r w:rsidRPr="008140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Земельного кодекса Российской Федерации</w:t>
        </w:r>
      </w:hyperlink>
      <w:r w:rsidRPr="008140E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16 июля 2009 № 582 «Об основных принципах определения арендной платы при аренде земельных </w:t>
      </w:r>
      <w:proofErr w:type="gramStart"/>
      <w:r w:rsidRPr="008140EC">
        <w:rPr>
          <w:rFonts w:ascii="Times New Roman" w:hAnsi="Times New Roman" w:cs="Times New Roman"/>
          <w:sz w:val="28"/>
          <w:szCs w:val="28"/>
        </w:rPr>
        <w:t>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 июля 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</w:t>
      </w:r>
      <w:proofErr w:type="gramEnd"/>
      <w:r w:rsidRPr="00814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0EC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8140EC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02 июля 2015 г. № 361 и о признании утратившими силу некоторых решений Правительства Республики Марий Эл», </w:t>
      </w:r>
      <w:hyperlink r:id="rId5" w:tgtFrame="Logical" w:history="1">
        <w:r w:rsidRPr="008140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 Пектубаевского сельского поселения Новоторъяльского муниципального района Республики Марий Эл</w:t>
        </w:r>
      </w:hyperlink>
      <w:r w:rsidRPr="0081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EC" w:rsidRDefault="008140EC" w:rsidP="008140EC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 xml:space="preserve">Собрание депутатов Пектубаевского сельского поселения </w:t>
      </w:r>
    </w:p>
    <w:p w:rsidR="008140EC" w:rsidRDefault="008140EC" w:rsidP="008140EC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</w:p>
    <w:p w:rsidR="008140EC" w:rsidRPr="008140EC" w:rsidRDefault="008140EC" w:rsidP="008140EC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>РЕШИЛО:</w:t>
      </w:r>
    </w:p>
    <w:p w:rsidR="008140EC" w:rsidRPr="008140EC" w:rsidRDefault="008140EC" w:rsidP="008140E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40EC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Пектубаевского сельского поселения Новоторъяльского муниципального района Республики Марий Эл от 11.06.2021 года № 116 «Об утверждении Порядка определения размера арендной платы за земельные участки, находящиеся в собственности </w:t>
      </w:r>
      <w:r w:rsidRPr="008140EC">
        <w:rPr>
          <w:rFonts w:ascii="Times New Roman" w:hAnsi="Times New Roman" w:cs="Times New Roman"/>
          <w:sz w:val="28"/>
          <w:szCs w:val="28"/>
        </w:rPr>
        <w:lastRenderedPageBreak/>
        <w:t>Пектубаевского сельского поселения Новоторъяльского муниципального района Республики Марий Эл, и предоставленные в аренду без проведения торгов» (далее – Порядок) следующее изменение:</w:t>
      </w:r>
      <w:proofErr w:type="gramEnd"/>
    </w:p>
    <w:p w:rsidR="008140EC" w:rsidRPr="008140EC" w:rsidRDefault="008140EC" w:rsidP="008140EC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>1) в пункте 13 Порядка слова «</w:t>
      </w:r>
      <w:r w:rsidR="00643168">
        <w:rPr>
          <w:rFonts w:ascii="Times New Roman" w:hAnsi="Times New Roman" w:cs="Times New Roman"/>
          <w:sz w:val="28"/>
          <w:szCs w:val="28"/>
        </w:rPr>
        <w:t xml:space="preserve">Пектубаевская </w:t>
      </w:r>
      <w:r w:rsidRPr="008140EC">
        <w:rPr>
          <w:rFonts w:ascii="Times New Roman" w:hAnsi="Times New Roman" w:cs="Times New Roman"/>
          <w:sz w:val="28"/>
          <w:szCs w:val="28"/>
        </w:rPr>
        <w:t xml:space="preserve">сельская администрация» заменить </w:t>
      </w:r>
      <w:r w:rsidR="00643168">
        <w:rPr>
          <w:rFonts w:ascii="Times New Roman" w:hAnsi="Times New Roman" w:cs="Times New Roman"/>
          <w:sz w:val="28"/>
          <w:szCs w:val="28"/>
        </w:rPr>
        <w:t xml:space="preserve">словами «Пектубаевская сельская </w:t>
      </w:r>
      <w:r w:rsidRPr="008140EC">
        <w:rPr>
          <w:rFonts w:ascii="Times New Roman" w:hAnsi="Times New Roman" w:cs="Times New Roman"/>
          <w:sz w:val="28"/>
          <w:szCs w:val="28"/>
        </w:rPr>
        <w:t>администрация».</w:t>
      </w:r>
    </w:p>
    <w:p w:rsidR="008140EC" w:rsidRPr="008140EC" w:rsidRDefault="008140EC" w:rsidP="008140E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140E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8140EC">
        <w:rPr>
          <w:rFonts w:ascii="Times New Roman" w:hAnsi="Times New Roman" w:cs="Times New Roman"/>
          <w:sz w:val="28"/>
          <w:szCs w:val="28"/>
        </w:rPr>
        <w:br/>
        <w:t xml:space="preserve">Пектубаевского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8140EC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8140EC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81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8140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140E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140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8140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40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8140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40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140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40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140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140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Pr="008140EC">
        <w:rPr>
          <w:rFonts w:ascii="Times New Roman" w:hAnsi="Times New Roman" w:cs="Times New Roman"/>
          <w:sz w:val="28"/>
          <w:szCs w:val="28"/>
        </w:rPr>
        <w:t>)</w:t>
      </w:r>
      <w:r w:rsidRPr="008140EC">
        <w:rPr>
          <w:rFonts w:ascii="Times New Roman" w:hAnsi="Times New Roman" w:cs="Times New Roman"/>
          <w:bCs/>
          <w:sz w:val="28"/>
          <w:szCs w:val="28"/>
        </w:rPr>
        <w:t>.</w:t>
      </w:r>
      <w:r w:rsidRPr="0081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EC" w:rsidRPr="008140EC" w:rsidRDefault="008140EC" w:rsidP="0081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опубликования.</w:t>
      </w:r>
    </w:p>
    <w:p w:rsidR="008140EC" w:rsidRPr="008140EC" w:rsidRDefault="008140EC" w:rsidP="008140EC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8140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Pr="008140E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8140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</w:t>
      </w:r>
    </w:p>
    <w:p w:rsidR="008140EC" w:rsidRPr="008140EC" w:rsidRDefault="008140EC" w:rsidP="0081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0EC" w:rsidRPr="008140EC" w:rsidRDefault="008140EC" w:rsidP="0081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0EC" w:rsidRPr="008140EC" w:rsidRDefault="008140EC" w:rsidP="00814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 xml:space="preserve">Глава Пектубаевского сельского поселения                         </w:t>
      </w:r>
      <w:r w:rsidR="006431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40EC">
        <w:rPr>
          <w:rFonts w:ascii="Times New Roman" w:hAnsi="Times New Roman" w:cs="Times New Roman"/>
          <w:sz w:val="28"/>
          <w:szCs w:val="28"/>
        </w:rPr>
        <w:t xml:space="preserve">Ю. Мосунова </w:t>
      </w:r>
    </w:p>
    <w:p w:rsidR="008140EC" w:rsidRPr="00954E75" w:rsidRDefault="008140EC" w:rsidP="008140EC">
      <w:pPr>
        <w:spacing w:after="0"/>
        <w:ind w:firstLine="709"/>
        <w:jc w:val="both"/>
        <w:rPr>
          <w:sz w:val="24"/>
          <w:szCs w:val="24"/>
        </w:rPr>
      </w:pPr>
    </w:p>
    <w:p w:rsidR="00835B4F" w:rsidRPr="008140EC" w:rsidRDefault="00835B4F" w:rsidP="00814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5B4F" w:rsidRPr="008140EC" w:rsidSect="005A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140EC"/>
    <w:rsid w:val="0010114C"/>
    <w:rsid w:val="005A47E4"/>
    <w:rsid w:val="00643168"/>
    <w:rsid w:val="00774E63"/>
    <w:rsid w:val="008140EC"/>
    <w:rsid w:val="0083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rsid w:val="008140EC"/>
    <w:rPr>
      <w:color w:val="0000FF"/>
      <w:u w:val="none"/>
    </w:rPr>
  </w:style>
  <w:style w:type="paragraph" w:styleId="a5">
    <w:name w:val="List Paragraph"/>
    <w:basedOn w:val="a"/>
    <w:uiPriority w:val="34"/>
    <w:qFormat/>
    <w:rsid w:val="008140EC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4">
    <w:name w:val="Heading 4*"/>
    <w:basedOn w:val="a"/>
    <w:next w:val="a"/>
    <w:rsid w:val="008140EC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8140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192.168.0.251:8080/content/act/8d0de83f-d254-440e-932a-683e4af74d94.doc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nla-service.minjust.ru:8080/rnla-links/ws/content/act/9cf2f1c3-393d-4051-a52d-9923b0e51c0c.htm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Порядок определения размера арендной платы за земельные участки, находящиеся в собственности Пектубаевского сельского поселения Новоторъяльского муниципального района Республики Марий Эл, и предоставленные в аренду без проведения торгов</_x041e__x043f__x0438__x0441__x0430__x043d__x0438__x0435_>
    <_dlc_DocId xmlns="57504d04-691e-4fc4-8f09-4f19fdbe90f6">XXJ7TYMEEKJ2-7857-203</_dlc_DocId>
    <_dlc_DocIdUrl xmlns="57504d04-691e-4fc4-8f09-4f19fdbe90f6">
      <Url>https://vip.gov.mari.ru/toryal/_layouts/DocIdRedir.aspx?ID=XXJ7TYMEEKJ2-7857-203</Url>
      <Description>XXJ7TYMEEKJ2-7857-203</Description>
    </_dlc_DocIdUrl>
  </documentManagement>
</p:properties>
</file>

<file path=customXml/itemProps1.xml><?xml version="1.0" encoding="utf-8"?>
<ds:datastoreItem xmlns:ds="http://schemas.openxmlformats.org/officeDocument/2006/customXml" ds:itemID="{B5D90505-E96E-478B-B20D-49C07FF505DB}"/>
</file>

<file path=customXml/itemProps2.xml><?xml version="1.0" encoding="utf-8"?>
<ds:datastoreItem xmlns:ds="http://schemas.openxmlformats.org/officeDocument/2006/customXml" ds:itemID="{404F99BA-4233-4931-8285-FB0E85FE7E1B}"/>
</file>

<file path=customXml/itemProps3.xml><?xml version="1.0" encoding="utf-8"?>
<ds:datastoreItem xmlns:ds="http://schemas.openxmlformats.org/officeDocument/2006/customXml" ds:itemID="{7076B929-8A18-4A04-8FB7-700F3ECAB906}"/>
</file>

<file path=customXml/itemProps4.xml><?xml version="1.0" encoding="utf-8"?>
<ds:datastoreItem xmlns:ds="http://schemas.openxmlformats.org/officeDocument/2006/customXml" ds:itemID="{A54524B8-70D2-43B7-ADB2-90CF22CBA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№138</dc:title>
  <dc:creator>11</dc:creator>
  <cp:lastModifiedBy>Пользователь Windows</cp:lastModifiedBy>
  <cp:revision>3</cp:revision>
  <cp:lastPrinted>2021-11-18T11:02:00Z</cp:lastPrinted>
  <dcterms:created xsi:type="dcterms:W3CDTF">2021-11-09T08:58:00Z</dcterms:created>
  <dcterms:modified xsi:type="dcterms:W3CDTF">2021-11-18T11:05:00Z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2c40aed5-af50-4e17-a1b3-d7ad04b84afe</vt:lpwstr>
  </property>
</Properties>
</file>