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F7" w:rsidRDefault="00DF61F7" w:rsidP="00DF61F7"/>
    <w:tbl>
      <w:tblPr>
        <w:tblpPr w:leftFromText="180" w:rightFromText="180" w:vertAnchor="page" w:horzAnchor="margin" w:tblpY="1324"/>
        <w:tblW w:w="9465" w:type="dxa"/>
        <w:tblLayout w:type="fixed"/>
        <w:tblCellMar>
          <w:left w:w="0" w:type="dxa"/>
          <w:right w:w="0" w:type="dxa"/>
        </w:tblCellMar>
        <w:tblLook w:val="04A0"/>
      </w:tblPr>
      <w:tblGrid>
        <w:gridCol w:w="4111"/>
        <w:gridCol w:w="1395"/>
        <w:gridCol w:w="3959"/>
      </w:tblGrid>
      <w:tr w:rsidR="00436264" w:rsidRPr="00C658A0" w:rsidTr="00E67529">
        <w:tc>
          <w:tcPr>
            <w:tcW w:w="4111" w:type="dxa"/>
            <w:tcMar>
              <w:top w:w="0" w:type="dxa"/>
              <w:left w:w="108" w:type="dxa"/>
              <w:bottom w:w="0" w:type="dxa"/>
              <w:right w:w="108" w:type="dxa"/>
            </w:tcMar>
          </w:tcPr>
          <w:p w:rsidR="00436264" w:rsidRPr="00C658A0" w:rsidRDefault="00436264" w:rsidP="00436264">
            <w:pPr>
              <w:widowControl w:val="0"/>
              <w:jc w:val="center"/>
              <w:rPr>
                <w:rFonts w:eastAsia="Lucida Sans Unicode"/>
                <w:kern w:val="1"/>
                <w:sz w:val="24"/>
                <w:lang w:eastAsia="hi-IN" w:bidi="hi-IN"/>
              </w:rPr>
            </w:pPr>
            <w:r w:rsidRPr="00C658A0">
              <w:rPr>
                <w:rFonts w:eastAsia="Lucida Sans Unicode" w:cs="Mangal"/>
                <w:kern w:val="1"/>
                <w:sz w:val="24"/>
                <w:szCs w:val="24"/>
                <w:lang w:eastAsia="hi-IN" w:bidi="hi-IN"/>
              </w:rPr>
              <w:t>РОССИЙ ФЕДЕРАЦИЙ</w:t>
            </w:r>
          </w:p>
          <w:p w:rsidR="00436264" w:rsidRPr="00C658A0" w:rsidRDefault="00436264" w:rsidP="00436264">
            <w:pPr>
              <w:keepNext/>
              <w:widowControl w:val="0"/>
              <w:autoSpaceDE w:val="0"/>
              <w:jc w:val="center"/>
              <w:outlineLvl w:val="2"/>
              <w:rPr>
                <w:rFonts w:eastAsia="Lucida Sans Unicode" w:cs="Mangal"/>
                <w:bCs/>
                <w:kern w:val="1"/>
                <w:sz w:val="24"/>
                <w:szCs w:val="24"/>
                <w:lang w:eastAsia="hi-IN" w:bidi="hi-IN"/>
              </w:rPr>
            </w:pPr>
            <w:r w:rsidRPr="00C658A0">
              <w:rPr>
                <w:rFonts w:eastAsia="Lucida Sans Unicode" w:cs="Mangal"/>
                <w:bCs/>
                <w:kern w:val="1"/>
                <w:sz w:val="24"/>
                <w:szCs w:val="24"/>
                <w:lang w:eastAsia="hi-IN" w:bidi="hi-IN"/>
              </w:rPr>
              <w:t>МАРИЙ ЭЛ РЕСПУБЛИКА</w:t>
            </w:r>
          </w:p>
          <w:p w:rsidR="00436264" w:rsidRPr="00C658A0" w:rsidRDefault="00436264" w:rsidP="00436264">
            <w:pPr>
              <w:widowControl w:val="0"/>
              <w:rPr>
                <w:rFonts w:eastAsia="Lucida Sans Unicode" w:cs="Mangal"/>
                <w:kern w:val="1"/>
                <w:sz w:val="24"/>
                <w:szCs w:val="24"/>
                <w:lang w:eastAsia="hi-IN" w:bidi="hi-IN"/>
              </w:rPr>
            </w:pPr>
          </w:p>
          <w:p w:rsidR="00436264" w:rsidRPr="00C658A0" w:rsidRDefault="00436264" w:rsidP="00436264">
            <w:pPr>
              <w:keepNext/>
              <w:widowControl w:val="0"/>
              <w:autoSpaceDE w:val="0"/>
              <w:jc w:val="center"/>
              <w:outlineLvl w:val="2"/>
              <w:rPr>
                <w:rFonts w:eastAsia="Lucida Sans Unicode" w:cs="Mangal"/>
                <w:bCs/>
                <w:kern w:val="1"/>
                <w:sz w:val="24"/>
                <w:szCs w:val="24"/>
                <w:lang w:eastAsia="hi-IN" w:bidi="hi-IN"/>
              </w:rPr>
            </w:pPr>
            <w:r w:rsidRPr="00C658A0">
              <w:rPr>
                <w:rFonts w:eastAsia="Lucida Sans Unicode" w:cs="Mangal"/>
                <w:b/>
                <w:bCs/>
                <w:kern w:val="1"/>
                <w:sz w:val="24"/>
                <w:szCs w:val="24"/>
                <w:lang w:eastAsia="hi-IN" w:bidi="hi-IN"/>
              </w:rPr>
              <w:t>СОВЕТСКИЙ</w:t>
            </w:r>
          </w:p>
          <w:p w:rsidR="00436264" w:rsidRPr="00C658A0" w:rsidRDefault="00436264" w:rsidP="00436264">
            <w:pPr>
              <w:keepNext/>
              <w:widowControl w:val="0"/>
              <w:autoSpaceDE w:val="0"/>
              <w:jc w:val="center"/>
              <w:outlineLvl w:val="2"/>
              <w:rPr>
                <w:rFonts w:eastAsia="Lucida Sans Unicode" w:cs="Mangal"/>
                <w:b/>
                <w:bCs/>
                <w:kern w:val="1"/>
                <w:sz w:val="24"/>
                <w:szCs w:val="24"/>
                <w:lang w:eastAsia="hi-IN" w:bidi="hi-IN"/>
              </w:rPr>
            </w:pPr>
            <w:r w:rsidRPr="00C658A0">
              <w:rPr>
                <w:rFonts w:eastAsia="Lucida Sans Unicode" w:cs="Mangal"/>
                <w:b/>
                <w:bCs/>
                <w:kern w:val="1"/>
                <w:sz w:val="24"/>
                <w:szCs w:val="24"/>
                <w:lang w:eastAsia="hi-IN" w:bidi="hi-IN"/>
              </w:rPr>
              <w:t>МУНИЦИПАЛЬНЫЙ РАЙОНЫН                                            ВЕЧЫН ЯЛ КУНДЕМ                                                                          АДМИНИСТРАЦИЙЖЕ</w:t>
            </w:r>
          </w:p>
          <w:p w:rsidR="00436264" w:rsidRPr="00C658A0" w:rsidRDefault="00436264" w:rsidP="00436264">
            <w:pPr>
              <w:keepNext/>
              <w:widowControl w:val="0"/>
              <w:autoSpaceDE w:val="0"/>
              <w:jc w:val="center"/>
              <w:outlineLvl w:val="2"/>
              <w:rPr>
                <w:rFonts w:eastAsia="Lucida Sans Unicode"/>
                <w:b/>
                <w:bCs/>
                <w:kern w:val="1"/>
                <w:sz w:val="24"/>
                <w:szCs w:val="24"/>
                <w:lang w:eastAsia="hi-IN" w:bidi="hi-IN"/>
              </w:rPr>
            </w:pPr>
          </w:p>
        </w:tc>
        <w:tc>
          <w:tcPr>
            <w:tcW w:w="1395" w:type="dxa"/>
            <w:tcMar>
              <w:top w:w="0" w:type="dxa"/>
              <w:left w:w="108" w:type="dxa"/>
              <w:bottom w:w="0" w:type="dxa"/>
              <w:right w:w="108" w:type="dxa"/>
            </w:tcMar>
            <w:hideMark/>
          </w:tcPr>
          <w:tbl>
            <w:tblPr>
              <w:tblW w:w="0" w:type="auto"/>
              <w:tblLayout w:type="fixed"/>
              <w:tblCellMar>
                <w:left w:w="0" w:type="dxa"/>
                <w:right w:w="0" w:type="dxa"/>
              </w:tblCellMar>
              <w:tblLook w:val="04A0"/>
            </w:tblPr>
            <w:tblGrid>
              <w:gridCol w:w="1389"/>
            </w:tblGrid>
            <w:tr w:rsidR="00436264" w:rsidRPr="00C658A0" w:rsidTr="00E67529">
              <w:trPr>
                <w:trHeight w:val="1437"/>
              </w:trPr>
              <w:tc>
                <w:tcPr>
                  <w:tcW w:w="1389" w:type="dxa"/>
                  <w:tcMar>
                    <w:top w:w="0" w:type="dxa"/>
                    <w:left w:w="108" w:type="dxa"/>
                    <w:bottom w:w="0" w:type="dxa"/>
                    <w:right w:w="108" w:type="dxa"/>
                  </w:tcMar>
                  <w:vAlign w:val="center"/>
                  <w:hideMark/>
                </w:tcPr>
                <w:p w:rsidR="00436264" w:rsidRPr="00C658A0" w:rsidRDefault="00436264" w:rsidP="00436264">
                  <w:pPr>
                    <w:framePr w:hSpace="180" w:wrap="around" w:vAnchor="page" w:hAnchor="margin" w:y="1324"/>
                    <w:widowControl w:val="0"/>
                    <w:snapToGrid w:val="0"/>
                    <w:jc w:val="center"/>
                    <w:rPr>
                      <w:rFonts w:eastAsia="Lucida Sans Unicode"/>
                      <w:kern w:val="1"/>
                      <w:sz w:val="24"/>
                      <w:szCs w:val="24"/>
                      <w:lang w:eastAsia="hi-IN" w:bidi="hi-IN"/>
                    </w:rPr>
                  </w:pPr>
                  <w:r>
                    <w:rPr>
                      <w:rFonts w:eastAsia="Lucida Sans Unicode" w:cs="Mangal"/>
                      <w:noProof/>
                      <w:kern w:val="1"/>
                      <w:sz w:val="24"/>
                      <w:szCs w:val="24"/>
                    </w:rPr>
                    <w:drawing>
                      <wp:inline distT="0" distB="0" distL="0" distR="0">
                        <wp:extent cx="742950" cy="7810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42950" cy="781050"/>
                                </a:xfrm>
                                <a:prstGeom prst="rect">
                                  <a:avLst/>
                                </a:prstGeom>
                                <a:solidFill>
                                  <a:srgbClr val="FFFFFF"/>
                                </a:solidFill>
                                <a:ln w="9525">
                                  <a:noFill/>
                                  <a:miter lim="800000"/>
                                  <a:headEnd/>
                                  <a:tailEnd/>
                                </a:ln>
                              </pic:spPr>
                            </pic:pic>
                          </a:graphicData>
                        </a:graphic>
                      </wp:inline>
                    </w:drawing>
                  </w:r>
                </w:p>
              </w:tc>
            </w:tr>
          </w:tbl>
          <w:p w:rsidR="00436264" w:rsidRPr="00C658A0" w:rsidRDefault="00436264" w:rsidP="00436264">
            <w:pPr>
              <w:widowControl w:val="0"/>
              <w:rPr>
                <w:rFonts w:ascii="Calibri" w:eastAsia="Lucida Sans Unicode" w:hAnsi="Calibri" w:cs="Mangal"/>
                <w:kern w:val="1"/>
                <w:sz w:val="22"/>
                <w:szCs w:val="22"/>
                <w:lang w:eastAsia="hi-IN" w:bidi="hi-IN"/>
              </w:rPr>
            </w:pPr>
          </w:p>
        </w:tc>
        <w:tc>
          <w:tcPr>
            <w:tcW w:w="3959" w:type="dxa"/>
            <w:tcMar>
              <w:top w:w="0" w:type="dxa"/>
              <w:left w:w="108" w:type="dxa"/>
              <w:bottom w:w="0" w:type="dxa"/>
              <w:right w:w="108" w:type="dxa"/>
            </w:tcMar>
          </w:tcPr>
          <w:p w:rsidR="00436264" w:rsidRPr="00C658A0" w:rsidRDefault="00436264" w:rsidP="00436264">
            <w:pPr>
              <w:widowControl w:val="0"/>
              <w:jc w:val="center"/>
              <w:rPr>
                <w:rFonts w:eastAsia="Lucida Sans Unicode"/>
                <w:kern w:val="1"/>
                <w:sz w:val="24"/>
                <w:lang w:eastAsia="hi-IN" w:bidi="hi-IN"/>
              </w:rPr>
            </w:pPr>
            <w:r w:rsidRPr="00C658A0">
              <w:rPr>
                <w:rFonts w:eastAsia="Lucida Sans Unicode" w:cs="Mangal"/>
                <w:kern w:val="1"/>
                <w:sz w:val="24"/>
                <w:szCs w:val="24"/>
                <w:lang w:eastAsia="hi-IN" w:bidi="hi-IN"/>
              </w:rPr>
              <w:t>РОССИЙСКАЯ ФЕДЕРАЦИЯ</w:t>
            </w:r>
          </w:p>
          <w:p w:rsidR="00436264" w:rsidRPr="00C658A0" w:rsidRDefault="00436264" w:rsidP="00436264">
            <w:pPr>
              <w:keepNext/>
              <w:widowControl w:val="0"/>
              <w:autoSpaceDE w:val="0"/>
              <w:jc w:val="center"/>
              <w:outlineLvl w:val="2"/>
              <w:rPr>
                <w:rFonts w:eastAsia="Lucida Sans Unicode" w:cs="Mangal"/>
                <w:bCs/>
                <w:kern w:val="1"/>
                <w:sz w:val="24"/>
                <w:szCs w:val="24"/>
                <w:lang w:eastAsia="hi-IN" w:bidi="hi-IN"/>
              </w:rPr>
            </w:pPr>
            <w:r w:rsidRPr="00C658A0">
              <w:rPr>
                <w:rFonts w:eastAsia="Lucida Sans Unicode" w:cs="Mangal"/>
                <w:bCs/>
                <w:kern w:val="1"/>
                <w:sz w:val="24"/>
                <w:szCs w:val="24"/>
                <w:lang w:eastAsia="hi-IN" w:bidi="hi-IN"/>
              </w:rPr>
              <w:t>РЕСПУБЛИКА МАРИЙ ЭЛ</w:t>
            </w:r>
          </w:p>
          <w:p w:rsidR="00436264" w:rsidRPr="00C658A0" w:rsidRDefault="00436264" w:rsidP="00436264">
            <w:pPr>
              <w:widowControl w:val="0"/>
              <w:jc w:val="center"/>
              <w:rPr>
                <w:rFonts w:eastAsia="Lucida Sans Unicode" w:cs="Mangal"/>
                <w:b/>
                <w:kern w:val="1"/>
                <w:sz w:val="24"/>
                <w:szCs w:val="24"/>
                <w:lang w:eastAsia="hi-IN" w:bidi="hi-IN"/>
              </w:rPr>
            </w:pPr>
          </w:p>
          <w:p w:rsidR="00436264" w:rsidRPr="00C658A0" w:rsidRDefault="00436264" w:rsidP="00436264">
            <w:pPr>
              <w:widowControl w:val="0"/>
              <w:jc w:val="center"/>
              <w:rPr>
                <w:rFonts w:eastAsia="Lucida Sans Unicode" w:cs="Mangal"/>
                <w:b/>
                <w:kern w:val="1"/>
                <w:sz w:val="24"/>
                <w:szCs w:val="24"/>
                <w:lang w:eastAsia="hi-IN" w:bidi="hi-IN"/>
              </w:rPr>
            </w:pPr>
            <w:r w:rsidRPr="00C658A0">
              <w:rPr>
                <w:rFonts w:eastAsia="Lucida Sans Unicode" w:cs="Mangal"/>
                <w:b/>
                <w:kern w:val="1"/>
                <w:sz w:val="24"/>
                <w:szCs w:val="24"/>
                <w:lang w:eastAsia="hi-IN" w:bidi="hi-IN"/>
              </w:rPr>
              <w:t>СОВЕТСКИЙ</w:t>
            </w:r>
          </w:p>
          <w:p w:rsidR="00436264" w:rsidRPr="00C658A0" w:rsidRDefault="00436264" w:rsidP="00436264">
            <w:pPr>
              <w:widowControl w:val="0"/>
              <w:jc w:val="center"/>
              <w:rPr>
                <w:rFonts w:eastAsia="Lucida Sans Unicode" w:cs="Mangal"/>
                <w:b/>
                <w:kern w:val="1"/>
                <w:sz w:val="24"/>
                <w:szCs w:val="24"/>
                <w:lang w:eastAsia="hi-IN" w:bidi="hi-IN"/>
              </w:rPr>
            </w:pPr>
            <w:r w:rsidRPr="00C658A0">
              <w:rPr>
                <w:rFonts w:eastAsia="Lucida Sans Unicode" w:cs="Mangal"/>
                <w:b/>
                <w:kern w:val="1"/>
                <w:sz w:val="24"/>
                <w:szCs w:val="24"/>
                <w:lang w:eastAsia="hi-IN" w:bidi="hi-IN"/>
              </w:rPr>
              <w:t>МУНИЦИПАЛЬНЫЙ РАЙОН</w:t>
            </w:r>
          </w:p>
          <w:p w:rsidR="00436264" w:rsidRPr="00C658A0" w:rsidRDefault="00436264" w:rsidP="00436264">
            <w:pPr>
              <w:widowControl w:val="0"/>
              <w:jc w:val="center"/>
              <w:rPr>
                <w:rFonts w:eastAsia="Lucida Sans Unicode" w:cs="Mangal"/>
                <w:b/>
                <w:kern w:val="1"/>
                <w:sz w:val="24"/>
                <w:szCs w:val="24"/>
                <w:lang w:eastAsia="hi-IN" w:bidi="hi-IN"/>
              </w:rPr>
            </w:pPr>
            <w:r w:rsidRPr="00C658A0">
              <w:rPr>
                <w:rFonts w:eastAsia="Lucida Sans Unicode" w:cs="Mangal"/>
                <w:b/>
                <w:kern w:val="1"/>
                <w:sz w:val="24"/>
                <w:szCs w:val="24"/>
                <w:lang w:eastAsia="hi-IN" w:bidi="hi-IN"/>
              </w:rPr>
              <w:t>ВЯТСКАЯ СЕЛЬСКАЯ АДМИНИСТРАЦИЯ</w:t>
            </w:r>
          </w:p>
          <w:p w:rsidR="00436264" w:rsidRPr="00C658A0" w:rsidRDefault="00436264" w:rsidP="00436264">
            <w:pPr>
              <w:widowControl w:val="0"/>
              <w:jc w:val="center"/>
              <w:rPr>
                <w:rFonts w:eastAsia="Lucida Sans Unicode"/>
                <w:kern w:val="1"/>
                <w:sz w:val="24"/>
                <w:szCs w:val="24"/>
                <w:lang w:eastAsia="hi-IN" w:bidi="hi-IN"/>
              </w:rPr>
            </w:pPr>
          </w:p>
        </w:tc>
      </w:tr>
      <w:tr w:rsidR="00436264" w:rsidRPr="00C658A0" w:rsidTr="00E67529">
        <w:tc>
          <w:tcPr>
            <w:tcW w:w="4111" w:type="dxa"/>
            <w:tcMar>
              <w:top w:w="0" w:type="dxa"/>
              <w:left w:w="108" w:type="dxa"/>
              <w:bottom w:w="0" w:type="dxa"/>
              <w:right w:w="108" w:type="dxa"/>
            </w:tcMar>
            <w:hideMark/>
          </w:tcPr>
          <w:p w:rsidR="00436264" w:rsidRPr="00C658A0" w:rsidRDefault="00436264" w:rsidP="00436264">
            <w:pPr>
              <w:widowControl w:val="0"/>
              <w:autoSpaceDE w:val="0"/>
              <w:jc w:val="center"/>
              <w:rPr>
                <w:rFonts w:eastAsia="Lucida Sans Unicode"/>
                <w:b/>
                <w:kern w:val="1"/>
                <w:sz w:val="36"/>
                <w:szCs w:val="36"/>
                <w:lang w:eastAsia="hi-IN" w:bidi="hi-IN"/>
              </w:rPr>
            </w:pPr>
            <w:r w:rsidRPr="00C658A0">
              <w:rPr>
                <w:rFonts w:eastAsia="Lucida Sans Unicode"/>
                <w:b/>
                <w:kern w:val="1"/>
                <w:sz w:val="36"/>
                <w:szCs w:val="36"/>
                <w:lang w:eastAsia="hi-IN" w:bidi="hi-IN"/>
              </w:rPr>
              <w:t>ПУНЧАЛ</w:t>
            </w:r>
          </w:p>
        </w:tc>
        <w:tc>
          <w:tcPr>
            <w:tcW w:w="1395" w:type="dxa"/>
            <w:tcMar>
              <w:top w:w="0" w:type="dxa"/>
              <w:left w:w="108" w:type="dxa"/>
              <w:bottom w:w="0" w:type="dxa"/>
              <w:right w:w="108" w:type="dxa"/>
            </w:tcMar>
          </w:tcPr>
          <w:p w:rsidR="00436264" w:rsidRPr="00C658A0" w:rsidRDefault="00436264" w:rsidP="00436264">
            <w:pPr>
              <w:widowControl w:val="0"/>
              <w:autoSpaceDE w:val="0"/>
              <w:snapToGrid w:val="0"/>
              <w:jc w:val="center"/>
              <w:rPr>
                <w:rFonts w:eastAsia="Lucida Sans Unicode"/>
                <w:kern w:val="1"/>
                <w:sz w:val="36"/>
                <w:szCs w:val="36"/>
                <w:lang w:eastAsia="hi-IN" w:bidi="hi-IN"/>
              </w:rPr>
            </w:pPr>
          </w:p>
        </w:tc>
        <w:tc>
          <w:tcPr>
            <w:tcW w:w="3959" w:type="dxa"/>
            <w:tcMar>
              <w:top w:w="0" w:type="dxa"/>
              <w:left w:w="108" w:type="dxa"/>
              <w:bottom w:w="0" w:type="dxa"/>
              <w:right w:w="108" w:type="dxa"/>
            </w:tcMar>
            <w:hideMark/>
          </w:tcPr>
          <w:p w:rsidR="00436264" w:rsidRPr="00C658A0" w:rsidRDefault="00436264" w:rsidP="00436264">
            <w:pPr>
              <w:widowControl w:val="0"/>
              <w:autoSpaceDE w:val="0"/>
              <w:jc w:val="center"/>
              <w:rPr>
                <w:rFonts w:eastAsia="Lucida Sans Unicode"/>
                <w:b/>
                <w:bCs/>
                <w:kern w:val="1"/>
                <w:sz w:val="36"/>
                <w:szCs w:val="36"/>
                <w:lang w:eastAsia="hi-IN" w:bidi="hi-IN"/>
              </w:rPr>
            </w:pPr>
            <w:r w:rsidRPr="00C658A0">
              <w:rPr>
                <w:rFonts w:eastAsia="Lucida Sans Unicode"/>
                <w:b/>
                <w:bCs/>
                <w:kern w:val="1"/>
                <w:sz w:val="36"/>
                <w:szCs w:val="36"/>
                <w:lang w:eastAsia="hi-IN" w:bidi="hi-IN"/>
              </w:rPr>
              <w:t>ПОСТАНОВЛЕНИЕ</w:t>
            </w:r>
          </w:p>
        </w:tc>
      </w:tr>
    </w:tbl>
    <w:p w:rsidR="00436264" w:rsidRDefault="00436264" w:rsidP="00436264">
      <w:pPr>
        <w:jc w:val="center"/>
        <w:rPr>
          <w:b/>
          <w:szCs w:val="28"/>
        </w:rPr>
      </w:pPr>
    </w:p>
    <w:p w:rsidR="00436264" w:rsidRDefault="00436264" w:rsidP="00436264">
      <w:pPr>
        <w:rPr>
          <w:szCs w:val="28"/>
        </w:rPr>
      </w:pPr>
    </w:p>
    <w:p w:rsidR="00436264" w:rsidRPr="00436264" w:rsidRDefault="00F53679" w:rsidP="00436264">
      <w:pPr>
        <w:rPr>
          <w:sz w:val="28"/>
          <w:szCs w:val="28"/>
        </w:rPr>
      </w:pPr>
      <w:r>
        <w:rPr>
          <w:sz w:val="28"/>
          <w:szCs w:val="28"/>
        </w:rPr>
        <w:t>№ 72</w:t>
      </w:r>
      <w:r w:rsidR="00436264" w:rsidRPr="00436264">
        <w:rPr>
          <w:sz w:val="28"/>
          <w:szCs w:val="28"/>
        </w:rPr>
        <w:t xml:space="preserve">                                       </w:t>
      </w:r>
      <w:r w:rsidR="00436264">
        <w:rPr>
          <w:sz w:val="28"/>
          <w:szCs w:val="28"/>
        </w:rPr>
        <w:t xml:space="preserve">                     </w:t>
      </w:r>
      <w:r>
        <w:rPr>
          <w:sz w:val="28"/>
          <w:szCs w:val="28"/>
        </w:rPr>
        <w:t xml:space="preserve">                   </w:t>
      </w:r>
      <w:r w:rsidR="00436264" w:rsidRPr="00436264">
        <w:rPr>
          <w:sz w:val="28"/>
          <w:szCs w:val="28"/>
        </w:rPr>
        <w:t xml:space="preserve">   от «</w:t>
      </w:r>
      <w:r>
        <w:rPr>
          <w:sz w:val="28"/>
          <w:szCs w:val="28"/>
        </w:rPr>
        <w:t>22» августа</w:t>
      </w:r>
      <w:r w:rsidR="00436264" w:rsidRPr="00436264">
        <w:rPr>
          <w:sz w:val="28"/>
          <w:szCs w:val="28"/>
        </w:rPr>
        <w:t xml:space="preserve"> 2023 г.</w:t>
      </w:r>
    </w:p>
    <w:p w:rsidR="00223B5D" w:rsidRDefault="00223B5D" w:rsidP="00164E75">
      <w:pPr>
        <w:shd w:val="clear" w:color="auto" w:fill="FFFFFF"/>
        <w:jc w:val="center"/>
        <w:rPr>
          <w:rFonts w:eastAsia="Calibri"/>
          <w:sz w:val="28"/>
          <w:szCs w:val="28"/>
          <w:lang w:eastAsia="en-US"/>
        </w:rPr>
      </w:pPr>
    </w:p>
    <w:p w:rsidR="00F53679" w:rsidRPr="00223B5D" w:rsidRDefault="00F53679" w:rsidP="00164E75">
      <w:pPr>
        <w:shd w:val="clear" w:color="auto" w:fill="FFFFFF"/>
        <w:jc w:val="center"/>
        <w:rPr>
          <w:rFonts w:eastAsia="Calibri"/>
          <w:sz w:val="28"/>
          <w:szCs w:val="28"/>
          <w:lang w:eastAsia="en-US"/>
        </w:rPr>
      </w:pPr>
    </w:p>
    <w:p w:rsidR="00F53679" w:rsidRDefault="00164E75" w:rsidP="00164E75">
      <w:pPr>
        <w:jc w:val="center"/>
        <w:rPr>
          <w:rFonts w:eastAsia="Calibri"/>
          <w:b/>
          <w:sz w:val="28"/>
          <w:szCs w:val="28"/>
          <w:lang w:eastAsia="en-US"/>
        </w:rPr>
      </w:pPr>
      <w:r w:rsidRPr="00223B5D">
        <w:rPr>
          <w:rFonts w:eastAsia="Calibri"/>
          <w:b/>
          <w:sz w:val="28"/>
          <w:szCs w:val="28"/>
          <w:lang w:eastAsia="en-US"/>
        </w:rPr>
        <w:t xml:space="preserve">О порядке осуществления органами местного самоуправления </w:t>
      </w:r>
    </w:p>
    <w:p w:rsidR="00164E75" w:rsidRPr="00223B5D" w:rsidRDefault="00C51452" w:rsidP="00164E75">
      <w:pPr>
        <w:jc w:val="center"/>
        <w:rPr>
          <w:rFonts w:eastAsia="Calibri"/>
          <w:sz w:val="28"/>
          <w:szCs w:val="28"/>
          <w:lang w:eastAsia="en-US"/>
        </w:rPr>
      </w:pPr>
      <w:r>
        <w:rPr>
          <w:rFonts w:eastAsia="Calibri"/>
          <w:b/>
          <w:sz w:val="28"/>
          <w:szCs w:val="28"/>
          <w:lang w:eastAsia="en-US"/>
        </w:rPr>
        <w:t>Вятского</w:t>
      </w:r>
      <w:r w:rsidR="00553E20">
        <w:rPr>
          <w:rFonts w:eastAsia="Calibri"/>
          <w:b/>
          <w:sz w:val="28"/>
          <w:szCs w:val="28"/>
          <w:lang w:eastAsia="en-US"/>
        </w:rPr>
        <w:t xml:space="preserve"> сельского поселения</w:t>
      </w:r>
      <w:r w:rsidR="002D0254" w:rsidRPr="00223B5D">
        <w:rPr>
          <w:rFonts w:eastAsia="Calibri"/>
          <w:b/>
          <w:sz w:val="28"/>
          <w:szCs w:val="28"/>
          <w:lang w:eastAsia="en-US"/>
        </w:rPr>
        <w:t xml:space="preserve"> </w:t>
      </w:r>
      <w:r w:rsidR="00195EF5">
        <w:rPr>
          <w:rFonts w:eastAsia="Calibri"/>
          <w:b/>
          <w:sz w:val="28"/>
          <w:szCs w:val="28"/>
          <w:lang w:eastAsia="en-US"/>
        </w:rPr>
        <w:t>Советского</w:t>
      </w:r>
      <w:r w:rsidR="00164E75" w:rsidRPr="00223B5D">
        <w:rPr>
          <w:rFonts w:eastAsia="Calibri"/>
          <w:b/>
          <w:sz w:val="28"/>
          <w:szCs w:val="28"/>
          <w:lang w:eastAsia="en-US"/>
        </w:rPr>
        <w:t xml:space="preserve"> муниципального района Республики Марий Эл бюджетных полномочий главных администраторов доходов бюджета </w:t>
      </w:r>
      <w:r>
        <w:rPr>
          <w:rFonts w:eastAsia="Calibri"/>
          <w:b/>
          <w:sz w:val="28"/>
          <w:szCs w:val="28"/>
          <w:lang w:eastAsia="en-US"/>
        </w:rPr>
        <w:t>Вятского</w:t>
      </w:r>
      <w:r w:rsidR="00553E20">
        <w:rPr>
          <w:rFonts w:eastAsia="Calibri"/>
          <w:b/>
          <w:sz w:val="28"/>
          <w:szCs w:val="28"/>
          <w:lang w:eastAsia="en-US"/>
        </w:rPr>
        <w:t xml:space="preserve"> сельского поселения</w:t>
      </w:r>
      <w:r w:rsidR="006917B6" w:rsidRPr="00223B5D">
        <w:rPr>
          <w:rFonts w:eastAsia="Calibri"/>
          <w:b/>
          <w:sz w:val="28"/>
          <w:szCs w:val="28"/>
          <w:lang w:eastAsia="en-US"/>
        </w:rPr>
        <w:t xml:space="preserve"> </w:t>
      </w:r>
      <w:r w:rsidR="00195EF5">
        <w:rPr>
          <w:rFonts w:eastAsia="Calibri"/>
          <w:b/>
          <w:sz w:val="28"/>
          <w:szCs w:val="28"/>
          <w:lang w:eastAsia="en-US"/>
        </w:rPr>
        <w:t>Советского</w:t>
      </w:r>
      <w:r w:rsidR="00164E75" w:rsidRPr="00223B5D">
        <w:rPr>
          <w:rFonts w:eastAsia="Calibri"/>
          <w:b/>
          <w:sz w:val="28"/>
          <w:szCs w:val="28"/>
          <w:lang w:eastAsia="en-US"/>
        </w:rPr>
        <w:t xml:space="preserve"> муниципального района Республики Марий Эл</w:t>
      </w:r>
    </w:p>
    <w:p w:rsidR="00164E75" w:rsidRDefault="00164E75" w:rsidP="00164E75">
      <w:pPr>
        <w:jc w:val="center"/>
        <w:rPr>
          <w:rFonts w:eastAsia="Calibri"/>
          <w:sz w:val="28"/>
          <w:szCs w:val="28"/>
          <w:lang w:eastAsia="en-US"/>
        </w:rPr>
      </w:pPr>
    </w:p>
    <w:p w:rsidR="00223B5D" w:rsidRPr="00223B5D" w:rsidRDefault="00223B5D" w:rsidP="00164E75">
      <w:pPr>
        <w:jc w:val="center"/>
        <w:rPr>
          <w:rFonts w:eastAsia="Calibri"/>
          <w:sz w:val="28"/>
          <w:szCs w:val="28"/>
          <w:lang w:eastAsia="en-US"/>
        </w:rPr>
      </w:pPr>
    </w:p>
    <w:p w:rsidR="00164E75" w:rsidRDefault="00164E75" w:rsidP="002045FB">
      <w:pPr>
        <w:ind w:firstLine="708"/>
        <w:jc w:val="both"/>
        <w:rPr>
          <w:rFonts w:eastAsia="Calibri"/>
          <w:sz w:val="28"/>
          <w:szCs w:val="28"/>
          <w:lang w:eastAsia="en-US"/>
        </w:rPr>
      </w:pPr>
      <w:r w:rsidRPr="00223B5D">
        <w:rPr>
          <w:rFonts w:eastAsia="Calibri"/>
          <w:sz w:val="28"/>
          <w:szCs w:val="28"/>
          <w:lang w:eastAsia="en-US"/>
        </w:rPr>
        <w:t xml:space="preserve">В соответствии со статьей 160.1 Бюджетного кодекса Российской Федерации </w:t>
      </w:r>
      <w:r w:rsidR="00C51452">
        <w:rPr>
          <w:rFonts w:eastAsia="Calibri"/>
          <w:sz w:val="28"/>
          <w:szCs w:val="28"/>
          <w:lang w:eastAsia="en-US"/>
        </w:rPr>
        <w:t>Вятская</w:t>
      </w:r>
      <w:r w:rsidR="00747AB1">
        <w:rPr>
          <w:rFonts w:eastAsia="Calibri"/>
          <w:sz w:val="28"/>
          <w:szCs w:val="28"/>
          <w:lang w:eastAsia="en-US"/>
        </w:rPr>
        <w:t xml:space="preserve"> сельская администрация</w:t>
      </w:r>
      <w:r w:rsidRPr="00223B5D">
        <w:rPr>
          <w:rFonts w:eastAsia="Calibri"/>
          <w:sz w:val="28"/>
          <w:szCs w:val="28"/>
          <w:lang w:eastAsia="en-US"/>
        </w:rPr>
        <w:t xml:space="preserve"> муниципального района Республики Марий Эл</w:t>
      </w:r>
      <w:r w:rsidR="002045FB">
        <w:rPr>
          <w:rFonts w:eastAsia="Calibri"/>
          <w:sz w:val="28"/>
          <w:szCs w:val="28"/>
          <w:lang w:eastAsia="en-US"/>
        </w:rPr>
        <w:t xml:space="preserve"> п</w:t>
      </w:r>
      <w:r w:rsidR="00F53679">
        <w:rPr>
          <w:rFonts w:eastAsia="Calibri"/>
          <w:sz w:val="28"/>
          <w:szCs w:val="28"/>
          <w:lang w:eastAsia="en-US"/>
        </w:rPr>
        <w:t xml:space="preserve"> о </w:t>
      </w:r>
      <w:r w:rsidR="002045FB">
        <w:rPr>
          <w:rFonts w:eastAsia="Calibri"/>
          <w:sz w:val="28"/>
          <w:szCs w:val="28"/>
          <w:lang w:eastAsia="en-US"/>
        </w:rPr>
        <w:t>с</w:t>
      </w:r>
      <w:r w:rsidR="00F53679">
        <w:rPr>
          <w:rFonts w:eastAsia="Calibri"/>
          <w:sz w:val="28"/>
          <w:szCs w:val="28"/>
          <w:lang w:eastAsia="en-US"/>
        </w:rPr>
        <w:t xml:space="preserve"> </w:t>
      </w:r>
      <w:r w:rsidR="002045FB">
        <w:rPr>
          <w:rFonts w:eastAsia="Calibri"/>
          <w:sz w:val="28"/>
          <w:szCs w:val="28"/>
          <w:lang w:eastAsia="en-US"/>
        </w:rPr>
        <w:t>т</w:t>
      </w:r>
      <w:r w:rsidR="00F53679">
        <w:rPr>
          <w:rFonts w:eastAsia="Calibri"/>
          <w:sz w:val="28"/>
          <w:szCs w:val="28"/>
          <w:lang w:eastAsia="en-US"/>
        </w:rPr>
        <w:t xml:space="preserve"> </w:t>
      </w:r>
      <w:r w:rsidR="002045FB">
        <w:rPr>
          <w:rFonts w:eastAsia="Calibri"/>
          <w:sz w:val="28"/>
          <w:szCs w:val="28"/>
          <w:lang w:eastAsia="en-US"/>
        </w:rPr>
        <w:t>а</w:t>
      </w:r>
      <w:r w:rsidR="00F53679">
        <w:rPr>
          <w:rFonts w:eastAsia="Calibri"/>
          <w:sz w:val="28"/>
          <w:szCs w:val="28"/>
          <w:lang w:eastAsia="en-US"/>
        </w:rPr>
        <w:t xml:space="preserve"> </w:t>
      </w:r>
      <w:r w:rsidR="002045FB">
        <w:rPr>
          <w:rFonts w:eastAsia="Calibri"/>
          <w:sz w:val="28"/>
          <w:szCs w:val="28"/>
          <w:lang w:eastAsia="en-US"/>
        </w:rPr>
        <w:t>н</w:t>
      </w:r>
      <w:r w:rsidR="00F53679">
        <w:rPr>
          <w:rFonts w:eastAsia="Calibri"/>
          <w:sz w:val="28"/>
          <w:szCs w:val="28"/>
          <w:lang w:eastAsia="en-US"/>
        </w:rPr>
        <w:t xml:space="preserve"> </w:t>
      </w:r>
      <w:r w:rsidR="002045FB">
        <w:rPr>
          <w:rFonts w:eastAsia="Calibri"/>
          <w:sz w:val="28"/>
          <w:szCs w:val="28"/>
          <w:lang w:eastAsia="en-US"/>
        </w:rPr>
        <w:t>о</w:t>
      </w:r>
      <w:r w:rsidR="00F53679">
        <w:rPr>
          <w:rFonts w:eastAsia="Calibri"/>
          <w:sz w:val="28"/>
          <w:szCs w:val="28"/>
          <w:lang w:eastAsia="en-US"/>
        </w:rPr>
        <w:t xml:space="preserve"> </w:t>
      </w:r>
      <w:r w:rsidR="002045FB">
        <w:rPr>
          <w:rFonts w:eastAsia="Calibri"/>
          <w:sz w:val="28"/>
          <w:szCs w:val="28"/>
          <w:lang w:eastAsia="en-US"/>
        </w:rPr>
        <w:t>в</w:t>
      </w:r>
      <w:r w:rsidR="00F53679">
        <w:rPr>
          <w:rFonts w:eastAsia="Calibri"/>
          <w:sz w:val="28"/>
          <w:szCs w:val="28"/>
          <w:lang w:eastAsia="en-US"/>
        </w:rPr>
        <w:t xml:space="preserve"> </w:t>
      </w:r>
      <w:r w:rsidR="002045FB">
        <w:rPr>
          <w:rFonts w:eastAsia="Calibri"/>
          <w:sz w:val="28"/>
          <w:szCs w:val="28"/>
          <w:lang w:eastAsia="en-US"/>
        </w:rPr>
        <w:t>л</w:t>
      </w:r>
      <w:r w:rsidR="00F53679">
        <w:rPr>
          <w:rFonts w:eastAsia="Calibri"/>
          <w:sz w:val="28"/>
          <w:szCs w:val="28"/>
          <w:lang w:eastAsia="en-US"/>
        </w:rPr>
        <w:t xml:space="preserve"> </w:t>
      </w:r>
      <w:r w:rsidR="002045FB">
        <w:rPr>
          <w:rFonts w:eastAsia="Calibri"/>
          <w:sz w:val="28"/>
          <w:szCs w:val="28"/>
          <w:lang w:eastAsia="en-US"/>
        </w:rPr>
        <w:t>я</w:t>
      </w:r>
      <w:r w:rsidR="00F53679">
        <w:rPr>
          <w:rFonts w:eastAsia="Calibri"/>
          <w:sz w:val="28"/>
          <w:szCs w:val="28"/>
          <w:lang w:eastAsia="en-US"/>
        </w:rPr>
        <w:t xml:space="preserve"> </w:t>
      </w:r>
      <w:r w:rsidR="002045FB">
        <w:rPr>
          <w:rFonts w:eastAsia="Calibri"/>
          <w:sz w:val="28"/>
          <w:szCs w:val="28"/>
          <w:lang w:eastAsia="en-US"/>
        </w:rPr>
        <w:t>е</w:t>
      </w:r>
      <w:r w:rsidR="00F53679">
        <w:rPr>
          <w:rFonts w:eastAsia="Calibri"/>
          <w:sz w:val="28"/>
          <w:szCs w:val="28"/>
          <w:lang w:eastAsia="en-US"/>
        </w:rPr>
        <w:t xml:space="preserve"> </w:t>
      </w:r>
      <w:r w:rsidR="002045FB">
        <w:rPr>
          <w:rFonts w:eastAsia="Calibri"/>
          <w:sz w:val="28"/>
          <w:szCs w:val="28"/>
          <w:lang w:eastAsia="en-US"/>
        </w:rPr>
        <w:t>т</w:t>
      </w:r>
      <w:r w:rsidRPr="00223B5D">
        <w:rPr>
          <w:rFonts w:eastAsia="Calibri"/>
          <w:sz w:val="28"/>
          <w:szCs w:val="28"/>
          <w:lang w:eastAsia="en-US"/>
        </w:rPr>
        <w:t>:</w:t>
      </w:r>
    </w:p>
    <w:p w:rsidR="00164E75" w:rsidRPr="00223B5D" w:rsidRDefault="00164E75" w:rsidP="00BA5F43">
      <w:pPr>
        <w:tabs>
          <w:tab w:val="left" w:pos="567"/>
        </w:tabs>
        <w:ind w:firstLine="708"/>
        <w:jc w:val="both"/>
        <w:rPr>
          <w:sz w:val="28"/>
          <w:szCs w:val="28"/>
        </w:rPr>
      </w:pPr>
      <w:r w:rsidRPr="00223B5D">
        <w:rPr>
          <w:sz w:val="28"/>
          <w:szCs w:val="28"/>
        </w:rPr>
        <w:t>1. </w:t>
      </w:r>
      <w:r w:rsidR="00BA5F43" w:rsidRPr="00223B5D">
        <w:rPr>
          <w:sz w:val="28"/>
          <w:szCs w:val="28"/>
        </w:rPr>
        <w:t xml:space="preserve">Утвердить </w:t>
      </w:r>
      <w:r w:rsidR="009F0958" w:rsidRPr="00223B5D">
        <w:rPr>
          <w:sz w:val="28"/>
          <w:szCs w:val="28"/>
        </w:rPr>
        <w:t xml:space="preserve">прилагаемый </w:t>
      </w:r>
      <w:r w:rsidRPr="00223B5D">
        <w:rPr>
          <w:sz w:val="28"/>
          <w:szCs w:val="28"/>
        </w:rPr>
        <w:t xml:space="preserve">Порядок осуществления органами местного самоуправления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9F0958" w:rsidRPr="00223B5D">
        <w:rPr>
          <w:rFonts w:eastAsia="Calibri"/>
          <w:sz w:val="28"/>
          <w:szCs w:val="28"/>
          <w:lang w:eastAsia="en-US"/>
        </w:rPr>
        <w:t xml:space="preserve"> </w:t>
      </w:r>
      <w:r w:rsidR="00B22B91">
        <w:rPr>
          <w:sz w:val="28"/>
          <w:szCs w:val="28"/>
        </w:rPr>
        <w:t>Советского</w:t>
      </w:r>
      <w:r w:rsidRPr="00223B5D">
        <w:rPr>
          <w:sz w:val="28"/>
          <w:szCs w:val="28"/>
        </w:rPr>
        <w:t xml:space="preserve"> муниципального района Республики Марий Эл бюджетных полномочий главных администраторов доходов бюджета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9F0958" w:rsidRPr="00223B5D">
        <w:rPr>
          <w:rFonts w:eastAsia="Calibri"/>
          <w:sz w:val="28"/>
          <w:szCs w:val="28"/>
          <w:lang w:eastAsia="en-US"/>
        </w:rPr>
        <w:t xml:space="preserve"> </w:t>
      </w:r>
      <w:r w:rsidR="00B22B91">
        <w:rPr>
          <w:sz w:val="28"/>
          <w:szCs w:val="28"/>
        </w:rPr>
        <w:t>Советского</w:t>
      </w:r>
      <w:r w:rsidRPr="00223B5D">
        <w:rPr>
          <w:sz w:val="28"/>
          <w:szCs w:val="28"/>
        </w:rPr>
        <w:t xml:space="preserve"> муниципального района Республики Марий </w:t>
      </w:r>
      <w:r w:rsidR="009F0958" w:rsidRPr="00223B5D">
        <w:rPr>
          <w:sz w:val="28"/>
          <w:szCs w:val="28"/>
        </w:rPr>
        <w:t>Эл.</w:t>
      </w:r>
    </w:p>
    <w:p w:rsidR="00164E75" w:rsidRPr="00223B5D" w:rsidRDefault="000D4B8F" w:rsidP="00164E75">
      <w:pPr>
        <w:ind w:firstLine="709"/>
        <w:jc w:val="both"/>
        <w:rPr>
          <w:sz w:val="28"/>
          <w:szCs w:val="28"/>
        </w:rPr>
      </w:pPr>
      <w:r>
        <w:rPr>
          <w:rFonts w:eastAsia="Calibri"/>
          <w:sz w:val="28"/>
          <w:szCs w:val="28"/>
          <w:lang w:eastAsia="en-US"/>
        </w:rPr>
        <w:t>2</w:t>
      </w:r>
      <w:r w:rsidR="00164E75" w:rsidRPr="00223B5D">
        <w:rPr>
          <w:rFonts w:eastAsia="Calibri"/>
          <w:sz w:val="28"/>
          <w:szCs w:val="28"/>
          <w:lang w:eastAsia="en-US"/>
        </w:rPr>
        <w:t>. </w:t>
      </w:r>
      <w:r w:rsidR="00164E75" w:rsidRPr="00223B5D">
        <w:rPr>
          <w:sz w:val="28"/>
          <w:szCs w:val="28"/>
        </w:rPr>
        <w:t xml:space="preserve">Настоящее постановление вступает в силу со дня </w:t>
      </w:r>
      <w:r w:rsidR="002414EC" w:rsidRPr="00223B5D">
        <w:rPr>
          <w:sz w:val="28"/>
          <w:szCs w:val="28"/>
        </w:rPr>
        <w:t xml:space="preserve">его </w:t>
      </w:r>
      <w:r w:rsidR="00164E75" w:rsidRPr="00223B5D">
        <w:rPr>
          <w:sz w:val="28"/>
          <w:szCs w:val="28"/>
        </w:rPr>
        <w:t>подписания.</w:t>
      </w:r>
    </w:p>
    <w:p w:rsidR="00164E75" w:rsidRPr="00223B5D" w:rsidRDefault="000D4B8F" w:rsidP="00164E75">
      <w:pPr>
        <w:ind w:firstLine="708"/>
        <w:jc w:val="both"/>
        <w:rPr>
          <w:sz w:val="28"/>
          <w:szCs w:val="28"/>
        </w:rPr>
      </w:pPr>
      <w:r>
        <w:rPr>
          <w:sz w:val="28"/>
          <w:szCs w:val="28"/>
        </w:rPr>
        <w:t>3</w:t>
      </w:r>
      <w:r w:rsidR="00164E75" w:rsidRPr="00223B5D">
        <w:rPr>
          <w:sz w:val="28"/>
          <w:szCs w:val="28"/>
        </w:rPr>
        <w:t xml:space="preserve">. Настоящее постановление разместить на странице администрации </w:t>
      </w:r>
      <w:r w:rsidR="005B12B1">
        <w:rPr>
          <w:sz w:val="28"/>
          <w:szCs w:val="28"/>
        </w:rPr>
        <w:t>Советского</w:t>
      </w:r>
      <w:r w:rsidR="00164E75" w:rsidRPr="00223B5D">
        <w:rPr>
          <w:sz w:val="28"/>
          <w:szCs w:val="28"/>
        </w:rPr>
        <w:t xml:space="preserve"> муниципального района</w:t>
      </w:r>
      <w:r w:rsidR="002414EC" w:rsidRPr="00223B5D">
        <w:rPr>
          <w:sz w:val="28"/>
          <w:szCs w:val="28"/>
        </w:rPr>
        <w:t xml:space="preserve"> Республики Марий Эл</w:t>
      </w:r>
      <w:r w:rsidR="00F53679">
        <w:rPr>
          <w:sz w:val="28"/>
          <w:szCs w:val="28"/>
        </w:rPr>
        <w:t xml:space="preserve"> официального интернет-портала </w:t>
      </w:r>
      <w:r w:rsidR="00164E75" w:rsidRPr="00223B5D">
        <w:rPr>
          <w:sz w:val="28"/>
          <w:szCs w:val="28"/>
        </w:rPr>
        <w:t>Республики Марий Эл в информационно-</w:t>
      </w:r>
      <w:r w:rsidR="002414EC" w:rsidRPr="00223B5D">
        <w:rPr>
          <w:sz w:val="28"/>
          <w:szCs w:val="28"/>
        </w:rPr>
        <w:t>теле</w:t>
      </w:r>
      <w:r w:rsidR="00164E75" w:rsidRPr="00223B5D">
        <w:rPr>
          <w:sz w:val="28"/>
          <w:szCs w:val="28"/>
        </w:rPr>
        <w:t>коммуникационной сети «Интернет».</w:t>
      </w:r>
    </w:p>
    <w:p w:rsidR="00164E75" w:rsidRPr="00223B5D" w:rsidRDefault="000D4B8F" w:rsidP="00164E75">
      <w:pPr>
        <w:ind w:firstLine="709"/>
        <w:jc w:val="both"/>
        <w:rPr>
          <w:sz w:val="28"/>
          <w:szCs w:val="28"/>
        </w:rPr>
      </w:pPr>
      <w:r>
        <w:rPr>
          <w:sz w:val="28"/>
          <w:szCs w:val="28"/>
        </w:rPr>
        <w:t>4</w:t>
      </w:r>
      <w:r w:rsidR="00164E75" w:rsidRPr="00223B5D">
        <w:rPr>
          <w:sz w:val="28"/>
          <w:szCs w:val="28"/>
        </w:rPr>
        <w:t xml:space="preserve">. Контроль за исполнением настоящего постановления возложить на руководителя финансового управления администрации </w:t>
      </w:r>
      <w:r>
        <w:rPr>
          <w:sz w:val="28"/>
          <w:szCs w:val="28"/>
        </w:rPr>
        <w:t>Советского</w:t>
      </w:r>
      <w:r w:rsidR="005B12B1">
        <w:rPr>
          <w:sz w:val="28"/>
          <w:szCs w:val="28"/>
        </w:rPr>
        <w:t xml:space="preserve"> </w:t>
      </w:r>
      <w:r w:rsidR="00164E75" w:rsidRPr="00223B5D">
        <w:rPr>
          <w:sz w:val="28"/>
          <w:szCs w:val="28"/>
        </w:rPr>
        <w:t xml:space="preserve">муниципального района </w:t>
      </w:r>
      <w:r>
        <w:rPr>
          <w:sz w:val="28"/>
          <w:szCs w:val="28"/>
        </w:rPr>
        <w:t>Кропотову</w:t>
      </w:r>
      <w:r w:rsidR="00164E75" w:rsidRPr="00223B5D">
        <w:rPr>
          <w:sz w:val="28"/>
          <w:szCs w:val="28"/>
        </w:rPr>
        <w:t xml:space="preserve"> </w:t>
      </w:r>
      <w:r>
        <w:rPr>
          <w:sz w:val="28"/>
          <w:szCs w:val="28"/>
        </w:rPr>
        <w:t>Е</w:t>
      </w:r>
      <w:r w:rsidR="00164E75" w:rsidRPr="00223B5D">
        <w:rPr>
          <w:sz w:val="28"/>
          <w:szCs w:val="28"/>
        </w:rPr>
        <w:t>.</w:t>
      </w:r>
      <w:r>
        <w:rPr>
          <w:sz w:val="28"/>
          <w:szCs w:val="28"/>
        </w:rPr>
        <w:t>С</w:t>
      </w:r>
      <w:r w:rsidR="00164E75" w:rsidRPr="00223B5D">
        <w:rPr>
          <w:sz w:val="28"/>
          <w:szCs w:val="28"/>
        </w:rPr>
        <w:t>.</w:t>
      </w:r>
    </w:p>
    <w:p w:rsidR="00164E75" w:rsidRDefault="00164E75" w:rsidP="00164E75">
      <w:pPr>
        <w:ind w:firstLine="708"/>
        <w:jc w:val="both"/>
        <w:rPr>
          <w:rFonts w:eastAsia="Calibri"/>
          <w:sz w:val="28"/>
          <w:szCs w:val="28"/>
          <w:lang w:eastAsia="en-US"/>
        </w:rPr>
      </w:pPr>
    </w:p>
    <w:p w:rsidR="00F53679" w:rsidRPr="00223B5D" w:rsidRDefault="00F53679" w:rsidP="00164E75">
      <w:pPr>
        <w:ind w:firstLine="708"/>
        <w:jc w:val="both"/>
        <w:rPr>
          <w:rFonts w:eastAsia="Calibri"/>
          <w:sz w:val="28"/>
          <w:szCs w:val="28"/>
          <w:lang w:eastAsia="en-US"/>
        </w:rPr>
      </w:pPr>
    </w:p>
    <w:p w:rsidR="003F189A" w:rsidRPr="003F189A" w:rsidRDefault="00F53679" w:rsidP="003F189A">
      <w:pPr>
        <w:jc w:val="both"/>
        <w:rPr>
          <w:rFonts w:eastAsia="Arial Unicode MS"/>
          <w:sz w:val="28"/>
          <w:szCs w:val="28"/>
        </w:rPr>
      </w:pPr>
      <w:r>
        <w:rPr>
          <w:sz w:val="28"/>
          <w:szCs w:val="28"/>
        </w:rPr>
        <w:t xml:space="preserve">                И.о. г</w:t>
      </w:r>
      <w:r w:rsidR="003F189A" w:rsidRPr="003F189A">
        <w:rPr>
          <w:rFonts w:eastAsia="Arial Unicode MS"/>
          <w:sz w:val="28"/>
          <w:szCs w:val="28"/>
        </w:rPr>
        <w:t>лав</w:t>
      </w:r>
      <w:r>
        <w:rPr>
          <w:rFonts w:eastAsia="Arial Unicode MS"/>
          <w:sz w:val="28"/>
          <w:szCs w:val="28"/>
        </w:rPr>
        <w:t>ы</w:t>
      </w:r>
      <w:r w:rsidR="003F189A" w:rsidRPr="003F189A">
        <w:rPr>
          <w:rFonts w:eastAsia="Arial Unicode MS"/>
          <w:sz w:val="28"/>
          <w:szCs w:val="28"/>
        </w:rPr>
        <w:t xml:space="preserve"> </w:t>
      </w:r>
    </w:p>
    <w:p w:rsidR="003F189A" w:rsidRPr="003F189A" w:rsidRDefault="00C51452" w:rsidP="003F189A">
      <w:pPr>
        <w:jc w:val="both"/>
        <w:rPr>
          <w:sz w:val="28"/>
          <w:szCs w:val="28"/>
        </w:rPr>
      </w:pPr>
      <w:r>
        <w:rPr>
          <w:rFonts w:eastAsia="Arial Unicode MS"/>
          <w:sz w:val="28"/>
          <w:szCs w:val="28"/>
        </w:rPr>
        <w:t>Вятской</w:t>
      </w:r>
      <w:r w:rsidR="003F189A" w:rsidRPr="003F189A">
        <w:rPr>
          <w:rFonts w:eastAsia="Arial Unicode MS"/>
          <w:sz w:val="28"/>
          <w:szCs w:val="28"/>
        </w:rPr>
        <w:t xml:space="preserve"> сельской администрации   </w:t>
      </w:r>
      <w:r w:rsidR="00F53679">
        <w:rPr>
          <w:rFonts w:eastAsia="Arial Unicode MS"/>
          <w:sz w:val="28"/>
          <w:szCs w:val="28"/>
        </w:rPr>
        <w:t xml:space="preserve">                                    Т.А.Кобыльских</w:t>
      </w:r>
      <w:r w:rsidR="003F189A" w:rsidRPr="003F189A">
        <w:rPr>
          <w:rFonts w:eastAsia="Arial Unicode MS"/>
          <w:sz w:val="28"/>
          <w:szCs w:val="28"/>
        </w:rPr>
        <w:t xml:space="preserve">                           </w:t>
      </w:r>
    </w:p>
    <w:p w:rsidR="00164E75" w:rsidRPr="00223B5D" w:rsidRDefault="00164E75" w:rsidP="0027042C">
      <w:pPr>
        <w:jc w:val="both"/>
        <w:rPr>
          <w:rFonts w:eastAsia="Calibri"/>
          <w:sz w:val="28"/>
          <w:szCs w:val="28"/>
          <w:lang w:eastAsia="en-US"/>
        </w:rPr>
      </w:pPr>
    </w:p>
    <w:tbl>
      <w:tblPr>
        <w:tblW w:w="0" w:type="auto"/>
        <w:tblBorders>
          <w:insideH w:val="single" w:sz="4" w:space="0" w:color="000000"/>
          <w:insideV w:val="single" w:sz="4" w:space="0" w:color="000000"/>
        </w:tblBorders>
        <w:tblLook w:val="04A0"/>
      </w:tblPr>
      <w:tblGrid>
        <w:gridCol w:w="4800"/>
        <w:gridCol w:w="4771"/>
      </w:tblGrid>
      <w:tr w:rsidR="00164E75" w:rsidRPr="00223B5D" w:rsidTr="00E06E71">
        <w:tc>
          <w:tcPr>
            <w:tcW w:w="4800" w:type="dxa"/>
            <w:tcBorders>
              <w:top w:val="nil"/>
              <w:bottom w:val="nil"/>
              <w:right w:val="nil"/>
            </w:tcBorders>
          </w:tcPr>
          <w:p w:rsidR="00164E75" w:rsidRPr="00223B5D" w:rsidRDefault="00164E75" w:rsidP="00164E75">
            <w:pPr>
              <w:pageBreakBefore/>
              <w:jc w:val="center"/>
              <w:rPr>
                <w:rFonts w:eastAsia="Calibri"/>
                <w:sz w:val="28"/>
                <w:szCs w:val="28"/>
                <w:lang w:eastAsia="en-US"/>
              </w:rPr>
            </w:pPr>
          </w:p>
        </w:tc>
        <w:tc>
          <w:tcPr>
            <w:tcW w:w="4771" w:type="dxa"/>
            <w:tcBorders>
              <w:left w:val="nil"/>
            </w:tcBorders>
            <w:shd w:val="clear" w:color="auto" w:fill="auto"/>
          </w:tcPr>
          <w:p w:rsidR="009F2DEC" w:rsidRPr="00223B5D" w:rsidRDefault="009F2DEC" w:rsidP="009F2DEC">
            <w:pPr>
              <w:pStyle w:val="ConsPlusNormal"/>
              <w:pageBreakBefore/>
              <w:ind w:left="91"/>
              <w:jc w:val="center"/>
              <w:outlineLvl w:val="0"/>
              <w:rPr>
                <w:sz w:val="28"/>
                <w:szCs w:val="28"/>
              </w:rPr>
            </w:pPr>
            <w:r w:rsidRPr="00223B5D">
              <w:rPr>
                <w:sz w:val="28"/>
                <w:szCs w:val="28"/>
              </w:rPr>
              <w:t>Утвержден</w:t>
            </w:r>
          </w:p>
          <w:p w:rsidR="009F2DEC" w:rsidRPr="00223B5D" w:rsidRDefault="009F2DEC" w:rsidP="009F2DEC">
            <w:pPr>
              <w:pStyle w:val="ConsPlusNormal"/>
              <w:ind w:left="91"/>
              <w:jc w:val="center"/>
              <w:rPr>
                <w:sz w:val="28"/>
                <w:szCs w:val="28"/>
              </w:rPr>
            </w:pPr>
            <w:r w:rsidRPr="00223B5D">
              <w:rPr>
                <w:sz w:val="28"/>
                <w:szCs w:val="28"/>
              </w:rPr>
              <w:t xml:space="preserve">постановлением </w:t>
            </w:r>
            <w:r w:rsidR="00C51452">
              <w:rPr>
                <w:sz w:val="28"/>
                <w:szCs w:val="28"/>
              </w:rPr>
              <w:t>Вятской</w:t>
            </w:r>
            <w:r w:rsidR="00700C68">
              <w:rPr>
                <w:sz w:val="28"/>
                <w:szCs w:val="28"/>
              </w:rPr>
              <w:t xml:space="preserve"> </w:t>
            </w:r>
            <w:r w:rsidR="00DE4B69">
              <w:rPr>
                <w:sz w:val="28"/>
                <w:szCs w:val="28"/>
              </w:rPr>
              <w:t>сельской администрации</w:t>
            </w:r>
            <w:r w:rsidRPr="00223B5D">
              <w:rPr>
                <w:sz w:val="28"/>
                <w:szCs w:val="28"/>
              </w:rPr>
              <w:t xml:space="preserve"> </w:t>
            </w:r>
            <w:r w:rsidR="00700C68">
              <w:rPr>
                <w:sz w:val="28"/>
                <w:szCs w:val="28"/>
              </w:rPr>
              <w:t>Советского</w:t>
            </w:r>
            <w:r w:rsidRPr="00223B5D">
              <w:rPr>
                <w:sz w:val="28"/>
                <w:szCs w:val="28"/>
              </w:rPr>
              <w:t xml:space="preserve"> муниципального района </w:t>
            </w:r>
          </w:p>
          <w:p w:rsidR="009F2DEC" w:rsidRPr="00223B5D" w:rsidRDefault="009F2DEC" w:rsidP="009F2DEC">
            <w:pPr>
              <w:pStyle w:val="ConsPlusNormal"/>
              <w:ind w:left="91"/>
              <w:jc w:val="center"/>
              <w:rPr>
                <w:sz w:val="28"/>
                <w:szCs w:val="28"/>
              </w:rPr>
            </w:pPr>
            <w:r w:rsidRPr="00223B5D">
              <w:rPr>
                <w:sz w:val="28"/>
                <w:szCs w:val="28"/>
              </w:rPr>
              <w:t>Республики Марий Эл</w:t>
            </w:r>
          </w:p>
          <w:p w:rsidR="009F2DEC" w:rsidRPr="00223B5D" w:rsidRDefault="009F2DEC" w:rsidP="009F2DEC">
            <w:pPr>
              <w:pStyle w:val="ConsPlusNormal"/>
              <w:ind w:left="91"/>
              <w:jc w:val="center"/>
              <w:rPr>
                <w:sz w:val="28"/>
                <w:szCs w:val="28"/>
              </w:rPr>
            </w:pPr>
            <w:r w:rsidRPr="00223B5D">
              <w:rPr>
                <w:sz w:val="28"/>
                <w:szCs w:val="28"/>
              </w:rPr>
              <w:t>от</w:t>
            </w:r>
            <w:r w:rsidR="00F53679">
              <w:rPr>
                <w:sz w:val="28"/>
                <w:szCs w:val="28"/>
              </w:rPr>
              <w:t xml:space="preserve"> 22 августа </w:t>
            </w:r>
            <w:r w:rsidRPr="00223B5D">
              <w:rPr>
                <w:sz w:val="28"/>
                <w:szCs w:val="28"/>
              </w:rPr>
              <w:t>202</w:t>
            </w:r>
            <w:r w:rsidR="00700C68">
              <w:rPr>
                <w:sz w:val="28"/>
                <w:szCs w:val="28"/>
              </w:rPr>
              <w:t>3</w:t>
            </w:r>
            <w:r w:rsidRPr="00223B5D">
              <w:rPr>
                <w:sz w:val="28"/>
                <w:szCs w:val="28"/>
              </w:rPr>
              <w:t xml:space="preserve"> г. №</w:t>
            </w:r>
            <w:r w:rsidR="00F53679">
              <w:rPr>
                <w:sz w:val="28"/>
                <w:szCs w:val="28"/>
              </w:rPr>
              <w:t xml:space="preserve"> 72</w:t>
            </w:r>
            <w:r w:rsidRPr="00223B5D">
              <w:rPr>
                <w:sz w:val="28"/>
                <w:szCs w:val="28"/>
              </w:rPr>
              <w:t xml:space="preserve"> </w:t>
            </w:r>
            <w:r w:rsidR="00700C68">
              <w:rPr>
                <w:sz w:val="28"/>
                <w:szCs w:val="28"/>
              </w:rPr>
              <w:t xml:space="preserve">  </w:t>
            </w:r>
          </w:p>
          <w:p w:rsidR="00164E75" w:rsidRPr="00223B5D" w:rsidRDefault="00164E75" w:rsidP="009F2DEC">
            <w:pPr>
              <w:ind w:left="91"/>
              <w:jc w:val="center"/>
              <w:rPr>
                <w:rFonts w:eastAsia="Calibri"/>
                <w:sz w:val="28"/>
                <w:szCs w:val="28"/>
                <w:lang w:eastAsia="en-US"/>
              </w:rPr>
            </w:pPr>
          </w:p>
        </w:tc>
      </w:tr>
    </w:tbl>
    <w:p w:rsidR="00164E75" w:rsidRPr="00223B5D" w:rsidRDefault="00164E75" w:rsidP="00164E75">
      <w:pPr>
        <w:shd w:val="clear" w:color="auto" w:fill="FFFFFF"/>
        <w:jc w:val="center"/>
        <w:rPr>
          <w:rFonts w:eastAsia="Calibri"/>
          <w:sz w:val="28"/>
          <w:szCs w:val="28"/>
          <w:lang w:eastAsia="en-US"/>
        </w:rPr>
      </w:pPr>
    </w:p>
    <w:p w:rsidR="00164E75" w:rsidRPr="00223B5D" w:rsidRDefault="00164E75" w:rsidP="00164E75">
      <w:pPr>
        <w:jc w:val="center"/>
        <w:rPr>
          <w:rFonts w:eastAsia="Calibri"/>
          <w:b/>
          <w:sz w:val="28"/>
          <w:szCs w:val="28"/>
          <w:lang w:eastAsia="en-US"/>
        </w:rPr>
      </w:pPr>
      <w:r w:rsidRPr="00223B5D">
        <w:rPr>
          <w:rFonts w:eastAsia="Calibri"/>
          <w:b/>
          <w:sz w:val="28"/>
          <w:szCs w:val="28"/>
          <w:lang w:eastAsia="en-US"/>
        </w:rPr>
        <w:t>ПОРЯДОК</w:t>
      </w:r>
    </w:p>
    <w:p w:rsidR="006B3956" w:rsidRPr="00223B5D" w:rsidRDefault="006B3956" w:rsidP="006B3956">
      <w:pPr>
        <w:jc w:val="center"/>
        <w:rPr>
          <w:rFonts w:eastAsia="Calibri"/>
          <w:sz w:val="28"/>
          <w:szCs w:val="28"/>
          <w:lang w:eastAsia="en-US"/>
        </w:rPr>
      </w:pPr>
      <w:r w:rsidRPr="00223B5D">
        <w:rPr>
          <w:rFonts w:eastAsia="Calibri"/>
          <w:b/>
          <w:sz w:val="28"/>
          <w:szCs w:val="28"/>
          <w:lang w:eastAsia="en-US"/>
        </w:rPr>
        <w:t xml:space="preserve">осуществления органами местного самоуправления </w:t>
      </w:r>
      <w:r w:rsidR="00C51452">
        <w:rPr>
          <w:rFonts w:eastAsia="Calibri"/>
          <w:b/>
          <w:sz w:val="28"/>
          <w:szCs w:val="28"/>
          <w:lang w:eastAsia="en-US"/>
        </w:rPr>
        <w:t>Вятского</w:t>
      </w:r>
      <w:r w:rsidR="00553E20">
        <w:rPr>
          <w:rFonts w:eastAsia="Calibri"/>
          <w:b/>
          <w:sz w:val="28"/>
          <w:szCs w:val="28"/>
          <w:lang w:eastAsia="en-US"/>
        </w:rPr>
        <w:t xml:space="preserve"> сельского поселения</w:t>
      </w:r>
      <w:r w:rsidRPr="00223B5D">
        <w:rPr>
          <w:rFonts w:eastAsia="Calibri"/>
          <w:b/>
          <w:sz w:val="28"/>
          <w:szCs w:val="28"/>
          <w:lang w:eastAsia="en-US"/>
        </w:rPr>
        <w:t xml:space="preserve"> </w:t>
      </w:r>
      <w:r w:rsidR="003E4497">
        <w:rPr>
          <w:rFonts w:eastAsia="Calibri"/>
          <w:b/>
          <w:sz w:val="28"/>
          <w:szCs w:val="28"/>
          <w:lang w:eastAsia="en-US"/>
        </w:rPr>
        <w:t>Советского</w:t>
      </w:r>
      <w:r w:rsidRPr="00223B5D">
        <w:rPr>
          <w:rFonts w:eastAsia="Calibri"/>
          <w:b/>
          <w:sz w:val="28"/>
          <w:szCs w:val="28"/>
          <w:lang w:eastAsia="en-US"/>
        </w:rPr>
        <w:t xml:space="preserve"> муниципального района Республики Марий Эл бюджетных полномочий главных администраторов доходов бюджета </w:t>
      </w:r>
      <w:r w:rsidR="00C51452">
        <w:rPr>
          <w:rFonts w:eastAsia="Calibri"/>
          <w:b/>
          <w:sz w:val="28"/>
          <w:szCs w:val="28"/>
          <w:lang w:eastAsia="en-US"/>
        </w:rPr>
        <w:t>Вятского</w:t>
      </w:r>
      <w:r w:rsidR="00553E20">
        <w:rPr>
          <w:rFonts w:eastAsia="Calibri"/>
          <w:b/>
          <w:sz w:val="28"/>
          <w:szCs w:val="28"/>
          <w:lang w:eastAsia="en-US"/>
        </w:rPr>
        <w:t xml:space="preserve"> сельского поселения</w:t>
      </w:r>
      <w:r w:rsidRPr="00223B5D">
        <w:rPr>
          <w:rFonts w:eastAsia="Calibri"/>
          <w:b/>
          <w:sz w:val="28"/>
          <w:szCs w:val="28"/>
          <w:lang w:eastAsia="en-US"/>
        </w:rPr>
        <w:t xml:space="preserve"> </w:t>
      </w:r>
      <w:r w:rsidR="00872BAE">
        <w:rPr>
          <w:rFonts w:eastAsia="Calibri"/>
          <w:b/>
          <w:sz w:val="28"/>
          <w:szCs w:val="28"/>
          <w:lang w:eastAsia="en-US"/>
        </w:rPr>
        <w:t xml:space="preserve">Советского </w:t>
      </w:r>
      <w:r w:rsidRPr="00223B5D">
        <w:rPr>
          <w:rFonts w:eastAsia="Calibri"/>
          <w:b/>
          <w:sz w:val="28"/>
          <w:szCs w:val="28"/>
          <w:lang w:eastAsia="en-US"/>
        </w:rPr>
        <w:t>муниципального района Республики Марий Эл</w:t>
      </w:r>
    </w:p>
    <w:p w:rsidR="00164E75" w:rsidRPr="00223B5D" w:rsidRDefault="00164E75" w:rsidP="00164E75">
      <w:pPr>
        <w:ind w:firstLine="408"/>
        <w:jc w:val="center"/>
        <w:rPr>
          <w:rFonts w:eastAsia="Calibri"/>
          <w:sz w:val="28"/>
          <w:szCs w:val="28"/>
          <w:lang w:eastAsia="en-US"/>
        </w:rPr>
      </w:pPr>
    </w:p>
    <w:p w:rsidR="00164E75" w:rsidRPr="00223B5D" w:rsidRDefault="00BF3DC3"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Органы местного </w:t>
      </w:r>
      <w:r w:rsidR="00164E75" w:rsidRPr="00223B5D">
        <w:rPr>
          <w:rFonts w:eastAsia="Calibri"/>
          <w:sz w:val="28"/>
          <w:szCs w:val="28"/>
          <w:lang w:eastAsia="en-US"/>
        </w:rPr>
        <w:t xml:space="preserve">самоуправления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872BAE">
        <w:rPr>
          <w:rFonts w:eastAsia="Calibri"/>
          <w:sz w:val="28"/>
          <w:szCs w:val="28"/>
          <w:lang w:eastAsia="en-US"/>
        </w:rPr>
        <w:t xml:space="preserve"> Советского</w:t>
      </w:r>
      <w:r w:rsidR="00164E75" w:rsidRPr="00223B5D">
        <w:rPr>
          <w:rFonts w:eastAsia="Calibri"/>
          <w:sz w:val="28"/>
          <w:szCs w:val="28"/>
          <w:lang w:eastAsia="en-US"/>
        </w:rPr>
        <w:t xml:space="preserve"> муниципального района Республики Марий Эл (далее - главные администраторы доходов бюджет</w:t>
      </w:r>
      <w:r w:rsidR="007D6FCA" w:rsidRPr="00223B5D">
        <w:rPr>
          <w:rFonts w:eastAsia="Calibri"/>
          <w:sz w:val="28"/>
          <w:szCs w:val="28"/>
          <w:lang w:eastAsia="en-US"/>
        </w:rPr>
        <w:t>а</w:t>
      </w:r>
      <w:r w:rsidR="00164E75" w:rsidRPr="00223B5D">
        <w:rPr>
          <w:rFonts w:eastAsia="Calibri"/>
          <w:sz w:val="28"/>
          <w:szCs w:val="28"/>
          <w:lang w:eastAsia="en-US"/>
        </w:rPr>
        <w:t xml:space="preserve">) в качестве главных администраторов доходов бюджета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7D6FCA" w:rsidRPr="00223B5D">
        <w:rPr>
          <w:rFonts w:eastAsia="Calibri"/>
          <w:sz w:val="28"/>
          <w:szCs w:val="28"/>
          <w:lang w:eastAsia="en-US"/>
        </w:rPr>
        <w:t xml:space="preserve"> </w:t>
      </w:r>
      <w:r w:rsidR="00302D9C">
        <w:rPr>
          <w:rFonts w:eastAsia="Calibri"/>
          <w:sz w:val="28"/>
          <w:szCs w:val="28"/>
          <w:lang w:eastAsia="en-US"/>
        </w:rPr>
        <w:t>Советского</w:t>
      </w:r>
      <w:r w:rsidR="00164E75" w:rsidRPr="00223B5D">
        <w:rPr>
          <w:rFonts w:eastAsia="Calibri"/>
          <w:sz w:val="28"/>
          <w:szCs w:val="28"/>
          <w:lang w:eastAsia="en-US"/>
        </w:rPr>
        <w:t xml:space="preserve"> муниципального района Республики Марий</w:t>
      </w:r>
      <w:r w:rsidR="00164E75" w:rsidRPr="00223B5D">
        <w:rPr>
          <w:rFonts w:ascii="Calibri" w:eastAsia="Calibri" w:hAnsi="Calibri"/>
          <w:sz w:val="28"/>
          <w:szCs w:val="28"/>
          <w:lang w:eastAsia="en-US"/>
        </w:rPr>
        <w:t xml:space="preserve"> </w:t>
      </w:r>
      <w:r w:rsidR="00164E75" w:rsidRPr="00223B5D">
        <w:rPr>
          <w:rFonts w:eastAsia="Calibri"/>
          <w:sz w:val="28"/>
          <w:szCs w:val="28"/>
          <w:lang w:eastAsia="en-US"/>
        </w:rPr>
        <w:t>(далее – бюджет), осуществляют следующие бюджетные полномочия:</w:t>
      </w:r>
    </w:p>
    <w:p w:rsidR="00164E75" w:rsidRPr="00223B5D" w:rsidRDefault="00164E75" w:rsidP="00164E75">
      <w:pPr>
        <w:autoSpaceDE w:val="0"/>
        <w:autoSpaceDN w:val="0"/>
        <w:adjustRightInd w:val="0"/>
        <w:ind w:firstLine="709"/>
        <w:jc w:val="both"/>
        <w:rPr>
          <w:rFonts w:eastAsia="Calibri"/>
          <w:sz w:val="28"/>
          <w:szCs w:val="28"/>
          <w:lang w:eastAsia="en-US"/>
        </w:rPr>
      </w:pPr>
      <w:r w:rsidRPr="00223B5D">
        <w:rPr>
          <w:rFonts w:eastAsia="Calibri"/>
          <w:sz w:val="28"/>
          <w:szCs w:val="28"/>
          <w:lang w:eastAsia="en-US"/>
        </w:rPr>
        <w:t xml:space="preserve">а) формируют и утверждают перечень администраторов доходов </w:t>
      </w:r>
      <w:r w:rsidR="00854CC0" w:rsidRPr="00223B5D">
        <w:rPr>
          <w:rFonts w:eastAsia="Calibri"/>
          <w:sz w:val="28"/>
          <w:szCs w:val="28"/>
          <w:lang w:eastAsia="en-US"/>
        </w:rPr>
        <w:t>бюджета</w:t>
      </w:r>
      <w:r w:rsidRPr="00223B5D">
        <w:rPr>
          <w:rFonts w:eastAsia="Calibri"/>
          <w:sz w:val="28"/>
          <w:szCs w:val="28"/>
          <w:lang w:eastAsia="en-US"/>
        </w:rPr>
        <w:t>, подведомственных главному администратору доходов бюджет</w:t>
      </w:r>
      <w:r w:rsidR="00965AB0">
        <w:rPr>
          <w:rFonts w:eastAsia="Calibri"/>
          <w:sz w:val="28"/>
          <w:szCs w:val="28"/>
          <w:lang w:eastAsia="en-US"/>
        </w:rPr>
        <w:t>а</w:t>
      </w:r>
      <w:r w:rsidRPr="00223B5D">
        <w:rPr>
          <w:rFonts w:eastAsia="Calibri"/>
          <w:sz w:val="28"/>
          <w:szCs w:val="28"/>
          <w:lang w:eastAsia="en-US"/>
        </w:rPr>
        <w:t xml:space="preserve"> </w:t>
      </w:r>
      <w:r w:rsidRPr="00223B5D">
        <w:rPr>
          <w:rFonts w:eastAsia="Calibri"/>
          <w:sz w:val="28"/>
          <w:szCs w:val="28"/>
        </w:rPr>
        <w:t>(далее - администраторы доходов бюджет</w:t>
      </w:r>
      <w:r w:rsidR="00854CC0" w:rsidRPr="00223B5D">
        <w:rPr>
          <w:rFonts w:eastAsia="Calibri"/>
          <w:sz w:val="28"/>
          <w:szCs w:val="28"/>
        </w:rPr>
        <w:t>а</w:t>
      </w:r>
      <w:r w:rsidRPr="00223B5D">
        <w:rPr>
          <w:rFonts w:eastAsia="Calibri"/>
          <w:sz w:val="28"/>
          <w:szCs w:val="28"/>
        </w:rPr>
        <w:t>)</w:t>
      </w:r>
      <w:r w:rsidRPr="00223B5D">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lang w:eastAsia="en-US"/>
        </w:rPr>
      </w:pPr>
      <w:r w:rsidRPr="00223B5D">
        <w:rPr>
          <w:rFonts w:eastAsia="Calibri"/>
          <w:sz w:val="28"/>
          <w:szCs w:val="28"/>
          <w:lang w:eastAsia="en-US"/>
        </w:rPr>
        <w:t>б) формируют и</w:t>
      </w:r>
      <w:r w:rsidRPr="00164E75">
        <w:rPr>
          <w:rFonts w:eastAsia="Calibri"/>
          <w:sz w:val="28"/>
          <w:szCs w:val="28"/>
          <w:lang w:eastAsia="en-US"/>
        </w:rPr>
        <w:t xml:space="preserve"> представляют в финансовое управление администрации </w:t>
      </w:r>
      <w:r w:rsidR="00AD243A">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 </w:t>
      </w:r>
      <w:r w:rsidRPr="00164E75">
        <w:rPr>
          <w:rFonts w:eastAsia="Calibri"/>
          <w:sz w:val="28"/>
          <w:szCs w:val="28"/>
        </w:rPr>
        <w:t>следующие документы</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прогноз поступления доходов бюджет</w:t>
      </w:r>
      <w:r w:rsidR="00854CC0">
        <w:rPr>
          <w:rFonts w:eastAsia="Calibri"/>
          <w:sz w:val="28"/>
          <w:szCs w:val="28"/>
          <w:lang w:eastAsia="en-US"/>
        </w:rPr>
        <w:t>а</w:t>
      </w:r>
      <w:r w:rsidRPr="00164E75">
        <w:rPr>
          <w:rFonts w:eastAsia="Calibri"/>
          <w:sz w:val="28"/>
          <w:szCs w:val="28"/>
          <w:lang w:eastAsia="en-US"/>
        </w:rPr>
        <w:t xml:space="preserve"> в сроки, </w:t>
      </w:r>
      <w:r w:rsidRPr="00164E75">
        <w:rPr>
          <w:rFonts w:eastAsia="Calibri"/>
          <w:sz w:val="28"/>
          <w:szCs w:val="28"/>
        </w:rPr>
        <w:t>установленные муниципальными правовыми актами по форме, согласованной с финансовым управление</w:t>
      </w:r>
      <w:r w:rsidR="003F745C">
        <w:rPr>
          <w:rFonts w:eastAsia="Calibri"/>
          <w:sz w:val="28"/>
          <w:szCs w:val="28"/>
        </w:rPr>
        <w:t>м</w:t>
      </w:r>
      <w:r w:rsidRPr="00164E75">
        <w:rPr>
          <w:rFonts w:eastAsia="Calibri"/>
          <w:sz w:val="28"/>
          <w:szCs w:val="28"/>
        </w:rPr>
        <w:t xml:space="preserve"> администрации </w:t>
      </w:r>
      <w:r w:rsidR="003F745C">
        <w:rPr>
          <w:rFonts w:eastAsia="Calibri"/>
          <w:sz w:val="28"/>
          <w:szCs w:val="28"/>
          <w:lang w:eastAsia="en-US"/>
        </w:rPr>
        <w:t>Советского</w:t>
      </w:r>
      <w:r w:rsidRPr="00164E75">
        <w:rPr>
          <w:rFonts w:eastAsia="Calibri"/>
          <w:sz w:val="28"/>
          <w:szCs w:val="28"/>
          <w:lang w:eastAsia="en-US"/>
        </w:rPr>
        <w:t xml:space="preserve"> муниципального район</w:t>
      </w:r>
      <w:r w:rsidR="00731152">
        <w:rPr>
          <w:rFonts w:eastAsia="Calibri"/>
          <w:sz w:val="28"/>
          <w:szCs w:val="28"/>
          <w:lang w:eastAsia="en-US"/>
        </w:rPr>
        <w:t>а Республики Марий Эл (далее – ф</w:t>
      </w:r>
      <w:r w:rsidRPr="00164E75">
        <w:rPr>
          <w:rFonts w:eastAsia="Calibri"/>
          <w:sz w:val="28"/>
          <w:szCs w:val="28"/>
          <w:lang w:eastAsia="en-US"/>
        </w:rPr>
        <w:t>инансовое управление)</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аналитические материалы по исполнению бюджет</w:t>
      </w:r>
      <w:r w:rsidR="00854CC0">
        <w:rPr>
          <w:rFonts w:eastAsia="Calibri"/>
          <w:sz w:val="28"/>
          <w:szCs w:val="28"/>
        </w:rPr>
        <w:t>а</w:t>
      </w:r>
      <w:r w:rsidRPr="00164E75">
        <w:rPr>
          <w:rFonts w:eastAsia="Calibri"/>
          <w:sz w:val="28"/>
          <w:szCs w:val="28"/>
        </w:rPr>
        <w:t xml:space="preserve"> в части доходов бюджет</w:t>
      </w:r>
      <w:r w:rsidR="00854CC0">
        <w:rPr>
          <w:rFonts w:eastAsia="Calibri"/>
          <w:sz w:val="28"/>
          <w:szCs w:val="28"/>
        </w:rPr>
        <w:t>а</w:t>
      </w:r>
      <w:r w:rsidRPr="00164E75">
        <w:rPr>
          <w:rFonts w:eastAsia="Calibri"/>
          <w:sz w:val="28"/>
          <w:szCs w:val="28"/>
        </w:rPr>
        <w:t xml:space="preserve"> в сроки и по форме, которые согласованы с </w:t>
      </w:r>
      <w:r w:rsidR="00671A24">
        <w:rPr>
          <w:rFonts w:eastAsia="Calibri"/>
          <w:sz w:val="28"/>
          <w:szCs w:val="28"/>
          <w:lang w:eastAsia="en-US"/>
        </w:rPr>
        <w:t>ф</w:t>
      </w:r>
      <w:r w:rsidRPr="00164E75">
        <w:rPr>
          <w:rFonts w:eastAsia="Calibri"/>
          <w:sz w:val="28"/>
          <w:szCs w:val="28"/>
          <w:lang w:eastAsia="en-US"/>
        </w:rPr>
        <w:t>инансовым управлением</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сведения, необходимые для составления среднесрочного финансового плана и (или) проект</w:t>
      </w:r>
      <w:r w:rsidR="00854CC0">
        <w:rPr>
          <w:rFonts w:eastAsia="Calibri"/>
          <w:sz w:val="28"/>
          <w:szCs w:val="28"/>
        </w:rPr>
        <w:t>а</w:t>
      </w:r>
      <w:r w:rsidRPr="00164E75">
        <w:rPr>
          <w:rFonts w:eastAsia="Calibri"/>
          <w:sz w:val="28"/>
          <w:szCs w:val="28"/>
        </w:rPr>
        <w:t xml:space="preserve"> бюджет</w:t>
      </w:r>
      <w:r w:rsidR="00854CC0">
        <w:rPr>
          <w:rFonts w:eastAsia="Calibri"/>
          <w:sz w:val="28"/>
          <w:szCs w:val="28"/>
        </w:rPr>
        <w:t>а</w:t>
      </w:r>
      <w:r w:rsidRPr="00164E75">
        <w:rPr>
          <w:rFonts w:eastAsia="Calibri"/>
          <w:sz w:val="28"/>
          <w:szCs w:val="28"/>
        </w:rPr>
        <w:t xml:space="preserve"> в части доходов;</w:t>
      </w:r>
    </w:p>
    <w:p w:rsidR="00164E75" w:rsidRPr="00164E75" w:rsidRDefault="00164E75" w:rsidP="00164E75">
      <w:pPr>
        <w:tabs>
          <w:tab w:val="num" w:pos="-24"/>
        </w:tabs>
        <w:ind w:firstLine="709"/>
        <w:jc w:val="both"/>
        <w:rPr>
          <w:rFonts w:eastAsia="Calibri"/>
          <w:sz w:val="28"/>
          <w:szCs w:val="28"/>
          <w:lang w:eastAsia="en-US"/>
        </w:rPr>
      </w:pPr>
      <w:r w:rsidRPr="00164E75">
        <w:rPr>
          <w:rFonts w:eastAsia="Calibri"/>
          <w:sz w:val="28"/>
          <w:szCs w:val="28"/>
          <w:lang w:eastAsia="en-US"/>
        </w:rPr>
        <w:t>- сведения, необходимые для составления и ведения кассового плана исполнения бюджет</w:t>
      </w:r>
      <w:r w:rsidR="00854CC0">
        <w:rPr>
          <w:rFonts w:eastAsia="Calibri"/>
          <w:sz w:val="28"/>
          <w:szCs w:val="28"/>
          <w:lang w:eastAsia="en-US"/>
        </w:rPr>
        <w:t>а</w:t>
      </w:r>
      <w:r w:rsidRPr="00164E75">
        <w:rPr>
          <w:rFonts w:eastAsia="Calibri"/>
          <w:sz w:val="28"/>
          <w:szCs w:val="28"/>
          <w:lang w:eastAsia="en-US"/>
        </w:rPr>
        <w:t>;</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в) формируют и представляют бюджетную отчетность главного администратора доходов бюджет</w:t>
      </w:r>
      <w:r w:rsidR="00854CC0">
        <w:rPr>
          <w:rFonts w:eastAsia="Calibri"/>
          <w:sz w:val="28"/>
          <w:szCs w:val="28"/>
          <w:lang w:eastAsia="en-US"/>
        </w:rPr>
        <w:t>а</w:t>
      </w:r>
      <w:r w:rsidRPr="00164E75">
        <w:rPr>
          <w:rFonts w:eastAsia="Calibri"/>
          <w:sz w:val="28"/>
          <w:szCs w:val="28"/>
          <w:lang w:eastAsia="en-US"/>
        </w:rPr>
        <w:t xml:space="preserve"> по формам и в сроки, установленные </w:t>
      </w:r>
      <w:r w:rsidR="00F268DE">
        <w:rPr>
          <w:rFonts w:eastAsia="Calibri"/>
          <w:sz w:val="28"/>
          <w:szCs w:val="28"/>
          <w:lang w:eastAsia="en-US"/>
        </w:rPr>
        <w:t>ф</w:t>
      </w:r>
      <w:r w:rsidRPr="00164E75">
        <w:rPr>
          <w:rFonts w:eastAsia="Calibri"/>
          <w:sz w:val="28"/>
          <w:szCs w:val="28"/>
          <w:lang w:eastAsia="en-US"/>
        </w:rPr>
        <w:t>инансовым управлением;</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г) </w:t>
      </w:r>
      <w:r w:rsidR="003C770C" w:rsidRPr="00715D7E">
        <w:rPr>
          <w:sz w:val="28"/>
          <w:szCs w:val="28"/>
        </w:rPr>
        <w:t>представля</w:t>
      </w:r>
      <w:r w:rsidR="003C770C">
        <w:rPr>
          <w:sz w:val="28"/>
          <w:szCs w:val="28"/>
        </w:rPr>
        <w:t>ют</w:t>
      </w:r>
      <w:r w:rsidR="003C770C" w:rsidRPr="00715D7E">
        <w:rPr>
          <w:sz w:val="28"/>
          <w:szCs w:val="28"/>
        </w:rPr>
        <w:t xml:space="preserve"> для включения в перечень источников доходов </w:t>
      </w:r>
      <w:r w:rsidR="003C770C" w:rsidRPr="006156EF">
        <w:rPr>
          <w:sz w:val="28"/>
          <w:szCs w:val="28"/>
        </w:rPr>
        <w:t>бюджет</w:t>
      </w:r>
      <w:r w:rsidR="00890AA4">
        <w:rPr>
          <w:sz w:val="28"/>
          <w:szCs w:val="28"/>
        </w:rPr>
        <w:t>а</w:t>
      </w:r>
      <w:r w:rsidR="003C770C" w:rsidRPr="006156EF">
        <w:rPr>
          <w:sz w:val="28"/>
          <w:szCs w:val="28"/>
        </w:rPr>
        <w:t xml:space="preserve"> </w:t>
      </w:r>
      <w:r w:rsidR="003C770C" w:rsidRPr="00715D7E">
        <w:rPr>
          <w:sz w:val="28"/>
          <w:szCs w:val="28"/>
        </w:rPr>
        <w:t xml:space="preserve">и реестр источников доходов </w:t>
      </w:r>
      <w:r w:rsidR="003C770C" w:rsidRPr="006156EF">
        <w:rPr>
          <w:sz w:val="28"/>
          <w:szCs w:val="28"/>
        </w:rPr>
        <w:t>бюджет</w:t>
      </w:r>
      <w:r w:rsidR="00890AA4">
        <w:rPr>
          <w:sz w:val="28"/>
          <w:szCs w:val="28"/>
        </w:rPr>
        <w:t>а</w:t>
      </w:r>
      <w:r w:rsidR="003C770C" w:rsidRPr="006156EF">
        <w:rPr>
          <w:sz w:val="28"/>
          <w:szCs w:val="28"/>
        </w:rPr>
        <w:t xml:space="preserve"> </w:t>
      </w:r>
      <w:r w:rsidR="003C770C" w:rsidRPr="00715D7E">
        <w:rPr>
          <w:sz w:val="28"/>
          <w:szCs w:val="28"/>
        </w:rPr>
        <w:t>сведения о закрепленных за ним источниках доходов</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д) утверждают методику прогнозирования поступлений доходов в бюджет, включающую все доходы, в отношении которых они осуществляют </w:t>
      </w:r>
      <w:r w:rsidRPr="00164E75">
        <w:rPr>
          <w:rFonts w:eastAsia="Calibri"/>
          <w:sz w:val="28"/>
          <w:szCs w:val="28"/>
        </w:rPr>
        <w:lastRenderedPageBreak/>
        <w:t>полномочия главных администраторов доходов бюджет</w:t>
      </w:r>
      <w:r w:rsidR="00854CC0">
        <w:rPr>
          <w:rFonts w:eastAsia="Calibri"/>
          <w:sz w:val="28"/>
          <w:szCs w:val="28"/>
        </w:rPr>
        <w:t>а</w:t>
      </w:r>
      <w:r w:rsidRPr="00164E75">
        <w:rPr>
          <w:rFonts w:eastAsia="Calibri"/>
          <w:sz w:val="28"/>
          <w:szCs w:val="28"/>
        </w:rPr>
        <w:t xml:space="preserve"> в соответствии с общими </w:t>
      </w:r>
      <w:hyperlink r:id="rId8" w:history="1">
        <w:r w:rsidRPr="00164E75">
          <w:rPr>
            <w:rFonts w:eastAsia="Calibri"/>
            <w:sz w:val="28"/>
            <w:szCs w:val="28"/>
          </w:rPr>
          <w:t>требованиями</w:t>
        </w:r>
      </w:hyperlink>
      <w:r w:rsidRPr="00164E75">
        <w:rPr>
          <w:rFonts w:eastAsia="Calibri"/>
          <w:sz w:val="28"/>
          <w:szCs w:val="28"/>
        </w:rPr>
        <w:t xml:space="preserve"> к такой методике, установленными Правительством Российской Федерации;</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в 2-месячный срок после внесения изменений в методику прогнозирования поступлений доходов в бюджет или в 2-месячный срок после вступления в силу изменений в муниципальные нормативные правовые акты представительного органа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0022C5">
        <w:rPr>
          <w:rFonts w:eastAsia="Calibri"/>
          <w:sz w:val="28"/>
          <w:szCs w:val="28"/>
          <w:lang w:eastAsia="en-US"/>
        </w:rPr>
        <w:t xml:space="preserve"> </w:t>
      </w:r>
      <w:r w:rsidR="00654839">
        <w:rPr>
          <w:rFonts w:eastAsia="Calibri"/>
          <w:sz w:val="28"/>
          <w:szCs w:val="28"/>
        </w:rPr>
        <w:t>Советского</w:t>
      </w:r>
      <w:r w:rsidRPr="00164E75">
        <w:rPr>
          <w:rFonts w:eastAsia="Calibri"/>
          <w:sz w:val="28"/>
          <w:szCs w:val="28"/>
        </w:rPr>
        <w:t xml:space="preserve"> муниципального района Республики Марий Эл в части формирования и прогнозирования доходов бюджет</w:t>
      </w:r>
      <w:r w:rsidR="000022C5">
        <w:rPr>
          <w:rFonts w:eastAsia="Calibri"/>
          <w:sz w:val="28"/>
          <w:szCs w:val="28"/>
        </w:rPr>
        <w:t>а</w:t>
      </w:r>
      <w:r w:rsidR="008669CA">
        <w:rPr>
          <w:rFonts w:eastAsia="Calibri"/>
          <w:sz w:val="28"/>
          <w:szCs w:val="28"/>
        </w:rPr>
        <w:t xml:space="preserve"> по согласованию с ф</w:t>
      </w:r>
      <w:r w:rsidRPr="00164E75">
        <w:rPr>
          <w:rFonts w:eastAsia="Calibri"/>
          <w:sz w:val="28"/>
          <w:szCs w:val="28"/>
        </w:rPr>
        <w:t>инансовым управлением принимают муниципальные нормативные правовые акты о внесении изменений в методику прогнозирования поступлений доходов в бюджет, администрируемых главными администраторами доходов бюджет</w:t>
      </w:r>
      <w:r w:rsidR="000022C5">
        <w:rPr>
          <w:rFonts w:eastAsia="Calibri"/>
          <w:sz w:val="28"/>
          <w:szCs w:val="28"/>
        </w:rPr>
        <w:t>а</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 xml:space="preserve">е) исполняют в случаях, </w:t>
      </w:r>
      <w:r w:rsidRPr="00164E75">
        <w:rPr>
          <w:rFonts w:eastAsia="Calibri"/>
          <w:sz w:val="28"/>
          <w:szCs w:val="28"/>
        </w:rPr>
        <w:t xml:space="preserve">установленных законодательством Российской Федерации, </w:t>
      </w:r>
      <w:r w:rsidRPr="00164E75">
        <w:rPr>
          <w:rFonts w:eastAsia="Calibri"/>
          <w:sz w:val="28"/>
          <w:szCs w:val="28"/>
          <w:lang w:eastAsia="en-US"/>
        </w:rPr>
        <w:t>полномочия администратора доходов бюджет</w:t>
      </w:r>
      <w:r w:rsidR="0060136E">
        <w:rPr>
          <w:rFonts w:eastAsia="Calibri"/>
          <w:sz w:val="28"/>
          <w:szCs w:val="28"/>
          <w:lang w:eastAsia="en-US"/>
        </w:rPr>
        <w:t>а</w:t>
      </w:r>
      <w:r w:rsidRPr="00164E75">
        <w:rPr>
          <w:rFonts w:eastAsia="Calibri"/>
          <w:sz w:val="28"/>
          <w:szCs w:val="28"/>
          <w:lang w:eastAsia="en-US"/>
        </w:rPr>
        <w:t xml:space="preserve"> в соответствии с принятыми правовыми актами об осуществлении полномочий администратора доходов бюджет</w:t>
      </w:r>
      <w:r w:rsidR="0060136E">
        <w:rPr>
          <w:rFonts w:eastAsia="Calibri"/>
          <w:sz w:val="28"/>
          <w:szCs w:val="28"/>
          <w:lang w:eastAsia="en-US"/>
        </w:rPr>
        <w:t>а</w:t>
      </w:r>
      <w:r w:rsidRPr="00164E75">
        <w:rPr>
          <w:rFonts w:eastAsia="Calibri"/>
          <w:sz w:val="28"/>
          <w:szCs w:val="28"/>
          <w:lang w:eastAsia="en-US"/>
        </w:rPr>
        <w:t>;</w:t>
      </w:r>
    </w:p>
    <w:p w:rsidR="009035CF" w:rsidRPr="005B255E" w:rsidRDefault="009035CF" w:rsidP="009035CF">
      <w:pPr>
        <w:autoSpaceDE w:val="0"/>
        <w:autoSpaceDN w:val="0"/>
        <w:adjustRightInd w:val="0"/>
        <w:ind w:firstLine="540"/>
        <w:jc w:val="both"/>
        <w:rPr>
          <w:rFonts w:eastAsiaTheme="minorHAnsi"/>
          <w:color w:val="000000" w:themeColor="text1"/>
          <w:sz w:val="28"/>
          <w:szCs w:val="28"/>
          <w:lang w:eastAsia="en-US"/>
        </w:rPr>
      </w:pPr>
      <w:r w:rsidRPr="00CF2FBC">
        <w:rPr>
          <w:rFonts w:eastAsiaTheme="minorHAnsi"/>
          <w:color w:val="000000" w:themeColor="text1"/>
          <w:sz w:val="28"/>
          <w:szCs w:val="28"/>
          <w:lang w:eastAsia="en-US"/>
        </w:rPr>
        <w:t xml:space="preserve">  </w:t>
      </w:r>
      <w:r w:rsidRPr="005B255E">
        <w:rPr>
          <w:rFonts w:eastAsiaTheme="minorHAnsi"/>
          <w:color w:val="000000" w:themeColor="text1"/>
          <w:sz w:val="28"/>
          <w:szCs w:val="28"/>
          <w:lang w:eastAsia="en-US"/>
        </w:rPr>
        <w:t>ж) принимают правовые акты о наделении подведомственных администраторов доходов бюджета полномочиями администраторов доходов бюджета и доводят их до соответствующих администраторов доходов бюджета не позднее 5 рабочих дней после дня их принятия;</w:t>
      </w:r>
    </w:p>
    <w:p w:rsidR="009035CF" w:rsidRPr="005B255E" w:rsidRDefault="009035CF" w:rsidP="009035CF">
      <w:pPr>
        <w:autoSpaceDE w:val="0"/>
        <w:autoSpaceDN w:val="0"/>
        <w:adjustRightInd w:val="0"/>
        <w:ind w:firstLine="540"/>
        <w:jc w:val="both"/>
        <w:rPr>
          <w:rFonts w:eastAsiaTheme="minorHAnsi"/>
          <w:sz w:val="28"/>
          <w:szCs w:val="28"/>
          <w:lang w:eastAsia="en-US"/>
        </w:rPr>
      </w:pPr>
      <w:r w:rsidRPr="005B255E">
        <w:rPr>
          <w:rFonts w:eastAsiaTheme="minorHAnsi"/>
          <w:sz w:val="28"/>
          <w:szCs w:val="28"/>
          <w:lang w:eastAsia="en-US"/>
        </w:rPr>
        <w:t xml:space="preserve">  з) вносят соответствующие изменения в правовые акты, указанные в </w:t>
      </w:r>
      <w:hyperlink w:anchor="Par0" w:history="1">
        <w:r w:rsidRPr="005B255E">
          <w:rPr>
            <w:rFonts w:eastAsiaTheme="minorHAnsi"/>
            <w:sz w:val="28"/>
            <w:szCs w:val="28"/>
            <w:lang w:eastAsia="en-US"/>
          </w:rPr>
          <w:t>подпункте "ж"</w:t>
        </w:r>
      </w:hyperlink>
      <w:r w:rsidRPr="005B255E">
        <w:rPr>
          <w:rFonts w:eastAsiaTheme="minorHAnsi"/>
          <w:sz w:val="28"/>
          <w:szCs w:val="28"/>
          <w:lang w:eastAsia="en-US"/>
        </w:rPr>
        <w:t xml:space="preserve"> настоящего пункта,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9035CF" w:rsidRPr="005B255E" w:rsidRDefault="009035CF" w:rsidP="009035CF">
      <w:pPr>
        <w:autoSpaceDE w:val="0"/>
        <w:autoSpaceDN w:val="0"/>
        <w:adjustRightInd w:val="0"/>
        <w:ind w:firstLine="540"/>
        <w:jc w:val="both"/>
        <w:rPr>
          <w:rFonts w:eastAsiaTheme="minorHAnsi"/>
          <w:sz w:val="28"/>
          <w:szCs w:val="28"/>
          <w:lang w:eastAsia="en-US"/>
        </w:rPr>
      </w:pPr>
      <w:r w:rsidRPr="005B255E">
        <w:rPr>
          <w:rFonts w:eastAsiaTheme="minorHAnsi"/>
          <w:sz w:val="28"/>
          <w:szCs w:val="28"/>
          <w:lang w:eastAsia="en-US"/>
        </w:rPr>
        <w:t xml:space="preserve">  и) формируют в электронной форме в перечне источников доходов Российской Федерации в </w:t>
      </w:r>
      <w:r w:rsidR="00F53679">
        <w:rPr>
          <w:rFonts w:eastAsiaTheme="minorHAnsi"/>
          <w:sz w:val="28"/>
          <w:szCs w:val="28"/>
          <w:lang w:eastAsia="en-US"/>
        </w:rPr>
        <w:t xml:space="preserve">государственной интегрированной </w:t>
      </w:r>
      <w:r w:rsidRPr="005B255E">
        <w:rPr>
          <w:rFonts w:eastAsiaTheme="minorHAnsi"/>
          <w:sz w:val="28"/>
          <w:szCs w:val="28"/>
          <w:lang w:eastAsia="en-US"/>
        </w:rPr>
        <w:t xml:space="preserve">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бюджета, в отношении которого они осуществляют бюджетные полномочия администратора доходов бюджета в соответствии с правовыми актами, указанными </w:t>
      </w:r>
      <w:r w:rsidRPr="005B255E">
        <w:rPr>
          <w:rFonts w:eastAsiaTheme="minorHAnsi"/>
          <w:color w:val="000000" w:themeColor="text1"/>
          <w:sz w:val="28"/>
          <w:szCs w:val="28"/>
          <w:lang w:eastAsia="en-US"/>
        </w:rPr>
        <w:t xml:space="preserve">в </w:t>
      </w:r>
      <w:hyperlink w:anchor="Par0" w:history="1">
        <w:r w:rsidRPr="005B255E">
          <w:rPr>
            <w:rFonts w:eastAsiaTheme="minorHAnsi"/>
            <w:color w:val="000000" w:themeColor="text1"/>
            <w:sz w:val="28"/>
            <w:szCs w:val="28"/>
            <w:lang w:eastAsia="en-US"/>
          </w:rPr>
          <w:t>подпункте "ж"</w:t>
        </w:r>
      </w:hyperlink>
      <w:r w:rsidRPr="005B255E">
        <w:rPr>
          <w:rFonts w:eastAsiaTheme="minorHAnsi"/>
          <w:sz w:val="28"/>
          <w:szCs w:val="28"/>
          <w:lang w:eastAsia="en-US"/>
        </w:rPr>
        <w:t xml:space="preserve"> настоящего пункта;</w:t>
      </w:r>
    </w:p>
    <w:p w:rsidR="009035CF" w:rsidRPr="005B255E" w:rsidRDefault="009035CF" w:rsidP="009035CF">
      <w:pPr>
        <w:autoSpaceDE w:val="0"/>
        <w:autoSpaceDN w:val="0"/>
        <w:adjustRightInd w:val="0"/>
        <w:ind w:firstLine="709"/>
        <w:jc w:val="both"/>
        <w:rPr>
          <w:rFonts w:eastAsiaTheme="minorHAnsi"/>
          <w:sz w:val="28"/>
          <w:szCs w:val="28"/>
          <w:lang w:eastAsia="en-US"/>
        </w:rPr>
      </w:pPr>
      <w:r w:rsidRPr="005B255E">
        <w:rPr>
          <w:rFonts w:eastAsiaTheme="minorHAnsi"/>
          <w:sz w:val="28"/>
          <w:szCs w:val="28"/>
          <w:lang w:eastAsia="en-US"/>
        </w:rPr>
        <w:t>к)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информацию о закреплении полномочий главных администраторов (администраторов) доходов бюджета за подведомственными администраторами доходов бюджета;</w:t>
      </w:r>
    </w:p>
    <w:p w:rsidR="009035CF" w:rsidRPr="005B255E" w:rsidRDefault="009066B4" w:rsidP="009035CF">
      <w:pPr>
        <w:autoSpaceDE w:val="0"/>
        <w:autoSpaceDN w:val="0"/>
        <w:adjustRightInd w:val="0"/>
        <w:ind w:firstLine="540"/>
        <w:jc w:val="both"/>
        <w:rPr>
          <w:rFonts w:eastAsiaTheme="minorHAnsi"/>
          <w:sz w:val="28"/>
          <w:szCs w:val="28"/>
          <w:lang w:eastAsia="en-US"/>
        </w:rPr>
      </w:pPr>
      <w:r w:rsidRPr="005B255E">
        <w:rPr>
          <w:rFonts w:eastAsiaTheme="minorHAnsi"/>
          <w:sz w:val="28"/>
          <w:szCs w:val="28"/>
          <w:lang w:eastAsia="en-US"/>
        </w:rPr>
        <w:t xml:space="preserve">  л) </w:t>
      </w:r>
      <w:r w:rsidR="009035CF" w:rsidRPr="005B255E">
        <w:rPr>
          <w:rFonts w:eastAsiaTheme="minorHAnsi"/>
          <w:sz w:val="28"/>
          <w:szCs w:val="28"/>
          <w:lang w:eastAsia="en-US"/>
        </w:rPr>
        <w:t>организуют осуществление контроля за исполнением подведомственными им администраторами доходов бюджета их бюджетных полномочий;</w:t>
      </w:r>
    </w:p>
    <w:p w:rsidR="00164E75" w:rsidRPr="005B255E" w:rsidRDefault="00F070A4" w:rsidP="009035CF">
      <w:pPr>
        <w:autoSpaceDE w:val="0"/>
        <w:autoSpaceDN w:val="0"/>
        <w:adjustRightInd w:val="0"/>
        <w:ind w:firstLine="709"/>
        <w:jc w:val="both"/>
        <w:rPr>
          <w:rFonts w:eastAsia="Calibri"/>
          <w:sz w:val="28"/>
          <w:szCs w:val="28"/>
        </w:rPr>
      </w:pPr>
      <w:hyperlink r:id="rId9" w:history="1">
        <w:r w:rsidR="009035CF" w:rsidRPr="005B255E">
          <w:rPr>
            <w:rFonts w:eastAsiaTheme="minorHAnsi"/>
            <w:sz w:val="28"/>
            <w:szCs w:val="28"/>
            <w:lang w:eastAsia="en-US"/>
          </w:rPr>
          <w:t>м</w:t>
        </w:r>
      </w:hyperlink>
      <w:r w:rsidR="009035CF" w:rsidRPr="005B255E">
        <w:rPr>
          <w:rFonts w:eastAsiaTheme="minorHAnsi"/>
          <w:sz w:val="28"/>
          <w:szCs w:val="28"/>
          <w:lang w:eastAsia="en-US"/>
        </w:rPr>
        <w:t xml:space="preserve">) осуществляют иные бюджетные полномочия, установленные Бюджетным </w:t>
      </w:r>
      <w:hyperlink r:id="rId10" w:history="1">
        <w:r w:rsidR="009035CF" w:rsidRPr="005B255E">
          <w:rPr>
            <w:rFonts w:eastAsiaTheme="minorHAnsi"/>
            <w:sz w:val="28"/>
            <w:szCs w:val="28"/>
            <w:lang w:eastAsia="en-US"/>
          </w:rPr>
          <w:t>кодексом</w:t>
        </w:r>
      </w:hyperlink>
      <w:r w:rsidR="009035CF" w:rsidRPr="005B255E">
        <w:rPr>
          <w:rFonts w:eastAsiaTheme="minorHAnsi"/>
          <w:sz w:val="28"/>
          <w:szCs w:val="28"/>
          <w:lang w:eastAsia="en-US"/>
        </w:rPr>
        <w:t xml:space="preserve"> Российской Федерации и принимаемыми в </w:t>
      </w:r>
      <w:r w:rsidR="009035CF" w:rsidRPr="005B255E">
        <w:rPr>
          <w:rFonts w:eastAsiaTheme="minorHAnsi"/>
          <w:sz w:val="28"/>
          <w:szCs w:val="28"/>
          <w:lang w:eastAsia="en-US"/>
        </w:rPr>
        <w:lastRenderedPageBreak/>
        <w:t>соответствии с ним нормативными правовыми актами, регулирующими бюджетные правоотношения.</w:t>
      </w:r>
    </w:p>
    <w:p w:rsidR="00692917" w:rsidRPr="005B255E" w:rsidRDefault="00692917" w:rsidP="00692917">
      <w:pPr>
        <w:autoSpaceDE w:val="0"/>
        <w:autoSpaceDN w:val="0"/>
        <w:adjustRightInd w:val="0"/>
        <w:ind w:firstLine="709"/>
        <w:jc w:val="both"/>
        <w:rPr>
          <w:rFonts w:eastAsiaTheme="minorHAnsi"/>
          <w:sz w:val="28"/>
          <w:szCs w:val="28"/>
          <w:lang w:eastAsia="en-US"/>
        </w:rPr>
      </w:pPr>
      <w:r w:rsidRPr="005B255E">
        <w:rPr>
          <w:rFonts w:eastAsiaTheme="minorHAnsi"/>
          <w:sz w:val="28"/>
          <w:szCs w:val="28"/>
          <w:lang w:eastAsia="en-US"/>
        </w:rPr>
        <w:t xml:space="preserve">2. Правовые акты, </w:t>
      </w:r>
      <w:r w:rsidRPr="005B255E">
        <w:rPr>
          <w:rFonts w:eastAsiaTheme="minorHAnsi"/>
          <w:color w:val="000000" w:themeColor="text1"/>
          <w:sz w:val="28"/>
          <w:szCs w:val="28"/>
          <w:lang w:eastAsia="en-US"/>
        </w:rPr>
        <w:t xml:space="preserve">указанные в </w:t>
      </w:r>
      <w:hyperlink r:id="rId11" w:history="1">
        <w:r w:rsidRPr="005B255E">
          <w:rPr>
            <w:rFonts w:eastAsiaTheme="minorHAnsi"/>
            <w:color w:val="000000" w:themeColor="text1"/>
            <w:sz w:val="28"/>
            <w:szCs w:val="28"/>
            <w:lang w:eastAsia="en-US"/>
          </w:rPr>
          <w:t>подпункте "ж" пункта 1</w:t>
        </w:r>
      </w:hyperlink>
      <w:r w:rsidRPr="005B255E">
        <w:rPr>
          <w:rFonts w:eastAsiaTheme="minorHAnsi"/>
          <w:sz w:val="28"/>
          <w:szCs w:val="28"/>
          <w:lang w:eastAsia="en-US"/>
        </w:rPr>
        <w:t xml:space="preserve"> настоящего Порядка, должны содержать следующие положения:</w:t>
      </w:r>
    </w:p>
    <w:p w:rsidR="00692917" w:rsidRPr="00164E75" w:rsidRDefault="00692917" w:rsidP="00692917">
      <w:pPr>
        <w:autoSpaceDE w:val="0"/>
        <w:autoSpaceDN w:val="0"/>
        <w:adjustRightInd w:val="0"/>
        <w:jc w:val="both"/>
        <w:rPr>
          <w:rFonts w:eastAsia="Calibri"/>
          <w:sz w:val="28"/>
          <w:szCs w:val="28"/>
          <w:lang w:eastAsia="en-US"/>
        </w:rPr>
      </w:pPr>
      <w:r w:rsidRPr="005B255E">
        <w:rPr>
          <w:rFonts w:eastAsia="Calibri"/>
          <w:sz w:val="28"/>
          <w:szCs w:val="28"/>
          <w:lang w:eastAsia="en-US"/>
        </w:rPr>
        <w:t xml:space="preserve">         </w:t>
      </w:r>
      <w:r w:rsidR="009A50A4" w:rsidRPr="005B255E">
        <w:rPr>
          <w:rFonts w:eastAsia="Calibri"/>
          <w:sz w:val="28"/>
          <w:szCs w:val="28"/>
          <w:lang w:eastAsia="en-US"/>
        </w:rPr>
        <w:t>а</w:t>
      </w:r>
      <w:r w:rsidRPr="005B255E">
        <w:rPr>
          <w:rFonts w:eastAsia="Calibri"/>
          <w:sz w:val="28"/>
          <w:szCs w:val="28"/>
          <w:lang w:eastAsia="en-US"/>
        </w:rPr>
        <w:t>) наделение администраторов доходов бюджета в отношении закрепленных за ними источников доходов бюджета следующими бюджетными полномочиями:</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 начисление, учет и контроль за правильностью исчисления, полнотой и своевременностью осуществления платежей в бюджет, пеней и штрафов по ним;</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 взыскание задолженности по платежам в бюджет, пеней и штрафов;</w:t>
      </w:r>
    </w:p>
    <w:p w:rsidR="00164E75" w:rsidRPr="00164E75" w:rsidRDefault="00164E75" w:rsidP="00164E75">
      <w:pPr>
        <w:autoSpaceDE w:val="0"/>
        <w:autoSpaceDN w:val="0"/>
        <w:adjustRightInd w:val="0"/>
        <w:ind w:firstLine="708"/>
        <w:jc w:val="both"/>
        <w:rPr>
          <w:rFonts w:eastAsia="Calibri"/>
          <w:sz w:val="28"/>
          <w:szCs w:val="28"/>
          <w:lang w:eastAsia="en-US"/>
        </w:rPr>
      </w:pPr>
      <w:r w:rsidRPr="00164E75">
        <w:rPr>
          <w:rFonts w:eastAsia="Calibri"/>
          <w:sz w:val="28"/>
          <w:szCs w:val="28"/>
          <w:lang w:eastAsia="en-US"/>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w:t>
      </w:r>
      <w:r w:rsidRPr="00164E75">
        <w:rPr>
          <w:rFonts w:eastAsia="Calibri"/>
          <w:sz w:val="28"/>
          <w:szCs w:val="28"/>
        </w:rPr>
        <w:t>Управление Федерального казначейства по Республике Марий Эл</w:t>
      </w:r>
      <w:r w:rsidRPr="00164E75">
        <w:rPr>
          <w:rFonts w:eastAsia="Calibri"/>
          <w:sz w:val="28"/>
          <w:szCs w:val="28"/>
          <w:lang w:eastAsia="en-US"/>
        </w:rPr>
        <w:t xml:space="preserve"> поручений (сообщений) для осуществления возврата в порядке, установленном Министерством финансов Российской Федерации;</w:t>
      </w:r>
    </w:p>
    <w:p w:rsidR="00B76BCE" w:rsidRDefault="00B76BCE" w:rsidP="00B76BCE">
      <w:pPr>
        <w:shd w:val="clear" w:color="auto" w:fill="FFFFFF"/>
        <w:spacing w:line="322" w:lineRule="exact"/>
        <w:ind w:left="43" w:right="5" w:firstLine="710"/>
        <w:jc w:val="both"/>
        <w:rPr>
          <w:sz w:val="27"/>
          <w:szCs w:val="27"/>
        </w:rPr>
      </w:pPr>
      <w:r>
        <w:rPr>
          <w:sz w:val="28"/>
          <w:szCs w:val="28"/>
        </w:rPr>
        <w:t>-</w:t>
      </w:r>
      <w:r w:rsidRPr="00911A32">
        <w:rPr>
          <w:sz w:val="28"/>
          <w:szCs w:val="28"/>
        </w:rPr>
        <w:t>принятие решения о зачете (уточнении) платежей в бюджеты и представление уведомления в Управление Федерального казначейства по Республике Марий Эл</w:t>
      </w:r>
      <w:r w:rsidRPr="007D6D6F">
        <w:rPr>
          <w:sz w:val="27"/>
          <w:szCs w:val="27"/>
        </w:rPr>
        <w:t>;</w:t>
      </w:r>
    </w:p>
    <w:p w:rsidR="00B76BCE" w:rsidRPr="009B26A5" w:rsidRDefault="00B76BCE" w:rsidP="00B76BCE">
      <w:pPr>
        <w:shd w:val="clear" w:color="auto" w:fill="FFFFFF"/>
        <w:spacing w:line="322" w:lineRule="exact"/>
        <w:ind w:left="43" w:right="5" w:firstLine="710"/>
        <w:jc w:val="both"/>
        <w:rPr>
          <w:sz w:val="28"/>
          <w:szCs w:val="28"/>
        </w:rPr>
      </w:pPr>
      <w:r>
        <w:rPr>
          <w:sz w:val="28"/>
          <w:szCs w:val="28"/>
        </w:rPr>
        <w:t>-</w:t>
      </w:r>
      <w:r w:rsidRPr="009B26A5">
        <w:rPr>
          <w:sz w:val="28"/>
          <w:szCs w:val="28"/>
        </w:rPr>
        <w:t>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164E75" w:rsidRPr="00164E75" w:rsidRDefault="00164E75" w:rsidP="00164E75">
      <w:pPr>
        <w:autoSpaceDE w:val="0"/>
        <w:autoSpaceDN w:val="0"/>
        <w:adjustRightInd w:val="0"/>
        <w:ind w:firstLine="708"/>
        <w:jc w:val="both"/>
        <w:rPr>
          <w:rFonts w:eastAsia="Calibri"/>
          <w:sz w:val="28"/>
          <w:szCs w:val="28"/>
          <w:lang w:eastAsia="en-US"/>
        </w:rPr>
      </w:pPr>
      <w:r w:rsidRPr="00164E75">
        <w:rPr>
          <w:rFonts w:eastAsia="Calibri"/>
          <w:sz w:val="28"/>
          <w:szCs w:val="28"/>
          <w:lang w:eastAsia="en-US"/>
        </w:rPr>
        <w:t xml:space="preserve">- представление информации, </w:t>
      </w:r>
      <w:r w:rsidRPr="00164E75">
        <w:rPr>
          <w:rFonts w:eastAsia="Calibri"/>
          <w:sz w:val="28"/>
          <w:szCs w:val="28"/>
        </w:rPr>
        <w:t xml:space="preserve">необходимой для уплаты денежных средств </w:t>
      </w:r>
      <w:r w:rsidRPr="00164E75">
        <w:rPr>
          <w:rFonts w:eastAsia="Calibri"/>
          <w:sz w:val="28"/>
          <w:szCs w:val="28"/>
          <w:lang w:eastAsia="en-US"/>
        </w:rPr>
        <w:t>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 № 210-ФЗ «Об организации предоставления государственных и муниципальных услуг»;</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принятие решения о признании безнадежной к взысканию задолженности по платежам в бюджет;</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 xml:space="preserve">осуществление иных бюджетных полномочий, установленных Бюджетным </w:t>
      </w:r>
      <w:hyperlink r:id="rId12" w:history="1">
        <w:r w:rsidRPr="00164E75">
          <w:rPr>
            <w:rFonts w:eastAsia="Calibri"/>
            <w:sz w:val="28"/>
            <w:szCs w:val="28"/>
          </w:rPr>
          <w:t>кодексом</w:t>
        </w:r>
      </w:hyperlink>
      <w:r w:rsidRPr="00164E75">
        <w:rPr>
          <w:rFonts w:eastAsia="Calibri"/>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64E75" w:rsidRPr="00164E75" w:rsidRDefault="00FF3601" w:rsidP="00164E75">
      <w:pPr>
        <w:tabs>
          <w:tab w:val="num" w:pos="-24"/>
        </w:tabs>
        <w:ind w:left="-24" w:firstLine="733"/>
        <w:jc w:val="both"/>
        <w:rPr>
          <w:rFonts w:eastAsia="Calibri"/>
          <w:sz w:val="28"/>
          <w:szCs w:val="28"/>
          <w:lang w:eastAsia="en-US"/>
        </w:rPr>
      </w:pPr>
      <w:r>
        <w:rPr>
          <w:rFonts w:eastAsia="Calibri"/>
          <w:sz w:val="28"/>
          <w:szCs w:val="28"/>
          <w:lang w:eastAsia="en-US"/>
        </w:rPr>
        <w:t>б</w:t>
      </w:r>
      <w:r w:rsidR="00164E75" w:rsidRPr="00164E75">
        <w:rPr>
          <w:rFonts w:eastAsia="Calibri"/>
          <w:sz w:val="28"/>
          <w:szCs w:val="28"/>
          <w:lang w:eastAsia="en-US"/>
        </w:rPr>
        <w:t>) определение порядка заполнения (составления) и отражения в бюджетном учете первичных документов по администрируемым доходам бюджет</w:t>
      </w:r>
      <w:r w:rsidR="00F53A79">
        <w:rPr>
          <w:rFonts w:eastAsia="Calibri"/>
          <w:sz w:val="28"/>
          <w:szCs w:val="28"/>
          <w:lang w:eastAsia="en-US"/>
        </w:rPr>
        <w:t>а</w:t>
      </w:r>
      <w:r w:rsidR="00164E75" w:rsidRPr="00164E75">
        <w:rPr>
          <w:rFonts w:eastAsia="Calibri"/>
          <w:sz w:val="28"/>
          <w:szCs w:val="28"/>
          <w:lang w:eastAsia="en-US"/>
        </w:rPr>
        <w:t xml:space="preserve"> или указание нормативных правовых актов Российской Федерации, Республики Марий Э</w:t>
      </w:r>
      <w:r w:rsidR="009A7D80">
        <w:rPr>
          <w:rFonts w:eastAsia="Calibri"/>
          <w:sz w:val="28"/>
          <w:szCs w:val="28"/>
          <w:lang w:eastAsia="en-US"/>
        </w:rPr>
        <w:t>л, регулирующих данные вопросы;</w:t>
      </w:r>
    </w:p>
    <w:p w:rsidR="00164E75" w:rsidRPr="00164E75" w:rsidRDefault="00FE113B" w:rsidP="00164E75">
      <w:pPr>
        <w:tabs>
          <w:tab w:val="num" w:pos="-24"/>
        </w:tabs>
        <w:ind w:left="-24" w:firstLine="733"/>
        <w:jc w:val="both"/>
        <w:rPr>
          <w:rFonts w:eastAsia="Calibri"/>
          <w:i/>
          <w:sz w:val="28"/>
          <w:szCs w:val="28"/>
          <w:lang w:eastAsia="en-US"/>
        </w:rPr>
      </w:pPr>
      <w:r>
        <w:rPr>
          <w:rFonts w:eastAsia="Calibri"/>
          <w:sz w:val="28"/>
          <w:szCs w:val="28"/>
          <w:lang w:eastAsia="en-US"/>
        </w:rPr>
        <w:lastRenderedPageBreak/>
        <w:t>в</w:t>
      </w:r>
      <w:r w:rsidR="00164E75" w:rsidRPr="00164E75">
        <w:rPr>
          <w:rFonts w:eastAsia="Calibri"/>
          <w:sz w:val="28"/>
          <w:szCs w:val="28"/>
          <w:lang w:eastAsia="en-US"/>
        </w:rPr>
        <w:t>) определение порядка и сроков сверки данных бюджетного учета администрируемых доходов бюджет</w:t>
      </w:r>
      <w:r w:rsidR="00F53A79">
        <w:rPr>
          <w:rFonts w:eastAsia="Calibri"/>
          <w:sz w:val="28"/>
          <w:szCs w:val="28"/>
          <w:lang w:eastAsia="en-US"/>
        </w:rPr>
        <w:t>а</w:t>
      </w:r>
      <w:r w:rsidR="00164E75" w:rsidRPr="00164E75">
        <w:rPr>
          <w:rFonts w:eastAsia="Calibri"/>
          <w:sz w:val="28"/>
          <w:szCs w:val="28"/>
          <w:lang w:eastAsia="en-US"/>
        </w:rPr>
        <w:t xml:space="preserve"> с нормативными правовыми актами Российской Федерации и Республики Марий Эл;</w:t>
      </w:r>
    </w:p>
    <w:p w:rsidR="00164E75" w:rsidRPr="00164E75" w:rsidRDefault="00FE113B" w:rsidP="00164E75">
      <w:pPr>
        <w:tabs>
          <w:tab w:val="num" w:pos="-24"/>
        </w:tabs>
        <w:ind w:left="-24" w:firstLine="733"/>
        <w:jc w:val="both"/>
        <w:rPr>
          <w:rFonts w:eastAsia="Calibri"/>
          <w:sz w:val="28"/>
          <w:szCs w:val="28"/>
          <w:lang w:eastAsia="en-US"/>
        </w:rPr>
      </w:pPr>
      <w:r>
        <w:rPr>
          <w:rFonts w:eastAsia="Calibri"/>
          <w:sz w:val="28"/>
          <w:szCs w:val="28"/>
          <w:lang w:eastAsia="en-US"/>
        </w:rPr>
        <w:t>г</w:t>
      </w:r>
      <w:r w:rsidR="00164E75" w:rsidRPr="00164E75">
        <w:rPr>
          <w:rFonts w:eastAsia="Calibri"/>
          <w:sz w:val="28"/>
          <w:szCs w:val="28"/>
          <w:lang w:eastAsia="en-US"/>
        </w:rPr>
        <w:t>) определение порядка действия администраторов доходов бюджет</w:t>
      </w:r>
      <w:r w:rsidR="00F53A79">
        <w:rPr>
          <w:rFonts w:eastAsia="Calibri"/>
          <w:sz w:val="28"/>
          <w:szCs w:val="28"/>
          <w:lang w:eastAsia="en-US"/>
        </w:rPr>
        <w:t>а</w:t>
      </w:r>
      <w:r w:rsidR="00164E75" w:rsidRPr="00164E75">
        <w:rPr>
          <w:rFonts w:eastAsia="Calibri"/>
          <w:sz w:val="28"/>
          <w:szCs w:val="28"/>
          <w:lang w:eastAsia="en-US"/>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64E75" w:rsidRPr="00164E75" w:rsidRDefault="00FE113B"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д</w:t>
      </w:r>
      <w:r w:rsidR="00164E75" w:rsidRPr="00164E75">
        <w:rPr>
          <w:rFonts w:eastAsia="Calibri"/>
          <w:sz w:val="28"/>
          <w:szCs w:val="28"/>
          <w:lang w:eastAsia="en-US"/>
        </w:rPr>
        <w:t>) определение порядка действий администраторов доходов бюджет</w:t>
      </w:r>
      <w:r w:rsidR="00F53A79">
        <w:rPr>
          <w:rFonts w:eastAsia="Calibri"/>
          <w:sz w:val="28"/>
          <w:szCs w:val="28"/>
          <w:lang w:eastAsia="en-US"/>
        </w:rPr>
        <w:t>а</w:t>
      </w:r>
      <w:r w:rsidR="00164E75" w:rsidRPr="00164E75">
        <w:rPr>
          <w:rFonts w:eastAsia="Calibri"/>
          <w:sz w:val="28"/>
          <w:szCs w:val="28"/>
          <w:lang w:eastAsia="en-US"/>
        </w:rPr>
        <w:t xml:space="preserve"> при принудительном взыскании администраторами доходов бюджет</w:t>
      </w:r>
      <w:r w:rsidR="00F53A79">
        <w:rPr>
          <w:rFonts w:eastAsia="Calibri"/>
          <w:sz w:val="28"/>
          <w:szCs w:val="28"/>
          <w:lang w:eastAsia="en-US"/>
        </w:rPr>
        <w:t>а</w:t>
      </w:r>
      <w:r w:rsidR="00164E75" w:rsidRPr="00164E75">
        <w:rPr>
          <w:rFonts w:eastAsia="Calibri"/>
          <w:sz w:val="28"/>
          <w:szCs w:val="28"/>
          <w:lang w:eastAsia="en-US"/>
        </w:rPr>
        <w:t xml:space="preserve"> </w:t>
      </w:r>
      <w:r w:rsidR="00164E75" w:rsidRPr="00C33884">
        <w:rPr>
          <w:rFonts w:eastAsia="Calibri"/>
          <w:sz w:val="28"/>
          <w:szCs w:val="28"/>
          <w:lang w:eastAsia="en-US"/>
        </w:rPr>
        <w:t>плательщика п</w:t>
      </w:r>
      <w:r w:rsidR="00164E75" w:rsidRPr="00164E75">
        <w:rPr>
          <w:rFonts w:eastAsia="Calibri"/>
          <w:sz w:val="28"/>
          <w:szCs w:val="28"/>
          <w:lang w:eastAsia="en-US"/>
        </w:rPr>
        <w:t xml:space="preserve">латежей в бюджет, пеней и штрафов по ним через судебные органы или через </w:t>
      </w:r>
      <w:r w:rsidR="00164E75" w:rsidRPr="00164E75">
        <w:rPr>
          <w:rFonts w:eastAsia="Calibri"/>
          <w:sz w:val="28"/>
          <w:szCs w:val="28"/>
        </w:rPr>
        <w:t>органы принудительного исполнения Российской Федерации в случаях</w:t>
      </w:r>
      <w:r w:rsidR="00164E75" w:rsidRPr="00164E75">
        <w:rPr>
          <w:rFonts w:eastAsia="Calibri"/>
          <w:sz w:val="28"/>
          <w:szCs w:val="28"/>
          <w:lang w:eastAsia="en-US"/>
        </w:rPr>
        <w:t>,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актами Министерства финансов Российской Федерации</w:t>
      </w:r>
      <w:r w:rsidR="008F643A" w:rsidRPr="008F643A">
        <w:rPr>
          <w:sz w:val="28"/>
          <w:szCs w:val="28"/>
        </w:rPr>
        <w:t xml:space="preserve"> </w:t>
      </w:r>
      <w:r w:rsidR="008F643A" w:rsidRPr="00B542FC">
        <w:rPr>
          <w:sz w:val="28"/>
          <w:szCs w:val="28"/>
        </w:rPr>
        <w:t xml:space="preserve">и органов местного самоуправления </w:t>
      </w:r>
      <w:r w:rsidR="00C51452">
        <w:rPr>
          <w:sz w:val="28"/>
          <w:szCs w:val="28"/>
        </w:rPr>
        <w:t>Вятского</w:t>
      </w:r>
      <w:r w:rsidR="008F643A">
        <w:rPr>
          <w:sz w:val="28"/>
          <w:szCs w:val="28"/>
        </w:rPr>
        <w:t xml:space="preserve"> сельского поселения </w:t>
      </w:r>
      <w:r w:rsidR="008F643A" w:rsidRPr="00B542FC">
        <w:rPr>
          <w:sz w:val="28"/>
          <w:szCs w:val="28"/>
        </w:rPr>
        <w:t>Советского муниципального района Республики Марий Эл</w:t>
      </w:r>
      <w:r w:rsidR="00164E75" w:rsidRPr="00164E75">
        <w:rPr>
          <w:rFonts w:eastAsia="Calibri"/>
          <w:sz w:val="28"/>
          <w:szCs w:val="28"/>
          <w:lang w:eastAsia="en-US"/>
        </w:rPr>
        <w:t>);</w:t>
      </w:r>
    </w:p>
    <w:p w:rsidR="00164E75" w:rsidRPr="00164E75" w:rsidRDefault="00046B04"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00164E75" w:rsidRPr="00164E75">
        <w:rPr>
          <w:rFonts w:eastAsia="Calibri"/>
          <w:sz w:val="28"/>
          <w:szCs w:val="28"/>
          <w:lang w:eastAsia="en-US"/>
        </w:rPr>
        <w:t>) установление порядка обмена информацией между структурными подразделениями администратора доходов бюджет</w:t>
      </w:r>
      <w:r w:rsidR="00F53A79">
        <w:rPr>
          <w:rFonts w:eastAsia="Calibri"/>
          <w:sz w:val="28"/>
          <w:szCs w:val="28"/>
          <w:lang w:eastAsia="en-US"/>
        </w:rPr>
        <w:t>а</w:t>
      </w:r>
      <w:r w:rsidR="00164E75" w:rsidRPr="00164E75">
        <w:rPr>
          <w:rFonts w:eastAsia="Calibri"/>
          <w:sz w:val="28"/>
          <w:szCs w:val="28"/>
          <w:lang w:eastAsia="en-US"/>
        </w:rPr>
        <w:t xml:space="preserve"> (в том числе обеспечение обмена информацией о принятых администратором доходов бюджет</w:t>
      </w:r>
      <w:r w:rsidR="00F53A79">
        <w:rPr>
          <w:rFonts w:eastAsia="Calibri"/>
          <w:sz w:val="28"/>
          <w:szCs w:val="28"/>
          <w:lang w:eastAsia="en-US"/>
        </w:rPr>
        <w:t>а</w:t>
      </w:r>
      <w:r w:rsidR="00164E75" w:rsidRPr="00164E75">
        <w:rPr>
          <w:rFonts w:eastAsia="Calibri"/>
          <w:sz w:val="28"/>
          <w:szCs w:val="28"/>
          <w:lang w:eastAsia="en-US"/>
        </w:rPr>
        <w:t xml:space="preserve"> финансовых обязательствах и решениях об уточнении (о возврате) платежей в бюджет </w:t>
      </w:r>
      <w:r w:rsidR="00164E75" w:rsidRPr="00164E75">
        <w:rPr>
          <w:rFonts w:eastAsia="Calibri"/>
          <w:sz w:val="28"/>
          <w:szCs w:val="28"/>
        </w:rPr>
        <w:t>по формам, предусмотренным в правовом акте по администрированию доходов бюджет</w:t>
      </w:r>
      <w:r w:rsidR="009A7D80">
        <w:rPr>
          <w:rFonts w:eastAsia="Calibri"/>
          <w:sz w:val="28"/>
          <w:szCs w:val="28"/>
        </w:rPr>
        <w:t>а</w:t>
      </w:r>
      <w:r w:rsidR="00164E75" w:rsidRPr="00164E75">
        <w:rPr>
          <w:rFonts w:eastAsia="Calibri"/>
          <w:sz w:val="28"/>
          <w:szCs w:val="28"/>
          <w:lang w:eastAsia="en-US"/>
        </w:rPr>
        <w:t>);</w:t>
      </w:r>
    </w:p>
    <w:p w:rsidR="00164E75" w:rsidRPr="00164E75" w:rsidRDefault="00046B04" w:rsidP="00164E75">
      <w:pPr>
        <w:tabs>
          <w:tab w:val="num" w:pos="-24"/>
        </w:tabs>
        <w:ind w:left="-24" w:firstLine="733"/>
        <w:jc w:val="both"/>
        <w:rPr>
          <w:rFonts w:eastAsia="Calibri"/>
          <w:sz w:val="28"/>
          <w:szCs w:val="28"/>
          <w:lang w:eastAsia="en-US"/>
        </w:rPr>
      </w:pPr>
      <w:r>
        <w:rPr>
          <w:rFonts w:eastAsia="Calibri"/>
          <w:sz w:val="28"/>
          <w:szCs w:val="28"/>
          <w:lang w:eastAsia="en-US"/>
        </w:rPr>
        <w:t>ж</w:t>
      </w:r>
      <w:r w:rsidR="00164E75" w:rsidRPr="00164E75">
        <w:rPr>
          <w:rFonts w:eastAsia="Calibri"/>
          <w:sz w:val="28"/>
          <w:szCs w:val="28"/>
          <w:lang w:eastAsia="en-US"/>
        </w:rPr>
        <w:t>) определение порядка, форм и сроков представления администратором доходов бюджет</w:t>
      </w:r>
      <w:r w:rsidR="00F53A79">
        <w:rPr>
          <w:rFonts w:eastAsia="Calibri"/>
          <w:sz w:val="28"/>
          <w:szCs w:val="28"/>
          <w:lang w:eastAsia="en-US"/>
        </w:rPr>
        <w:t>а</w:t>
      </w:r>
      <w:r w:rsidR="00164E75" w:rsidRPr="00164E75">
        <w:rPr>
          <w:rFonts w:eastAsia="Calibri"/>
          <w:sz w:val="28"/>
          <w:szCs w:val="28"/>
          <w:lang w:eastAsia="en-US"/>
        </w:rPr>
        <w:t xml:space="preserve"> главному администратору доходов бюджет</w:t>
      </w:r>
      <w:r w:rsidR="00F53A79">
        <w:rPr>
          <w:rFonts w:eastAsia="Calibri"/>
          <w:sz w:val="28"/>
          <w:szCs w:val="28"/>
          <w:lang w:eastAsia="en-US"/>
        </w:rPr>
        <w:t>а</w:t>
      </w:r>
      <w:r w:rsidR="00164E75" w:rsidRPr="00164E75">
        <w:rPr>
          <w:rFonts w:eastAsia="Calibri"/>
          <w:sz w:val="28"/>
          <w:szCs w:val="28"/>
          <w:lang w:eastAsia="en-US"/>
        </w:rPr>
        <w:t xml:space="preserve"> сведений и бюджетной отчетности, необходимых для осуществления полномочий главного администратора доходов бюджет</w:t>
      </w:r>
      <w:r w:rsidR="00F53A79">
        <w:rPr>
          <w:rFonts w:eastAsia="Calibri"/>
          <w:sz w:val="28"/>
          <w:szCs w:val="28"/>
          <w:lang w:eastAsia="en-US"/>
        </w:rPr>
        <w:t>а</w:t>
      </w:r>
      <w:r w:rsidR="00164E75" w:rsidRPr="00164E75">
        <w:rPr>
          <w:rFonts w:eastAsia="Calibri"/>
          <w:sz w:val="28"/>
          <w:szCs w:val="28"/>
          <w:lang w:eastAsia="en-US"/>
        </w:rPr>
        <w:t>;</w:t>
      </w:r>
    </w:p>
    <w:p w:rsidR="00164E75" w:rsidRPr="00164E75" w:rsidRDefault="00046B04" w:rsidP="00164E75">
      <w:pPr>
        <w:tabs>
          <w:tab w:val="num" w:pos="-24"/>
        </w:tabs>
        <w:ind w:left="-24" w:firstLine="733"/>
        <w:jc w:val="both"/>
        <w:rPr>
          <w:rFonts w:eastAsia="Calibri"/>
          <w:sz w:val="28"/>
          <w:szCs w:val="28"/>
          <w:lang w:eastAsia="en-US"/>
        </w:rPr>
      </w:pPr>
      <w:r>
        <w:rPr>
          <w:rFonts w:eastAsia="Calibri"/>
          <w:sz w:val="28"/>
          <w:szCs w:val="28"/>
          <w:lang w:eastAsia="en-US"/>
        </w:rPr>
        <w:t>з</w:t>
      </w:r>
      <w:r w:rsidR="00164E75" w:rsidRPr="00164E75">
        <w:rPr>
          <w:rFonts w:eastAsia="Calibri"/>
          <w:sz w:val="28"/>
          <w:szCs w:val="28"/>
          <w:lang w:eastAsia="en-US"/>
        </w:rPr>
        <w:t>) определение порядка и сроков представления бюджетной отчетности в финансовое управление;</w:t>
      </w:r>
    </w:p>
    <w:p w:rsidR="00164E75" w:rsidRPr="00164E75" w:rsidRDefault="00046B04" w:rsidP="00164E75">
      <w:pPr>
        <w:autoSpaceDE w:val="0"/>
        <w:autoSpaceDN w:val="0"/>
        <w:adjustRightInd w:val="0"/>
        <w:ind w:firstLine="709"/>
        <w:jc w:val="both"/>
        <w:rPr>
          <w:rFonts w:eastAsia="Calibri"/>
          <w:sz w:val="28"/>
          <w:szCs w:val="28"/>
        </w:rPr>
      </w:pPr>
      <w:r>
        <w:rPr>
          <w:rFonts w:eastAsia="Calibri"/>
          <w:sz w:val="28"/>
          <w:szCs w:val="28"/>
          <w:lang w:eastAsia="en-US"/>
        </w:rPr>
        <w:t>и</w:t>
      </w:r>
      <w:r w:rsidR="00164E75" w:rsidRPr="00164E75">
        <w:rPr>
          <w:rFonts w:eastAsia="Calibri"/>
          <w:sz w:val="28"/>
          <w:szCs w:val="28"/>
          <w:lang w:eastAsia="en-US"/>
        </w:rPr>
        <w:t xml:space="preserve">) определение порядка </w:t>
      </w:r>
      <w:r w:rsidR="00164E75" w:rsidRPr="00164E75">
        <w:rPr>
          <w:rFonts w:eastAsia="Calibri"/>
          <w:sz w:val="28"/>
          <w:szCs w:val="28"/>
        </w:rPr>
        <w:t>возврата денежных средств физическим и юридическим лицам в случаях осуществления ими платежей, являющихся источниками формирования доходов бюджет</w:t>
      </w:r>
      <w:r w:rsidR="00F53A79">
        <w:rPr>
          <w:rFonts w:eastAsia="Calibri"/>
          <w:sz w:val="28"/>
          <w:szCs w:val="28"/>
        </w:rPr>
        <w:t>а</w:t>
      </w:r>
      <w:r w:rsidR="00164E75" w:rsidRPr="00164E75">
        <w:rPr>
          <w:rFonts w:eastAsia="Calibri"/>
          <w:sz w:val="28"/>
          <w:szCs w:val="28"/>
        </w:rPr>
        <w:t xml:space="preserve">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164E75" w:rsidRPr="00164E75" w:rsidRDefault="00046B04" w:rsidP="00164E75">
      <w:pPr>
        <w:autoSpaceDE w:val="0"/>
        <w:autoSpaceDN w:val="0"/>
        <w:adjustRightInd w:val="0"/>
        <w:ind w:firstLine="709"/>
        <w:jc w:val="both"/>
        <w:rPr>
          <w:rFonts w:eastAsia="Calibri"/>
          <w:sz w:val="28"/>
          <w:szCs w:val="28"/>
        </w:rPr>
      </w:pPr>
      <w:r>
        <w:rPr>
          <w:rFonts w:eastAsia="Calibri"/>
          <w:sz w:val="28"/>
          <w:szCs w:val="28"/>
        </w:rPr>
        <w:t>к</w:t>
      </w:r>
      <w:r w:rsidR="00164E75" w:rsidRPr="00164E75">
        <w:rPr>
          <w:rFonts w:eastAsia="Calibri"/>
          <w:sz w:val="28"/>
          <w:szCs w:val="28"/>
        </w:rPr>
        <w:t>) определение срока уточнения платежей в бюджет в случае изменения кодов классификации доходов бюджетов бюджетной системы Российской Федерации;</w:t>
      </w:r>
    </w:p>
    <w:p w:rsidR="007357EE" w:rsidRPr="00E855B9" w:rsidRDefault="007357EE" w:rsidP="007357EE">
      <w:pPr>
        <w:autoSpaceDE w:val="0"/>
        <w:autoSpaceDN w:val="0"/>
        <w:adjustRightInd w:val="0"/>
        <w:ind w:firstLine="709"/>
        <w:jc w:val="both"/>
        <w:rPr>
          <w:rFonts w:eastAsiaTheme="minorHAnsi"/>
          <w:sz w:val="28"/>
          <w:szCs w:val="28"/>
          <w:lang w:eastAsia="en-US"/>
        </w:rPr>
      </w:pPr>
      <w:r w:rsidRPr="00E855B9">
        <w:rPr>
          <w:rFonts w:eastAsiaTheme="minorHAnsi"/>
          <w:sz w:val="28"/>
          <w:szCs w:val="28"/>
          <w:lang w:eastAsia="en-US"/>
        </w:rPr>
        <w:t>л) определение порядка действий администраторов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7357EE" w:rsidRPr="00E855B9" w:rsidRDefault="009E1ABE" w:rsidP="009E1ABE">
      <w:pPr>
        <w:tabs>
          <w:tab w:val="left" w:pos="709"/>
        </w:tabs>
        <w:autoSpaceDE w:val="0"/>
        <w:autoSpaceDN w:val="0"/>
        <w:adjustRightInd w:val="0"/>
        <w:jc w:val="both"/>
        <w:rPr>
          <w:rFonts w:eastAsiaTheme="minorHAnsi"/>
          <w:sz w:val="28"/>
          <w:szCs w:val="28"/>
          <w:lang w:eastAsia="en-US"/>
        </w:rPr>
      </w:pPr>
      <w:r w:rsidRPr="00E855B9">
        <w:rPr>
          <w:rFonts w:eastAsiaTheme="minorHAnsi"/>
          <w:sz w:val="28"/>
          <w:szCs w:val="28"/>
          <w:lang w:eastAsia="en-US"/>
        </w:rPr>
        <w:t xml:space="preserve">         </w:t>
      </w:r>
      <w:r w:rsidR="007357EE" w:rsidRPr="00E855B9">
        <w:rPr>
          <w:rFonts w:eastAsiaTheme="minorHAnsi"/>
          <w:sz w:val="28"/>
          <w:szCs w:val="28"/>
          <w:lang w:eastAsia="en-US"/>
        </w:rPr>
        <w:t xml:space="preserve">м) требование об установлении администраторами доходов бюджета регламента реализации полномочий по взысканию дебиторской </w:t>
      </w:r>
      <w:r w:rsidR="007357EE" w:rsidRPr="00E855B9">
        <w:rPr>
          <w:rFonts w:eastAsiaTheme="minorHAnsi"/>
          <w:sz w:val="28"/>
          <w:szCs w:val="28"/>
          <w:lang w:eastAsia="en-US"/>
        </w:rPr>
        <w:lastRenderedPageBreak/>
        <w:t>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164E75" w:rsidRPr="00164E75" w:rsidRDefault="00F070A4" w:rsidP="007357EE">
      <w:pPr>
        <w:tabs>
          <w:tab w:val="num" w:pos="-24"/>
        </w:tabs>
        <w:ind w:left="-24" w:firstLine="709"/>
        <w:jc w:val="both"/>
        <w:rPr>
          <w:rFonts w:eastAsia="Calibri"/>
          <w:sz w:val="28"/>
          <w:szCs w:val="28"/>
          <w:lang w:eastAsia="en-US"/>
        </w:rPr>
      </w:pPr>
      <w:hyperlink r:id="rId13" w:history="1">
        <w:r w:rsidR="007357EE" w:rsidRPr="00E855B9">
          <w:rPr>
            <w:rFonts w:eastAsiaTheme="minorHAnsi"/>
            <w:sz w:val="28"/>
            <w:szCs w:val="28"/>
            <w:lang w:eastAsia="en-US"/>
          </w:rPr>
          <w:t>н</w:t>
        </w:r>
      </w:hyperlink>
      <w:r w:rsidR="007357EE" w:rsidRPr="00E855B9">
        <w:rPr>
          <w:rFonts w:eastAsiaTheme="minorHAnsi"/>
          <w:sz w:val="28"/>
          <w:szCs w:val="28"/>
          <w:lang w:eastAsia="en-US"/>
        </w:rPr>
        <w:t>) иные положения, необходимые для реализации полномочий администратора доходов бюджета.</w:t>
      </w:r>
    </w:p>
    <w:p w:rsidR="00164E75" w:rsidRPr="00164E75" w:rsidRDefault="009A7D80" w:rsidP="00164E75">
      <w:pPr>
        <w:autoSpaceDE w:val="0"/>
        <w:autoSpaceDN w:val="0"/>
        <w:adjustRightInd w:val="0"/>
        <w:ind w:firstLine="709"/>
        <w:jc w:val="both"/>
        <w:rPr>
          <w:rFonts w:eastAsia="Calibri"/>
          <w:sz w:val="28"/>
          <w:szCs w:val="28"/>
        </w:rPr>
      </w:pPr>
      <w:r>
        <w:rPr>
          <w:rFonts w:eastAsia="Calibri"/>
          <w:sz w:val="28"/>
          <w:szCs w:val="28"/>
        </w:rPr>
        <w:t>3</w:t>
      </w:r>
      <w:r w:rsidR="00164E75" w:rsidRPr="00164E75">
        <w:rPr>
          <w:rFonts w:eastAsia="Calibri"/>
          <w:sz w:val="28"/>
          <w:szCs w:val="28"/>
        </w:rPr>
        <w:t>. В случае изменения состава и (или) функций главных администраторов доходов бюджет</w:t>
      </w:r>
      <w:r w:rsidR="00871A4D">
        <w:rPr>
          <w:rFonts w:eastAsia="Calibri"/>
          <w:sz w:val="28"/>
          <w:szCs w:val="28"/>
        </w:rPr>
        <w:t>а</w:t>
      </w:r>
      <w:r w:rsidR="00164E75" w:rsidRPr="00164E75">
        <w:rPr>
          <w:rFonts w:eastAsia="Calibri"/>
          <w:sz w:val="28"/>
          <w:szCs w:val="28"/>
        </w:rPr>
        <w:t xml:space="preserve"> главн</w:t>
      </w:r>
      <w:r w:rsidR="00871A4D">
        <w:rPr>
          <w:rFonts w:eastAsia="Calibri"/>
          <w:sz w:val="28"/>
          <w:szCs w:val="28"/>
        </w:rPr>
        <w:t>ый администратор доходов бюджета</w:t>
      </w:r>
      <w:r w:rsidR="00164E75" w:rsidRPr="00164E75">
        <w:rPr>
          <w:rFonts w:eastAsia="Calibri"/>
          <w:sz w:val="28"/>
          <w:szCs w:val="28"/>
        </w:rPr>
        <w:t>, который наделен полномочиями по их взиманию, доводит эту инфор</w:t>
      </w:r>
      <w:r w:rsidR="00AE22D5">
        <w:rPr>
          <w:rFonts w:eastAsia="Calibri"/>
          <w:sz w:val="28"/>
          <w:szCs w:val="28"/>
        </w:rPr>
        <w:t>мацию до ф</w:t>
      </w:r>
      <w:r>
        <w:rPr>
          <w:rFonts w:eastAsia="Calibri"/>
          <w:sz w:val="28"/>
          <w:szCs w:val="28"/>
        </w:rPr>
        <w:t>инансового управления.</w:t>
      </w:r>
    </w:p>
    <w:p w:rsidR="00164E75" w:rsidRPr="00164E75" w:rsidRDefault="009A7D80" w:rsidP="00164E75">
      <w:pPr>
        <w:autoSpaceDE w:val="0"/>
        <w:autoSpaceDN w:val="0"/>
        <w:adjustRightInd w:val="0"/>
        <w:ind w:firstLine="709"/>
        <w:jc w:val="both"/>
        <w:rPr>
          <w:rFonts w:eastAsia="Calibri"/>
          <w:sz w:val="28"/>
          <w:szCs w:val="28"/>
        </w:rPr>
      </w:pPr>
      <w:r>
        <w:rPr>
          <w:rFonts w:eastAsia="Calibri"/>
          <w:sz w:val="28"/>
          <w:szCs w:val="28"/>
        </w:rPr>
        <w:t>4</w:t>
      </w:r>
      <w:r w:rsidR="00164E75" w:rsidRPr="00164E75">
        <w:rPr>
          <w:rFonts w:eastAsia="Calibri"/>
          <w:sz w:val="28"/>
          <w:szCs w:val="28"/>
        </w:rPr>
        <w:t>. Администрирование доходов бюджет</w:t>
      </w:r>
      <w:r w:rsidR="00E00232">
        <w:rPr>
          <w:rFonts w:eastAsia="Calibri"/>
          <w:sz w:val="28"/>
          <w:szCs w:val="28"/>
        </w:rPr>
        <w:t>а</w:t>
      </w:r>
      <w:r w:rsidR="00164E75" w:rsidRPr="00164E75">
        <w:rPr>
          <w:rFonts w:eastAsia="Calibri"/>
          <w:sz w:val="28"/>
          <w:szCs w:val="28"/>
        </w:rPr>
        <w:t xml:space="preserve"> от сумм возмещения ущерба, причиненного муниципальному имуществу, осуществляется орган</w:t>
      </w:r>
      <w:r w:rsidR="005C394B">
        <w:rPr>
          <w:rFonts w:eastAsia="Calibri"/>
          <w:sz w:val="28"/>
          <w:szCs w:val="28"/>
        </w:rPr>
        <w:t>ами</w:t>
      </w:r>
      <w:r w:rsidR="00164E75" w:rsidRPr="00164E75">
        <w:rPr>
          <w:rFonts w:eastAsia="Calibri"/>
          <w:sz w:val="28"/>
          <w:szCs w:val="28"/>
        </w:rPr>
        <w:t xml:space="preserve"> местного самоуправления </w:t>
      </w:r>
      <w:r w:rsidR="00C51452">
        <w:rPr>
          <w:rFonts w:eastAsia="Calibri"/>
          <w:sz w:val="28"/>
          <w:szCs w:val="28"/>
          <w:lang w:eastAsia="en-US"/>
        </w:rPr>
        <w:t>Вятского</w:t>
      </w:r>
      <w:r w:rsidR="00553E20">
        <w:rPr>
          <w:rFonts w:eastAsia="Calibri"/>
          <w:sz w:val="28"/>
          <w:szCs w:val="28"/>
          <w:lang w:eastAsia="en-US"/>
        </w:rPr>
        <w:t xml:space="preserve"> сельского поселения</w:t>
      </w:r>
      <w:r w:rsidR="00871A4D">
        <w:rPr>
          <w:rFonts w:eastAsia="Calibri"/>
          <w:sz w:val="28"/>
          <w:szCs w:val="28"/>
          <w:lang w:eastAsia="en-US"/>
        </w:rPr>
        <w:t xml:space="preserve"> </w:t>
      </w:r>
      <w:r w:rsidR="00430673">
        <w:rPr>
          <w:rFonts w:eastAsia="Calibri"/>
          <w:sz w:val="28"/>
          <w:szCs w:val="28"/>
        </w:rPr>
        <w:t>Советского</w:t>
      </w:r>
      <w:r w:rsidR="00164E75" w:rsidRPr="00164E75">
        <w:rPr>
          <w:rFonts w:eastAsia="Calibri"/>
          <w:sz w:val="28"/>
          <w:szCs w:val="28"/>
        </w:rPr>
        <w:t xml:space="preserve"> муниципальн</w:t>
      </w:r>
      <w:r w:rsidR="000652A8">
        <w:rPr>
          <w:rFonts w:eastAsia="Calibri"/>
          <w:sz w:val="28"/>
          <w:szCs w:val="28"/>
        </w:rPr>
        <w:t xml:space="preserve">ого района Республики Марий Эл, </w:t>
      </w:r>
      <w:r w:rsidR="00164E75" w:rsidRPr="00164E75">
        <w:rPr>
          <w:rFonts w:eastAsia="Calibri"/>
          <w:sz w:val="28"/>
          <w:szCs w:val="28"/>
        </w:rPr>
        <w:t>осуществляющим</w:t>
      </w:r>
      <w:r w:rsidR="005C394B">
        <w:rPr>
          <w:rFonts w:eastAsia="Calibri"/>
          <w:sz w:val="28"/>
          <w:szCs w:val="28"/>
        </w:rPr>
        <w:t>и</w:t>
      </w:r>
      <w:r w:rsidR="00164E75" w:rsidRPr="00164E75">
        <w:rPr>
          <w:rFonts w:eastAsia="Calibri"/>
          <w:sz w:val="28"/>
          <w:szCs w:val="28"/>
        </w:rPr>
        <w:t xml:space="preserve"> управление имуществом, находящимся в муниципальной собственности </w:t>
      </w:r>
      <w:r w:rsidR="00C51452">
        <w:rPr>
          <w:rFonts w:eastAsia="Calibri"/>
          <w:sz w:val="28"/>
          <w:szCs w:val="28"/>
          <w:lang w:eastAsia="en-US"/>
        </w:rPr>
        <w:t>Вятского</w:t>
      </w:r>
      <w:r w:rsidR="00A44A19">
        <w:rPr>
          <w:rFonts w:eastAsia="Calibri"/>
          <w:sz w:val="28"/>
          <w:szCs w:val="28"/>
          <w:lang w:eastAsia="en-US"/>
        </w:rPr>
        <w:t xml:space="preserve"> </w:t>
      </w:r>
      <w:r w:rsidR="00553E20">
        <w:rPr>
          <w:rFonts w:eastAsia="Calibri"/>
          <w:sz w:val="28"/>
          <w:szCs w:val="28"/>
          <w:lang w:eastAsia="en-US"/>
        </w:rPr>
        <w:t>сельского поселения</w:t>
      </w:r>
      <w:r w:rsidR="00871A4D">
        <w:rPr>
          <w:rFonts w:eastAsia="Calibri"/>
          <w:sz w:val="28"/>
          <w:szCs w:val="28"/>
          <w:lang w:eastAsia="en-US"/>
        </w:rPr>
        <w:t xml:space="preserve"> </w:t>
      </w:r>
      <w:r w:rsidR="000652A8">
        <w:rPr>
          <w:rFonts w:eastAsia="Calibri"/>
          <w:sz w:val="28"/>
          <w:szCs w:val="28"/>
        </w:rPr>
        <w:t>Советского</w:t>
      </w:r>
      <w:r w:rsidR="00164E75" w:rsidRPr="00164E75">
        <w:rPr>
          <w:rFonts w:eastAsia="Calibri"/>
          <w:sz w:val="28"/>
          <w:szCs w:val="28"/>
        </w:rPr>
        <w:t xml:space="preserve"> муниципального района Республики Марий Эл, которому </w:t>
      </w:r>
      <w:r>
        <w:rPr>
          <w:rFonts w:eastAsia="Calibri"/>
          <w:sz w:val="28"/>
          <w:szCs w:val="28"/>
        </w:rPr>
        <w:t>нанесен ущерб.</w:t>
      </w:r>
    </w:p>
    <w:p w:rsidR="00164E75" w:rsidRPr="00E00232" w:rsidRDefault="00164E75" w:rsidP="00164E75">
      <w:pPr>
        <w:tabs>
          <w:tab w:val="num" w:pos="-24"/>
        </w:tabs>
        <w:ind w:left="-24" w:firstLine="709"/>
        <w:jc w:val="both"/>
        <w:rPr>
          <w:rFonts w:eastAsia="Calibri"/>
          <w:color w:val="FF0000"/>
          <w:sz w:val="28"/>
          <w:szCs w:val="28"/>
          <w:lang w:eastAsia="en-US"/>
        </w:rPr>
      </w:pPr>
    </w:p>
    <w:p w:rsidR="00EA125C" w:rsidRPr="009B239E" w:rsidRDefault="00EA125C" w:rsidP="00EA125C">
      <w:pPr>
        <w:suppressAutoHyphens/>
        <w:jc w:val="center"/>
        <w:rPr>
          <w:sz w:val="26"/>
          <w:szCs w:val="26"/>
        </w:rPr>
      </w:pPr>
      <w:r w:rsidRPr="009B239E">
        <w:rPr>
          <w:sz w:val="26"/>
          <w:szCs w:val="26"/>
        </w:rPr>
        <w:t>__________________</w:t>
      </w:r>
    </w:p>
    <w:sectPr w:rsidR="00EA125C" w:rsidRPr="009B239E" w:rsidSect="003E4497">
      <w:pgSz w:w="11907" w:h="16840" w:code="9"/>
      <w:pgMar w:top="851"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F3" w:rsidRDefault="003C7DF3" w:rsidP="00266DEE">
      <w:r>
        <w:separator/>
      </w:r>
    </w:p>
  </w:endnote>
  <w:endnote w:type="continuationSeparator" w:id="1">
    <w:p w:rsidR="003C7DF3" w:rsidRDefault="003C7DF3" w:rsidP="00266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F3" w:rsidRDefault="003C7DF3" w:rsidP="00266DEE">
      <w:r>
        <w:separator/>
      </w:r>
    </w:p>
  </w:footnote>
  <w:footnote w:type="continuationSeparator" w:id="1">
    <w:p w:rsidR="003C7DF3" w:rsidRDefault="003C7DF3" w:rsidP="00266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4E75"/>
    <w:rsid w:val="000022C5"/>
    <w:rsid w:val="00005809"/>
    <w:rsid w:val="00042108"/>
    <w:rsid w:val="00046B04"/>
    <w:rsid w:val="0006147E"/>
    <w:rsid w:val="000652A8"/>
    <w:rsid w:val="000C7B1A"/>
    <w:rsid w:val="000D4B8F"/>
    <w:rsid w:val="001126E2"/>
    <w:rsid w:val="001571FA"/>
    <w:rsid w:val="00164E75"/>
    <w:rsid w:val="001735A2"/>
    <w:rsid w:val="00195EF5"/>
    <w:rsid w:val="001B6B0D"/>
    <w:rsid w:val="001C4777"/>
    <w:rsid w:val="001F16AF"/>
    <w:rsid w:val="002045FB"/>
    <w:rsid w:val="0020462D"/>
    <w:rsid w:val="00223B5D"/>
    <w:rsid w:val="002414EC"/>
    <w:rsid w:val="00256BDD"/>
    <w:rsid w:val="00266DEE"/>
    <w:rsid w:val="0027042C"/>
    <w:rsid w:val="002812E4"/>
    <w:rsid w:val="002D0254"/>
    <w:rsid w:val="002F4505"/>
    <w:rsid w:val="00302D9C"/>
    <w:rsid w:val="00334909"/>
    <w:rsid w:val="003355FD"/>
    <w:rsid w:val="003523CB"/>
    <w:rsid w:val="00357BE4"/>
    <w:rsid w:val="00394C02"/>
    <w:rsid w:val="003A39BE"/>
    <w:rsid w:val="003A3F87"/>
    <w:rsid w:val="003C16F4"/>
    <w:rsid w:val="003C1E00"/>
    <w:rsid w:val="003C770C"/>
    <w:rsid w:val="003C7DF3"/>
    <w:rsid w:val="003E4497"/>
    <w:rsid w:val="003F189A"/>
    <w:rsid w:val="003F2F83"/>
    <w:rsid w:val="003F745C"/>
    <w:rsid w:val="00430673"/>
    <w:rsid w:val="00436264"/>
    <w:rsid w:val="00546BD3"/>
    <w:rsid w:val="0054795B"/>
    <w:rsid w:val="00553E20"/>
    <w:rsid w:val="005576B6"/>
    <w:rsid w:val="005969C6"/>
    <w:rsid w:val="005B12B1"/>
    <w:rsid w:val="005B255E"/>
    <w:rsid w:val="005C394B"/>
    <w:rsid w:val="0060136E"/>
    <w:rsid w:val="00605344"/>
    <w:rsid w:val="00654839"/>
    <w:rsid w:val="00671A24"/>
    <w:rsid w:val="006917B6"/>
    <w:rsid w:val="00692917"/>
    <w:rsid w:val="006B3956"/>
    <w:rsid w:val="00700C68"/>
    <w:rsid w:val="00731152"/>
    <w:rsid w:val="007357EE"/>
    <w:rsid w:val="00742B0E"/>
    <w:rsid w:val="00747AB1"/>
    <w:rsid w:val="0075570D"/>
    <w:rsid w:val="0076080D"/>
    <w:rsid w:val="00794B11"/>
    <w:rsid w:val="007D6FCA"/>
    <w:rsid w:val="00854CC0"/>
    <w:rsid w:val="008669CA"/>
    <w:rsid w:val="00871A4D"/>
    <w:rsid w:val="00872BAE"/>
    <w:rsid w:val="00890AA4"/>
    <w:rsid w:val="00894D0A"/>
    <w:rsid w:val="008F632D"/>
    <w:rsid w:val="008F643A"/>
    <w:rsid w:val="009035CF"/>
    <w:rsid w:val="009066B4"/>
    <w:rsid w:val="00965AB0"/>
    <w:rsid w:val="00971A15"/>
    <w:rsid w:val="0099752C"/>
    <w:rsid w:val="009A50A4"/>
    <w:rsid w:val="009A7D80"/>
    <w:rsid w:val="009C0998"/>
    <w:rsid w:val="009C0BE5"/>
    <w:rsid w:val="009E1ABE"/>
    <w:rsid w:val="009F0958"/>
    <w:rsid w:val="009F2DEC"/>
    <w:rsid w:val="00A44A19"/>
    <w:rsid w:val="00A70471"/>
    <w:rsid w:val="00AD243A"/>
    <w:rsid w:val="00AE22D5"/>
    <w:rsid w:val="00B22B91"/>
    <w:rsid w:val="00B35DD6"/>
    <w:rsid w:val="00B415A2"/>
    <w:rsid w:val="00B44925"/>
    <w:rsid w:val="00B6364D"/>
    <w:rsid w:val="00B76BCE"/>
    <w:rsid w:val="00B862F1"/>
    <w:rsid w:val="00BA5F43"/>
    <w:rsid w:val="00BC1158"/>
    <w:rsid w:val="00BF3DC3"/>
    <w:rsid w:val="00C021B4"/>
    <w:rsid w:val="00C114CA"/>
    <w:rsid w:val="00C33884"/>
    <w:rsid w:val="00C51452"/>
    <w:rsid w:val="00C81CCE"/>
    <w:rsid w:val="00C94198"/>
    <w:rsid w:val="00CB6244"/>
    <w:rsid w:val="00D2499D"/>
    <w:rsid w:val="00D35956"/>
    <w:rsid w:val="00D45284"/>
    <w:rsid w:val="00D472ED"/>
    <w:rsid w:val="00D85AFB"/>
    <w:rsid w:val="00DE4B69"/>
    <w:rsid w:val="00DE6ADC"/>
    <w:rsid w:val="00DF61F7"/>
    <w:rsid w:val="00E00232"/>
    <w:rsid w:val="00E06E71"/>
    <w:rsid w:val="00E23400"/>
    <w:rsid w:val="00E76913"/>
    <w:rsid w:val="00E855B9"/>
    <w:rsid w:val="00EA125C"/>
    <w:rsid w:val="00F070A4"/>
    <w:rsid w:val="00F0768C"/>
    <w:rsid w:val="00F07E7E"/>
    <w:rsid w:val="00F268DE"/>
    <w:rsid w:val="00F53679"/>
    <w:rsid w:val="00F53A79"/>
    <w:rsid w:val="00F54899"/>
    <w:rsid w:val="00F62DAF"/>
    <w:rsid w:val="00F860F0"/>
    <w:rsid w:val="00FB7CDA"/>
    <w:rsid w:val="00FD3089"/>
    <w:rsid w:val="00FE113B"/>
    <w:rsid w:val="00FF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5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64E75"/>
    <w:rPr>
      <w:rFonts w:ascii="Tahoma" w:hAnsi="Tahoma" w:cs="Tahoma"/>
      <w:sz w:val="16"/>
      <w:szCs w:val="16"/>
    </w:rPr>
  </w:style>
  <w:style w:type="character" w:customStyle="1" w:styleId="a8">
    <w:name w:val="Текст выноски Знак"/>
    <w:basedOn w:val="a0"/>
    <w:link w:val="a7"/>
    <w:uiPriority w:val="99"/>
    <w:semiHidden/>
    <w:rsid w:val="00164E75"/>
    <w:rPr>
      <w:rFonts w:ascii="Tahoma" w:eastAsia="Times New Roman" w:hAnsi="Tahoma" w:cs="Tahoma"/>
      <w:sz w:val="16"/>
      <w:szCs w:val="16"/>
      <w:lang w:eastAsia="ru-RU"/>
    </w:rPr>
  </w:style>
  <w:style w:type="paragraph" w:styleId="a9">
    <w:name w:val="footer"/>
    <w:basedOn w:val="a"/>
    <w:link w:val="aa"/>
    <w:uiPriority w:val="99"/>
    <w:semiHidden/>
    <w:unhideWhenUsed/>
    <w:rsid w:val="00164E75"/>
    <w:pPr>
      <w:tabs>
        <w:tab w:val="center" w:pos="4677"/>
        <w:tab w:val="right" w:pos="9355"/>
      </w:tabs>
    </w:pPr>
  </w:style>
  <w:style w:type="character" w:customStyle="1" w:styleId="aa">
    <w:name w:val="Нижний колонтитул Знак"/>
    <w:basedOn w:val="a0"/>
    <w:link w:val="a9"/>
    <w:uiPriority w:val="99"/>
    <w:semiHidden/>
    <w:rsid w:val="00164E7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4E75"/>
    <w:pPr>
      <w:tabs>
        <w:tab w:val="center" w:pos="4677"/>
        <w:tab w:val="right" w:pos="9355"/>
      </w:tabs>
    </w:pPr>
  </w:style>
  <w:style w:type="character" w:customStyle="1" w:styleId="ac">
    <w:name w:val="Верхний колонтитул Знак"/>
    <w:basedOn w:val="a0"/>
    <w:link w:val="ab"/>
    <w:uiPriority w:val="99"/>
    <w:semiHidden/>
    <w:rsid w:val="00164E75"/>
    <w:rPr>
      <w:rFonts w:ascii="Times New Roman" w:eastAsia="Times New Roman" w:hAnsi="Times New Roman" w:cs="Times New Roman"/>
      <w:sz w:val="20"/>
      <w:szCs w:val="20"/>
      <w:lang w:eastAsia="ru-RU"/>
    </w:rPr>
  </w:style>
  <w:style w:type="character" w:styleId="ad">
    <w:name w:val="page number"/>
    <w:basedOn w:val="a0"/>
    <w:rsid w:val="00164E75"/>
  </w:style>
  <w:style w:type="paragraph" w:customStyle="1" w:styleId="31">
    <w:name w:val="Основной текст 31"/>
    <w:basedOn w:val="a"/>
    <w:rsid w:val="00266DEE"/>
    <w:pPr>
      <w:suppressAutoHyphens/>
    </w:pPr>
    <w:rPr>
      <w:sz w:val="28"/>
      <w:lang w:eastAsia="zh-CN"/>
    </w:rPr>
  </w:style>
  <w:style w:type="paragraph" w:customStyle="1" w:styleId="ConsPlusNormal">
    <w:name w:val="ConsPlusNormal"/>
    <w:rsid w:val="009F2D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e">
    <w:name w:val="Содержимое таблицы"/>
    <w:basedOn w:val="a"/>
    <w:rsid w:val="00DF61F7"/>
    <w:pPr>
      <w:suppressLineNumbers/>
      <w:suppressAutoHyphens/>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E6687AF520C6243A42F03229B36AEA23294CB5EFBED557AA33098506F06297892D90533F3A914PDw8M" TargetMode="External"/><Relationship Id="rId13" Type="http://schemas.openxmlformats.org/officeDocument/2006/relationships/hyperlink" Target="consultantplus://offline/ref=F95D89161E0753AFA3BBD817A90505A8254D010F658AC220C9B144355AB6D6786F4CBCCB5F2D93776F1F5E919F9BAA9766F1302B3B8E8F39358D9FpDn7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9CB0EF8C4398A8920DF97B5E52277F820940D780395B2D771F44D267215595AB98781DC5B1994D87DDCAB9061GFZ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A11CE06F38A708477A625196B3D35F008B83667B309FBDADE5E515FCD47FD8036F2DA228D1E7C7BD8BE66EDF4E520BC1A3C5BF1BE148F10BA0DC80AX2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1661464F0F4E906758D9A9F2F2F1B8C375431A04E34F36DAEA2F8FC2BE8E5628E70E83B7095A0CEFF71C709DCf8T7I" TargetMode="External"/><Relationship Id="rId4" Type="http://schemas.openxmlformats.org/officeDocument/2006/relationships/webSettings" Target="webSettings.xml"/><Relationship Id="rId9" Type="http://schemas.openxmlformats.org/officeDocument/2006/relationships/hyperlink" Target="consultantplus://offline/ref=E1661464F0F4E906758D849239434781355C6DAF4B31FE3EF5FDA3A17CE1EF35DB3FE9753590BFCEF76FC40AD5D05D485E4C8C981F3A0B021D5408f2T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AFCF-3602-4D36-B639-688AE97F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Специалист</cp:lastModifiedBy>
  <cp:revision>2</cp:revision>
  <cp:lastPrinted>2023-08-22T14:38:00Z</cp:lastPrinted>
  <dcterms:created xsi:type="dcterms:W3CDTF">2023-09-27T06:39:00Z</dcterms:created>
  <dcterms:modified xsi:type="dcterms:W3CDTF">2023-09-27T06:39:00Z</dcterms:modified>
</cp:coreProperties>
</file>