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310" w:type="dxa"/>
        <w:tblLayout w:type="fixed"/>
        <w:tblLook w:val="01E0"/>
      </w:tblPr>
      <w:tblGrid>
        <w:gridCol w:w="4586"/>
        <w:gridCol w:w="4483"/>
      </w:tblGrid>
      <w:tr w:rsidR="00C40270">
        <w:trPr>
          <w:trHeight w:val="2253"/>
        </w:trPr>
        <w:tc>
          <w:tcPr>
            <w:tcW w:w="4586" w:type="dxa"/>
          </w:tcPr>
          <w:p w:rsidR="00C40270" w:rsidRDefault="00AA5010">
            <w:pPr>
              <w:pStyle w:val="TableParagraph"/>
              <w:spacing w:line="254" w:lineRule="auto"/>
              <w:ind w:left="49" w:right="750" w:hanging="6"/>
              <w:rPr>
                <w:sz w:val="28"/>
              </w:rPr>
            </w:pPr>
            <w:r>
              <w:rPr>
                <w:color w:val="0000FF"/>
                <w:sz w:val="28"/>
              </w:rPr>
              <w:t>РОССИЙ ФЕДЕРАЦИЙ МАРИЙ</w:t>
            </w:r>
            <w:r>
              <w:rPr>
                <w:color w:val="0000FF"/>
                <w:spacing w:val="-18"/>
                <w:sz w:val="28"/>
              </w:rPr>
              <w:t xml:space="preserve"> </w:t>
            </w:r>
            <w:r>
              <w:rPr>
                <w:color w:val="0000FF"/>
                <w:sz w:val="28"/>
              </w:rPr>
              <w:t>ЭЛ</w:t>
            </w:r>
            <w:r>
              <w:rPr>
                <w:color w:val="0000FF"/>
                <w:spacing w:val="-17"/>
                <w:sz w:val="28"/>
              </w:rPr>
              <w:t xml:space="preserve"> </w:t>
            </w:r>
            <w:r>
              <w:rPr>
                <w:color w:val="0000FF"/>
                <w:sz w:val="28"/>
              </w:rPr>
              <w:t xml:space="preserve">РЕСПУБЛИКЫСЕ МОРКО МУНИЦИПАЛ </w:t>
            </w:r>
            <w:r>
              <w:rPr>
                <w:color w:val="0000FF"/>
                <w:spacing w:val="-2"/>
                <w:sz w:val="28"/>
              </w:rPr>
              <w:t>РАЙОНЫН</w:t>
            </w:r>
          </w:p>
          <w:p w:rsidR="00C40270" w:rsidRDefault="00AA5010">
            <w:pPr>
              <w:pStyle w:val="TableParagraph"/>
              <w:spacing w:line="299" w:lineRule="exact"/>
              <w:ind w:left="334" w:right="1042"/>
              <w:rPr>
                <w:b/>
                <w:sz w:val="28"/>
              </w:rPr>
            </w:pPr>
            <w:r>
              <w:rPr>
                <w:b/>
                <w:color w:val="0000FF"/>
                <w:sz w:val="28"/>
              </w:rPr>
              <w:t>ШЕНШЕ</w:t>
            </w:r>
            <w:r>
              <w:rPr>
                <w:b/>
                <w:color w:val="0000FF"/>
                <w:spacing w:val="-5"/>
                <w:sz w:val="28"/>
              </w:rPr>
              <w:t xml:space="preserve"> </w:t>
            </w:r>
            <w:r>
              <w:rPr>
                <w:b/>
                <w:color w:val="0000FF"/>
                <w:sz w:val="28"/>
              </w:rPr>
              <w:t>ЯЛ</w:t>
            </w:r>
            <w:r>
              <w:rPr>
                <w:b/>
                <w:color w:val="0000FF"/>
                <w:spacing w:val="-5"/>
                <w:sz w:val="28"/>
              </w:rPr>
              <w:t xml:space="preserve"> </w:t>
            </w:r>
            <w:r>
              <w:rPr>
                <w:b/>
                <w:color w:val="0000FF"/>
                <w:spacing w:val="-2"/>
                <w:sz w:val="28"/>
              </w:rPr>
              <w:t>КУНДЕМ</w:t>
            </w:r>
          </w:p>
          <w:p w:rsidR="00C40270" w:rsidRDefault="00AA5010">
            <w:pPr>
              <w:pStyle w:val="TableParagraph"/>
              <w:ind w:left="342" w:right="1042"/>
              <w:rPr>
                <w:b/>
                <w:sz w:val="28"/>
              </w:rPr>
            </w:pPr>
            <w:r>
              <w:rPr>
                <w:b/>
                <w:color w:val="0000FF"/>
                <w:spacing w:val="-2"/>
                <w:sz w:val="28"/>
              </w:rPr>
              <w:t>АДМИНИСТРАЦИЙЖЕ</w:t>
            </w:r>
          </w:p>
        </w:tc>
        <w:tc>
          <w:tcPr>
            <w:tcW w:w="4483" w:type="dxa"/>
          </w:tcPr>
          <w:p w:rsidR="00C40270" w:rsidRDefault="00C40270">
            <w:pPr>
              <w:pStyle w:val="TableParagraph"/>
              <w:ind w:left="752" w:right="47" w:hanging="1"/>
              <w:rPr>
                <w:b/>
                <w:sz w:val="28"/>
              </w:rPr>
            </w:pPr>
            <w:r w:rsidRPr="00C40270">
              <w:pict>
                <v:group id="docshapegroup1" o:spid="_x0000_s1027" style="position:absolute;left:0;text-align:left;margin-left:-24.5pt;margin-top:29.55pt;width:48.35pt;height:55.05pt;z-index:-15760896;mso-position-horizontal-relative:text;mso-position-vertical-relative:text" coordorigin="-490,591" coordsize="967,1101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docshape2" o:spid="_x0000_s1028" type="#_x0000_t75" style="position:absolute;left:-491;top:591;width:968;height:1102">
                    <v:imagedata r:id="rId4" o:title=""/>
                  </v:shape>
                </v:group>
              </w:pict>
            </w:r>
            <w:r w:rsidR="00AA5010">
              <w:rPr>
                <w:color w:val="0000FF"/>
                <w:sz w:val="28"/>
              </w:rPr>
              <w:t>РОССИЙСКАЯ</w:t>
            </w:r>
            <w:r w:rsidR="00AA5010">
              <w:rPr>
                <w:color w:val="0000FF"/>
                <w:spacing w:val="-18"/>
                <w:sz w:val="28"/>
              </w:rPr>
              <w:t xml:space="preserve"> </w:t>
            </w:r>
            <w:r w:rsidR="00AA5010">
              <w:rPr>
                <w:color w:val="0000FF"/>
                <w:sz w:val="28"/>
              </w:rPr>
              <w:t xml:space="preserve">ФЕДЕРАЦИЯ РЕСПУБЛИКА МАРИЙ ЭЛ </w:t>
            </w:r>
            <w:r w:rsidR="00AA5010">
              <w:rPr>
                <w:color w:val="0000FF"/>
                <w:spacing w:val="-2"/>
                <w:sz w:val="28"/>
              </w:rPr>
              <w:t>МОРКИНСКИЙ МУНИЦИПАЛЬНЫЙ</w:t>
            </w:r>
            <w:r w:rsidR="00AA5010">
              <w:rPr>
                <w:color w:val="0000FF"/>
                <w:spacing w:val="-15"/>
                <w:sz w:val="28"/>
              </w:rPr>
              <w:t xml:space="preserve"> </w:t>
            </w:r>
            <w:r w:rsidR="00AA5010">
              <w:rPr>
                <w:color w:val="0000FF"/>
                <w:spacing w:val="-2"/>
                <w:sz w:val="28"/>
              </w:rPr>
              <w:t xml:space="preserve">РАЙОН </w:t>
            </w:r>
            <w:r w:rsidR="00AA5010">
              <w:rPr>
                <w:b/>
                <w:color w:val="0000FF"/>
                <w:spacing w:val="-2"/>
                <w:sz w:val="28"/>
              </w:rPr>
              <w:t>ШИНЬШИНСКАЯ СЕЛЬСКАЯ</w:t>
            </w:r>
          </w:p>
          <w:p w:rsidR="00C40270" w:rsidRDefault="00AA5010">
            <w:pPr>
              <w:pStyle w:val="TableParagraph"/>
              <w:spacing w:line="305" w:lineRule="exact"/>
              <w:ind w:right="526"/>
              <w:rPr>
                <w:b/>
                <w:sz w:val="28"/>
              </w:rPr>
            </w:pPr>
            <w:r>
              <w:rPr>
                <w:b/>
                <w:color w:val="0000FF"/>
                <w:spacing w:val="-2"/>
                <w:sz w:val="28"/>
              </w:rPr>
              <w:t>АДМИНИСТРАЦИЯ</w:t>
            </w:r>
          </w:p>
        </w:tc>
      </w:tr>
      <w:tr w:rsidR="00C40270">
        <w:trPr>
          <w:trHeight w:val="1279"/>
        </w:trPr>
        <w:tc>
          <w:tcPr>
            <w:tcW w:w="4586" w:type="dxa"/>
          </w:tcPr>
          <w:p w:rsidR="00C40270" w:rsidRDefault="00AA5010">
            <w:pPr>
              <w:pStyle w:val="TableParagraph"/>
              <w:spacing w:line="314" w:lineRule="exact"/>
              <w:ind w:left="753"/>
              <w:jc w:val="left"/>
              <w:rPr>
                <w:sz w:val="28"/>
              </w:rPr>
            </w:pPr>
            <w:r>
              <w:rPr>
                <w:color w:val="0000FF"/>
                <w:sz w:val="28"/>
              </w:rPr>
              <w:t>425</w:t>
            </w:r>
            <w:r>
              <w:rPr>
                <w:color w:val="0000FF"/>
                <w:spacing w:val="-5"/>
                <w:sz w:val="28"/>
              </w:rPr>
              <w:t xml:space="preserve"> </w:t>
            </w:r>
            <w:r>
              <w:rPr>
                <w:color w:val="0000FF"/>
                <w:sz w:val="28"/>
              </w:rPr>
              <w:t>154,Шенше</w:t>
            </w:r>
            <w:r>
              <w:rPr>
                <w:color w:val="0000FF"/>
                <w:spacing w:val="-4"/>
                <w:sz w:val="28"/>
              </w:rPr>
              <w:t xml:space="preserve"> </w:t>
            </w:r>
            <w:r>
              <w:rPr>
                <w:color w:val="0000FF"/>
                <w:spacing w:val="-2"/>
                <w:sz w:val="28"/>
              </w:rPr>
              <w:t>села.</w:t>
            </w:r>
          </w:p>
          <w:p w:rsidR="00C40270" w:rsidRDefault="00AA5010">
            <w:pPr>
              <w:pStyle w:val="TableParagraph"/>
              <w:spacing w:line="242" w:lineRule="auto"/>
              <w:ind w:left="657" w:right="1037" w:firstLine="364"/>
              <w:jc w:val="left"/>
              <w:rPr>
                <w:sz w:val="28"/>
              </w:rPr>
            </w:pPr>
            <w:r>
              <w:rPr>
                <w:color w:val="0000FF"/>
                <w:sz w:val="28"/>
              </w:rPr>
              <w:t>Петров</w:t>
            </w:r>
            <w:r>
              <w:rPr>
                <w:color w:val="0000FF"/>
                <w:spacing w:val="40"/>
                <w:sz w:val="28"/>
              </w:rPr>
              <w:t xml:space="preserve"> </w:t>
            </w:r>
            <w:r>
              <w:rPr>
                <w:color w:val="0000FF"/>
                <w:sz w:val="28"/>
              </w:rPr>
              <w:t>урем, 1в Тел.:</w:t>
            </w:r>
            <w:r>
              <w:rPr>
                <w:color w:val="0000FF"/>
                <w:spacing w:val="-18"/>
                <w:sz w:val="28"/>
              </w:rPr>
              <w:t xml:space="preserve"> </w:t>
            </w:r>
            <w:r>
              <w:rPr>
                <w:color w:val="0000FF"/>
                <w:sz w:val="28"/>
              </w:rPr>
              <w:t>(83635)</w:t>
            </w:r>
            <w:r>
              <w:rPr>
                <w:color w:val="0000FF"/>
                <w:spacing w:val="-17"/>
                <w:sz w:val="28"/>
              </w:rPr>
              <w:t xml:space="preserve"> </w:t>
            </w:r>
            <w:r>
              <w:rPr>
                <w:color w:val="0000FF"/>
                <w:sz w:val="28"/>
              </w:rPr>
              <w:t>9-61-97,</w:t>
            </w:r>
          </w:p>
          <w:p w:rsidR="00C40270" w:rsidRDefault="00AA5010">
            <w:pPr>
              <w:pStyle w:val="TableParagraph"/>
              <w:spacing w:line="296" w:lineRule="exact"/>
              <w:ind w:left="1139"/>
              <w:jc w:val="left"/>
              <w:rPr>
                <w:sz w:val="28"/>
              </w:rPr>
            </w:pPr>
            <w:r>
              <w:rPr>
                <w:color w:val="0000FF"/>
                <w:sz w:val="28"/>
              </w:rPr>
              <w:t>факс:</w:t>
            </w:r>
            <w:r>
              <w:rPr>
                <w:color w:val="0000FF"/>
                <w:spacing w:val="-7"/>
                <w:sz w:val="28"/>
              </w:rPr>
              <w:t xml:space="preserve"> </w:t>
            </w:r>
            <w:r>
              <w:rPr>
                <w:color w:val="0000FF"/>
                <w:sz w:val="28"/>
              </w:rPr>
              <w:t>9-61-</w:t>
            </w:r>
            <w:r>
              <w:rPr>
                <w:color w:val="0000FF"/>
                <w:spacing w:val="-5"/>
                <w:sz w:val="28"/>
              </w:rPr>
              <w:t>97</w:t>
            </w:r>
          </w:p>
        </w:tc>
        <w:tc>
          <w:tcPr>
            <w:tcW w:w="4483" w:type="dxa"/>
          </w:tcPr>
          <w:p w:rsidR="00C40270" w:rsidRDefault="00AA5010">
            <w:pPr>
              <w:pStyle w:val="TableParagraph"/>
              <w:ind w:right="669"/>
              <w:rPr>
                <w:sz w:val="28"/>
              </w:rPr>
            </w:pPr>
            <w:r>
              <w:rPr>
                <w:color w:val="0000FF"/>
                <w:sz w:val="28"/>
              </w:rPr>
              <w:t>425</w:t>
            </w:r>
            <w:r>
              <w:rPr>
                <w:color w:val="0000FF"/>
                <w:spacing w:val="-18"/>
                <w:sz w:val="28"/>
              </w:rPr>
              <w:t xml:space="preserve"> </w:t>
            </w:r>
            <w:r>
              <w:rPr>
                <w:color w:val="0000FF"/>
                <w:sz w:val="28"/>
              </w:rPr>
              <w:t>154,</w:t>
            </w:r>
            <w:r>
              <w:rPr>
                <w:color w:val="0000FF"/>
                <w:spacing w:val="-17"/>
                <w:sz w:val="28"/>
              </w:rPr>
              <w:t xml:space="preserve"> </w:t>
            </w:r>
            <w:r>
              <w:rPr>
                <w:color w:val="0000FF"/>
                <w:sz w:val="28"/>
              </w:rPr>
              <w:t>с.Шиньша, ул. Петрова, 1в</w:t>
            </w:r>
          </w:p>
          <w:p w:rsidR="00C40270" w:rsidRDefault="00AA5010">
            <w:pPr>
              <w:pStyle w:val="TableParagraph"/>
              <w:spacing w:line="321" w:lineRule="exact"/>
              <w:ind w:right="526"/>
              <w:rPr>
                <w:sz w:val="28"/>
              </w:rPr>
            </w:pPr>
            <w:r>
              <w:rPr>
                <w:color w:val="0000FF"/>
                <w:sz w:val="28"/>
              </w:rPr>
              <w:t>Тел.:</w:t>
            </w:r>
            <w:r>
              <w:rPr>
                <w:color w:val="0000FF"/>
                <w:spacing w:val="-10"/>
                <w:sz w:val="28"/>
              </w:rPr>
              <w:t xml:space="preserve"> </w:t>
            </w:r>
            <w:r>
              <w:rPr>
                <w:color w:val="0000FF"/>
                <w:sz w:val="28"/>
              </w:rPr>
              <w:t>(83635)</w:t>
            </w:r>
            <w:r>
              <w:rPr>
                <w:color w:val="0000FF"/>
                <w:spacing w:val="-10"/>
                <w:sz w:val="28"/>
              </w:rPr>
              <w:t xml:space="preserve"> </w:t>
            </w:r>
            <w:r>
              <w:rPr>
                <w:color w:val="0000FF"/>
                <w:sz w:val="28"/>
              </w:rPr>
              <w:t>9-61-</w:t>
            </w:r>
            <w:r>
              <w:rPr>
                <w:color w:val="0000FF"/>
                <w:spacing w:val="-5"/>
                <w:sz w:val="28"/>
              </w:rPr>
              <w:t>97,</w:t>
            </w:r>
          </w:p>
          <w:p w:rsidR="00C40270" w:rsidRDefault="00AA5010">
            <w:pPr>
              <w:pStyle w:val="TableParagraph"/>
              <w:spacing w:line="301" w:lineRule="exact"/>
              <w:ind w:left="1782" w:right="1078"/>
              <w:rPr>
                <w:sz w:val="28"/>
              </w:rPr>
            </w:pPr>
            <w:r>
              <w:rPr>
                <w:color w:val="0000FF"/>
                <w:sz w:val="28"/>
              </w:rPr>
              <w:t>факс:</w:t>
            </w:r>
            <w:r>
              <w:rPr>
                <w:color w:val="0000FF"/>
                <w:spacing w:val="-8"/>
                <w:sz w:val="28"/>
              </w:rPr>
              <w:t xml:space="preserve"> </w:t>
            </w:r>
            <w:r>
              <w:rPr>
                <w:color w:val="0000FF"/>
                <w:sz w:val="28"/>
              </w:rPr>
              <w:t>9-61-</w:t>
            </w:r>
            <w:r>
              <w:rPr>
                <w:color w:val="0000FF"/>
                <w:spacing w:val="-5"/>
                <w:sz w:val="28"/>
              </w:rPr>
              <w:t>97</w:t>
            </w:r>
          </w:p>
        </w:tc>
      </w:tr>
    </w:tbl>
    <w:p w:rsidR="00C40270" w:rsidRDefault="00C40270">
      <w:pPr>
        <w:pStyle w:val="a3"/>
        <w:spacing w:before="4"/>
      </w:pPr>
      <w:r>
        <w:pict>
          <v:shape id="docshape3" o:spid="_x0000_s1026" style="position:absolute;margin-left:83.9pt;margin-top:17.55pt;width:469.7pt;height:.75pt;z-index:-15728640;mso-wrap-distance-left:0;mso-wrap-distance-right:0;mso-position-horizontal-relative:page;mso-position-vertical-relative:text" coordorigin="1678,351" coordsize="9394,15" o:spt="100" adj="0,,0" path="m11071,360r-4626,l6445,360r-14,l1678,360r,5l6431,365r14,l6445,365r4626,l11071,360xm11071,351r-4626,l6445,351r-14,l1678,351r,4l6431,355r14,l6445,355r4626,l11071,351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C40270" w:rsidRDefault="00C40270">
      <w:pPr>
        <w:pStyle w:val="a3"/>
        <w:spacing w:before="5"/>
        <w:rPr>
          <w:sz w:val="16"/>
        </w:rPr>
      </w:pPr>
    </w:p>
    <w:p w:rsidR="00C40270" w:rsidRDefault="00AA5010">
      <w:pPr>
        <w:pStyle w:val="a3"/>
        <w:spacing w:before="89" w:line="321" w:lineRule="exact"/>
        <w:ind w:left="1897" w:right="1935"/>
        <w:jc w:val="center"/>
        <w:rPr>
          <w:spacing w:val="-2"/>
        </w:rPr>
      </w:pPr>
      <w:r>
        <w:rPr>
          <w:spacing w:val="-2"/>
        </w:rPr>
        <w:t>ПОСТАНОВЛЕНИЕ</w:t>
      </w:r>
    </w:p>
    <w:p w:rsidR="00AA5010" w:rsidRDefault="00AA5010">
      <w:pPr>
        <w:pStyle w:val="a3"/>
        <w:spacing w:before="89" w:line="321" w:lineRule="exact"/>
        <w:ind w:left="1897" w:right="1935"/>
        <w:jc w:val="center"/>
      </w:pPr>
    </w:p>
    <w:p w:rsidR="00C40270" w:rsidRDefault="00AA5010">
      <w:pPr>
        <w:pStyle w:val="a3"/>
        <w:spacing w:line="321" w:lineRule="exact"/>
        <w:ind w:left="1897" w:right="1932"/>
        <w:jc w:val="center"/>
        <w:rPr>
          <w:spacing w:val="-5"/>
        </w:rPr>
      </w:pPr>
      <w:r>
        <w:t>«</w:t>
      </w:r>
      <w:r>
        <w:rPr>
          <w:spacing w:val="-7"/>
        </w:rPr>
        <w:t xml:space="preserve"> </w:t>
      </w:r>
      <w:r>
        <w:t>04»</w:t>
      </w:r>
      <w:r>
        <w:rPr>
          <w:spacing w:val="-2"/>
        </w:rPr>
        <w:t xml:space="preserve"> </w:t>
      </w:r>
      <w:r>
        <w:t>мая</w:t>
      </w:r>
      <w:r>
        <w:rPr>
          <w:spacing w:val="-5"/>
        </w:rPr>
        <w:t xml:space="preserve"> </w:t>
      </w:r>
      <w:r>
        <w:t>2023 г.</w:t>
      </w:r>
      <w:r>
        <w:rPr>
          <w:spacing w:val="-4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rPr>
          <w:spacing w:val="-5"/>
        </w:rPr>
        <w:t>43</w:t>
      </w:r>
    </w:p>
    <w:p w:rsidR="00AA5010" w:rsidRDefault="00AA5010">
      <w:pPr>
        <w:pStyle w:val="a3"/>
        <w:spacing w:line="321" w:lineRule="exact"/>
        <w:ind w:left="1897" w:right="1932"/>
        <w:jc w:val="center"/>
      </w:pPr>
    </w:p>
    <w:p w:rsidR="00C40270" w:rsidRDefault="00AA5010">
      <w:pPr>
        <w:pStyle w:val="Heading1"/>
        <w:spacing w:before="7"/>
        <w:ind w:right="1935"/>
        <w:jc w:val="center"/>
      </w:pPr>
      <w:r>
        <w:t>О</w:t>
      </w:r>
      <w:r>
        <w:rPr>
          <w:spacing w:val="-10"/>
        </w:rPr>
        <w:t xml:space="preserve"> </w:t>
      </w:r>
      <w:r>
        <w:t>присвоении</w:t>
      </w:r>
      <w:r>
        <w:rPr>
          <w:spacing w:val="-9"/>
        </w:rPr>
        <w:t xml:space="preserve"> </w:t>
      </w:r>
      <w:r>
        <w:t>адреса</w:t>
      </w:r>
      <w:r>
        <w:rPr>
          <w:spacing w:val="-6"/>
        </w:rPr>
        <w:t xml:space="preserve"> </w:t>
      </w:r>
      <w:r>
        <w:t>объектам</w:t>
      </w:r>
      <w:r>
        <w:rPr>
          <w:spacing w:val="-5"/>
        </w:rPr>
        <w:t xml:space="preserve"> </w:t>
      </w:r>
      <w:r>
        <w:rPr>
          <w:spacing w:val="-2"/>
        </w:rPr>
        <w:t>недвижимости</w:t>
      </w:r>
    </w:p>
    <w:p w:rsidR="00C40270" w:rsidRDefault="00C40270">
      <w:pPr>
        <w:pStyle w:val="a3"/>
        <w:spacing w:before="3"/>
        <w:rPr>
          <w:b/>
          <w:sz w:val="27"/>
        </w:rPr>
      </w:pPr>
    </w:p>
    <w:p w:rsidR="00C40270" w:rsidRDefault="00AA5010" w:rsidP="00AA5010">
      <w:pPr>
        <w:pStyle w:val="a3"/>
        <w:spacing w:before="1" w:line="242" w:lineRule="auto"/>
        <w:ind w:left="144" w:firstLine="423"/>
        <w:jc w:val="both"/>
      </w:pPr>
      <w:r>
        <w:t xml:space="preserve">     </w:t>
      </w:r>
      <w:r>
        <w:t>В соответствии с Федеральным законом от 06.10.2003 № 131-ФЗ «Об общих принципах</w:t>
      </w:r>
      <w:r>
        <w:rPr>
          <w:spacing w:val="-8"/>
        </w:rPr>
        <w:t xml:space="preserve"> </w:t>
      </w:r>
      <w:r>
        <w:t>организации</w:t>
      </w:r>
      <w:r>
        <w:rPr>
          <w:spacing w:val="-11"/>
        </w:rPr>
        <w:t xml:space="preserve"> </w:t>
      </w:r>
      <w:r>
        <w:t>местного</w:t>
      </w:r>
      <w:r>
        <w:rPr>
          <w:spacing w:val="-8"/>
        </w:rPr>
        <w:t xml:space="preserve"> </w:t>
      </w:r>
      <w:r>
        <w:t>самоуправления</w:t>
      </w:r>
      <w:r>
        <w:rPr>
          <w:spacing w:val="-11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Российской</w:t>
      </w:r>
      <w:r>
        <w:rPr>
          <w:spacing w:val="-12"/>
        </w:rPr>
        <w:t xml:space="preserve"> </w:t>
      </w:r>
      <w:r>
        <w:t>Федерации»,</w:t>
      </w:r>
    </w:p>
    <w:p w:rsidR="00C40270" w:rsidRDefault="00AA5010" w:rsidP="00AA5010">
      <w:pPr>
        <w:pStyle w:val="a3"/>
        <w:ind w:left="144"/>
        <w:jc w:val="both"/>
      </w:pPr>
      <w:r>
        <w:t>Федеральным законом 29.12.2017 №443 – ФЗ «Об организации дорожного движения в Российской Федерации и о внесении изменений в отдельные законодательные акты</w:t>
      </w:r>
      <w:r>
        <w:rPr>
          <w:spacing w:val="40"/>
        </w:rPr>
        <w:t xml:space="preserve"> </w:t>
      </w:r>
      <w:r>
        <w:t>Российской Федерации», Постановлением Правительства РФ от 19 ноября 2014 г. N 1221"Об утверждении Пра</w:t>
      </w:r>
      <w:r>
        <w:t>вил присвоения,</w:t>
      </w:r>
      <w:r>
        <w:rPr>
          <w:spacing w:val="-9"/>
        </w:rPr>
        <w:t xml:space="preserve"> </w:t>
      </w:r>
      <w:r>
        <w:t>изменения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аннулирования</w:t>
      </w:r>
      <w:r>
        <w:rPr>
          <w:spacing w:val="-8"/>
        </w:rPr>
        <w:t xml:space="preserve"> </w:t>
      </w:r>
      <w:r>
        <w:t>адресов,</w:t>
      </w:r>
      <w:r>
        <w:rPr>
          <w:spacing w:val="-6"/>
        </w:rPr>
        <w:t xml:space="preserve"> </w:t>
      </w:r>
      <w:r>
        <w:t>Уставом</w:t>
      </w:r>
      <w:r>
        <w:rPr>
          <w:spacing w:val="-5"/>
        </w:rPr>
        <w:t xml:space="preserve"> </w:t>
      </w:r>
      <w:r>
        <w:t>Шиньшинского</w:t>
      </w:r>
    </w:p>
    <w:p w:rsidR="00C40270" w:rsidRDefault="00AA5010" w:rsidP="00AA5010">
      <w:pPr>
        <w:pStyle w:val="a3"/>
        <w:spacing w:line="242" w:lineRule="auto"/>
        <w:ind w:left="144" w:right="114"/>
        <w:jc w:val="both"/>
      </w:pPr>
      <w:r>
        <w:t>сельского</w:t>
      </w:r>
      <w:r>
        <w:rPr>
          <w:spacing w:val="-4"/>
        </w:rPr>
        <w:t xml:space="preserve"> </w:t>
      </w:r>
      <w:r>
        <w:t>поселения</w:t>
      </w:r>
      <w:r>
        <w:rPr>
          <w:spacing w:val="-5"/>
        </w:rPr>
        <w:t xml:space="preserve"> </w:t>
      </w:r>
      <w:r>
        <w:t>Моркинского</w:t>
      </w:r>
      <w:r>
        <w:rPr>
          <w:spacing w:val="-4"/>
        </w:rPr>
        <w:t xml:space="preserve"> </w:t>
      </w:r>
      <w:r>
        <w:t xml:space="preserve">муниципального </w:t>
      </w:r>
      <w:r>
        <w:t>района</w:t>
      </w:r>
      <w:r>
        <w:rPr>
          <w:spacing w:val="-8"/>
        </w:rPr>
        <w:t xml:space="preserve"> </w:t>
      </w:r>
      <w:r>
        <w:t>Республики</w:t>
      </w:r>
      <w:r>
        <w:rPr>
          <w:spacing w:val="-6"/>
        </w:rPr>
        <w:t xml:space="preserve"> </w:t>
      </w:r>
      <w:r>
        <w:t>Марий Эл, Шиньшинская сельская администрация</w:t>
      </w:r>
    </w:p>
    <w:p w:rsidR="00C40270" w:rsidRDefault="00AA5010" w:rsidP="00AA5010">
      <w:pPr>
        <w:pStyle w:val="Heading1"/>
        <w:spacing w:line="316" w:lineRule="exact"/>
        <w:ind w:left="3735"/>
        <w:jc w:val="both"/>
      </w:pPr>
      <w:r>
        <w:t>п</w:t>
      </w:r>
      <w:r>
        <w:rPr>
          <w:spacing w:val="-2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</w:t>
      </w:r>
      <w:r>
        <w:rPr>
          <w:spacing w:val="1"/>
        </w:rPr>
        <w:t xml:space="preserve"> </w:t>
      </w:r>
      <w:r>
        <w:t>а н</w:t>
      </w:r>
      <w:r>
        <w:rPr>
          <w:spacing w:val="-2"/>
        </w:rPr>
        <w:t xml:space="preserve"> </w:t>
      </w:r>
      <w:r>
        <w:t>о в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л</w:t>
      </w:r>
      <w:r>
        <w:rPr>
          <w:spacing w:val="-2"/>
        </w:rPr>
        <w:t xml:space="preserve"> </w:t>
      </w:r>
      <w:r>
        <w:rPr>
          <w:spacing w:val="-5"/>
        </w:rPr>
        <w:t>а:</w:t>
      </w:r>
    </w:p>
    <w:p w:rsidR="00AA5010" w:rsidRDefault="00AA5010" w:rsidP="00AA5010">
      <w:pPr>
        <w:pStyle w:val="a3"/>
        <w:ind w:left="137" w:right="321"/>
        <w:jc w:val="both"/>
        <w:rPr>
          <w:spacing w:val="-10"/>
        </w:rPr>
      </w:pPr>
      <w:r>
        <w:t xml:space="preserve">          </w:t>
      </w:r>
      <w:r>
        <w:t>Присвоить объекту недвижимости с кадастровым номером</w:t>
      </w:r>
      <w:r>
        <w:t xml:space="preserve"> 12:13:1550101:443</w:t>
      </w:r>
      <w:r>
        <w:rPr>
          <w:spacing w:val="-5"/>
        </w:rPr>
        <w:t xml:space="preserve"> </w:t>
      </w:r>
      <w:r>
        <w:t>следующий</w:t>
      </w:r>
      <w:r>
        <w:rPr>
          <w:spacing w:val="-6"/>
        </w:rPr>
        <w:t xml:space="preserve"> </w:t>
      </w:r>
      <w:r>
        <w:t>адрес:</w:t>
      </w:r>
      <w:r>
        <w:rPr>
          <w:spacing w:val="-5"/>
        </w:rPr>
        <w:t xml:space="preserve"> </w:t>
      </w:r>
      <w:r>
        <w:t>Российская</w:t>
      </w:r>
      <w:r>
        <w:rPr>
          <w:spacing w:val="-7"/>
        </w:rPr>
        <w:t xml:space="preserve"> </w:t>
      </w:r>
      <w:r>
        <w:t>Федерация,</w:t>
      </w:r>
      <w:r>
        <w:rPr>
          <w:spacing w:val="-8"/>
        </w:rPr>
        <w:t xml:space="preserve"> </w:t>
      </w:r>
      <w:r>
        <w:t xml:space="preserve">Республика Марий Эл, муниципальный район Моркинский, сельское поселение Шиньшинское, село Шиньша, улица </w:t>
      </w:r>
      <w:r>
        <w:t>Коммунистическая,</w:t>
      </w:r>
      <w:r>
        <w:rPr>
          <w:spacing w:val="-10"/>
        </w:rPr>
        <w:t xml:space="preserve"> </w:t>
      </w:r>
      <w:r>
        <w:t>земельный</w:t>
      </w:r>
      <w:r>
        <w:rPr>
          <w:spacing w:val="-10"/>
        </w:rPr>
        <w:t xml:space="preserve"> </w:t>
      </w:r>
    </w:p>
    <w:p w:rsidR="00C40270" w:rsidRDefault="00AA5010" w:rsidP="00AA5010">
      <w:pPr>
        <w:pStyle w:val="a3"/>
        <w:ind w:left="137" w:right="321"/>
        <w:jc w:val="both"/>
      </w:pPr>
      <w:r>
        <w:t>участок</w:t>
      </w:r>
      <w:r>
        <w:rPr>
          <w:spacing w:val="-9"/>
        </w:rPr>
        <w:t xml:space="preserve"> </w:t>
      </w:r>
      <w:r>
        <w:rPr>
          <w:spacing w:val="-12"/>
        </w:rPr>
        <w:t>3</w:t>
      </w:r>
    </w:p>
    <w:p w:rsidR="00C40270" w:rsidRDefault="00C40270">
      <w:pPr>
        <w:pStyle w:val="a3"/>
        <w:rPr>
          <w:sz w:val="20"/>
        </w:rPr>
      </w:pPr>
    </w:p>
    <w:p w:rsidR="00C40270" w:rsidRDefault="00C40270">
      <w:pPr>
        <w:pStyle w:val="a3"/>
        <w:rPr>
          <w:sz w:val="20"/>
        </w:rPr>
      </w:pPr>
    </w:p>
    <w:p w:rsidR="00C40270" w:rsidRDefault="00C40270">
      <w:pPr>
        <w:pStyle w:val="a3"/>
        <w:rPr>
          <w:sz w:val="20"/>
        </w:rPr>
      </w:pPr>
    </w:p>
    <w:p w:rsidR="00C40270" w:rsidRDefault="00C40270">
      <w:pPr>
        <w:pStyle w:val="a3"/>
        <w:spacing w:before="3"/>
        <w:rPr>
          <w:noProof/>
          <w:lang w:eastAsia="ru-RU"/>
        </w:rPr>
      </w:pPr>
    </w:p>
    <w:p w:rsidR="00AA5010" w:rsidRDefault="00AA5010">
      <w:pPr>
        <w:pStyle w:val="a3"/>
        <w:spacing w:before="3"/>
        <w:rPr>
          <w:noProof/>
          <w:lang w:eastAsia="ru-RU"/>
        </w:rPr>
      </w:pPr>
      <w:r>
        <w:rPr>
          <w:noProof/>
          <w:lang w:eastAsia="ru-RU"/>
        </w:rPr>
        <w:t>Глава Шиньшинской</w:t>
      </w:r>
    </w:p>
    <w:p w:rsidR="00AA5010" w:rsidRDefault="00AA5010">
      <w:pPr>
        <w:pStyle w:val="a3"/>
        <w:spacing w:before="3"/>
        <w:rPr>
          <w:sz w:val="15"/>
        </w:rPr>
      </w:pPr>
      <w:r>
        <w:rPr>
          <w:noProof/>
          <w:lang w:eastAsia="ru-RU"/>
        </w:rPr>
        <w:t>сельской администрации                              П.С.Иванова</w:t>
      </w:r>
    </w:p>
    <w:sectPr w:rsidR="00AA5010" w:rsidSect="00C40270">
      <w:type w:val="continuous"/>
      <w:pgSz w:w="11920" w:h="16850"/>
      <w:pgMar w:top="1100" w:right="660" w:bottom="280" w:left="1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C40270"/>
    <w:rsid w:val="00AA5010"/>
    <w:rsid w:val="00C40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4027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4027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40270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C40270"/>
    <w:pPr>
      <w:ind w:left="1897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C40270"/>
  </w:style>
  <w:style w:type="paragraph" w:customStyle="1" w:styleId="TableParagraph">
    <w:name w:val="Table Paragraph"/>
    <w:basedOn w:val="a"/>
    <w:uiPriority w:val="1"/>
    <w:qFormat/>
    <w:rsid w:val="00C40270"/>
    <w:pPr>
      <w:ind w:left="1229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1184</Characters>
  <Application>Microsoft Office Word</Application>
  <DocSecurity>0</DocSecurity>
  <Lines>9</Lines>
  <Paragraphs>2</Paragraphs>
  <ScaleCrop>false</ScaleCrop>
  <Company>Krokoz™ Inc.</Company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 Алексеев</dc:creator>
  <cp:lastModifiedBy>user</cp:lastModifiedBy>
  <cp:revision>3</cp:revision>
  <cp:lastPrinted>2023-05-15T06:12:00Z</cp:lastPrinted>
  <dcterms:created xsi:type="dcterms:W3CDTF">2023-05-12T13:20:00Z</dcterms:created>
  <dcterms:modified xsi:type="dcterms:W3CDTF">2023-05-15T06:12:00Z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2023-05-12T00:00:00Z</vt:filetime>
  </property>
  <property fmtid="{D5CDD505-2E9C-101B-9397-08002B2CF9AE}" pid="5" name="Producer">
    <vt:lpwstr>Microsoft® Word 2010</vt:lpwstr>
  </property>
</Properties>
</file>