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5F5564" w:rsidTr="005F5564">
        <w:trPr>
          <w:trHeight w:val="2684"/>
        </w:trPr>
        <w:tc>
          <w:tcPr>
            <w:tcW w:w="4394" w:type="dxa"/>
          </w:tcPr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 ФЕДЕРАЦИИ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МАРИЙ ЭЛ РЕСПУБЛИКЫСЕ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МОРКО МУНИЦИПАЛ РАЙОНЫН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.Ефремов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39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Шоруньжа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.:. /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факс: 8(83635)  9-43-45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564" w:rsidRDefault="005F5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hideMark/>
          </w:tcPr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 РЕСПУБЛИКА МАРИЙ ЭЛ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5F5564" w:rsidRDefault="005F5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оруньжа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425127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тел./факс  8(83635) 9-43-45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shorunzha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F5564" w:rsidRDefault="005F5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5564" w:rsidRDefault="005F5564" w:rsidP="006747A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</w:p>
    <w:p w:rsidR="006747A5" w:rsidRDefault="006747A5" w:rsidP="006747A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6747A5" w:rsidRDefault="006747A5" w:rsidP="006747A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747A5" w:rsidRDefault="006747A5" w:rsidP="006747A5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от  «»  2022 года</w:t>
      </w:r>
      <w:r>
        <w:rPr>
          <w:sz w:val="28"/>
          <w:szCs w:val="28"/>
        </w:rPr>
        <w:t xml:space="preserve"> 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proofErr w:type="spellStart"/>
      <w:r w:rsidR="005F5564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11" w:anchor="/document/12164247/entry/91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  <w:lang w:eastAsia="ru-RU"/>
          </w:rPr>
          <w:t>частью  11.3  статьи  9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26  декабря  2008  г.  №  294-ФЗ  «</w:t>
      </w:r>
      <w:hyperlink r:id="rId12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3" w:history="1"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C26439"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4" w:tgtFrame="_blank" w:history="1"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</w:t>
        </w:r>
        <w:proofErr w:type="gramEnd"/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также случаев обязательного применения проверочных листов</w:t>
        </w:r>
      </w:hyperlink>
      <w:r w:rsidR="00C26439"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руководствуясь  </w:t>
      </w:r>
      <w:hyperlink r:id="rId15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Эл,    </w:t>
      </w:r>
      <w:proofErr w:type="spellStart"/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Шоруньжинская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  </w:t>
      </w:r>
    </w:p>
    <w:p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жилищного  контроля    на  территории </w:t>
      </w:r>
      <w:proofErr w:type="spellStart"/>
      <w:r w:rsidR="005F5564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 </w:t>
      </w:r>
      <w:proofErr w:type="spellStart"/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И.М. Евсеев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proofErr w:type="spellStart"/>
      <w:r w:rsidR="005F5564">
        <w:rPr>
          <w:rFonts w:ascii="Times New Roman" w:eastAsia="Times New Roman" w:hAnsi="Times New Roman"/>
          <w:bCs/>
          <w:sz w:val="24"/>
          <w:szCs w:val="24"/>
          <w:lang w:eastAsia="ru-RU"/>
        </w:rPr>
        <w:t>Шоруньжинской</w:t>
      </w:r>
      <w:proofErr w:type="spellEnd"/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 22 г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proofErr w:type="gramEnd"/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6297" w:rsidRPr="00A56297" w:rsidTr="00A56297">
        <w:tc>
          <w:tcPr>
            <w:tcW w:w="4785" w:type="dxa"/>
          </w:tcPr>
          <w:p w:rsidR="00A56297" w:rsidRPr="00A56297" w:rsidRDefault="00A56297" w:rsidP="00A562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6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на  территории 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2E3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56297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</w:t>
      </w:r>
    </w:p>
    <w:p w:rsidR="002E37F1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56297" w:rsidRPr="00A56297" w:rsidSect="00A562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1036"/>
        <w:gridCol w:w="18"/>
        <w:gridCol w:w="17"/>
        <w:gridCol w:w="1395"/>
        <w:gridCol w:w="20"/>
        <w:gridCol w:w="1779"/>
        <w:gridCol w:w="4848"/>
      </w:tblGrid>
      <w:tr w:rsidR="00A56297" w:rsidRPr="00A56297" w:rsidTr="00BB1C11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297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56297" w:rsidRPr="00A56297" w:rsidTr="00BB1C11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- </w:t>
            </w:r>
            <w:hyperlink r:id="rId17" w:history="1">
              <w:r>
                <w:rPr>
                  <w:rStyle w:val="aa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EB7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18" w:history="1">
              <w:r w:rsidR="00BB1C11">
                <w:rPr>
                  <w:rStyle w:val="aa"/>
                  <w:rFonts w:cs="Times New Roman CYR"/>
                </w:rPr>
                <w:t>пункт 3.4.1-3.4.4</w:t>
              </w:r>
            </w:hyperlink>
            <w:r w:rsidR="00BB1C11">
              <w:t xml:space="preserve">; </w:t>
            </w:r>
            <w:hyperlink r:id="rId19" w:history="1">
              <w:r w:rsidR="00BB1C11">
                <w:rPr>
                  <w:rStyle w:val="aa"/>
                  <w:rFonts w:cs="Times New Roman CYR"/>
                </w:rPr>
                <w:t>4.1.15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20" w:history="1">
              <w:r w:rsidR="00BB1C11">
                <w:rPr>
                  <w:rStyle w:val="aa"/>
                  <w:rFonts w:cs="Times New Roman CYR"/>
                </w:rPr>
                <w:t>пункт 4.2.1.1-4.2.2.4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21" w:history="1">
              <w:r w:rsidR="00BB1C11">
                <w:rPr>
                  <w:rStyle w:val="aa"/>
                  <w:rFonts w:cs="Times New Roman CYR"/>
                </w:rPr>
                <w:t>пункт 4.2.3-4.2.3.17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22" w:history="1">
              <w:r w:rsidR="00BB1C11">
                <w:rPr>
                  <w:rStyle w:val="aa"/>
                  <w:rFonts w:cs="Times New Roman CYR"/>
                </w:rPr>
                <w:t>пункт 4.3.1-4.3.7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23" w:history="1">
              <w:r w:rsidR="00BB1C11">
                <w:rPr>
                  <w:rStyle w:val="aa"/>
                  <w:rFonts w:cs="Times New Roman CYR"/>
                </w:rPr>
                <w:t>пункт 4.6.1.1-4.6.4.10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24" w:history="1">
              <w:r w:rsidR="00BB1C11">
                <w:rPr>
                  <w:rStyle w:val="aa"/>
                  <w:rFonts w:cs="Times New Roman CYR"/>
                </w:rPr>
                <w:t>пункт 4.8.1-4.8.13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25" w:history="1">
              <w:r w:rsidR="00BB1C11">
                <w:rPr>
                  <w:rStyle w:val="aa"/>
                  <w:rFonts w:cs="Times New Roman CYR"/>
                </w:rPr>
                <w:t>Пункт 3.2.2-3.2.18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26" w:history="1">
              <w:r w:rsidR="00BB1C11">
                <w:rPr>
                  <w:rStyle w:val="aa"/>
                  <w:rFonts w:cs="Times New Roman CYR"/>
                </w:rPr>
                <w:t>пункт 5.1.1-5.1.3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27" w:history="1">
              <w:r w:rsidR="00BB1C11">
                <w:rPr>
                  <w:rStyle w:val="aa"/>
                  <w:rFonts w:cs="Times New Roman CYR"/>
                </w:rPr>
                <w:t>пункт 5.8.1-5.8.4</w:t>
              </w:r>
            </w:hyperlink>
            <w:r w:rsidR="00BB1C11">
              <w:t xml:space="preserve">; </w:t>
            </w:r>
            <w:hyperlink r:id="rId28" w:history="1">
              <w:r w:rsidR="00BB1C11">
                <w:rPr>
                  <w:rStyle w:val="aa"/>
                  <w:rFonts w:cs="Times New Roman CYR"/>
                </w:rPr>
                <w:t>5.8.6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29" w:history="1">
              <w:r w:rsidR="00BB1C11">
                <w:rPr>
                  <w:rStyle w:val="aa"/>
                  <w:rFonts w:cs="Times New Roman CYR"/>
                </w:rPr>
                <w:t>пункт 2.6.2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30" w:history="1">
              <w:r w:rsidR="00BB1C11">
                <w:rPr>
                  <w:rStyle w:val="aa"/>
                  <w:rFonts w:cs="Times New Roman CYR"/>
                </w:rPr>
                <w:t>пункт 3.6.1-3.6.9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31" w:history="1">
              <w:r w:rsidR="00BB1C11">
                <w:rPr>
                  <w:rStyle w:val="aa"/>
                  <w:rFonts w:cs="Times New Roman CYR"/>
                </w:rPr>
                <w:t>пункт 3.6.10-3.6.13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D3FFE" w:rsidP="0042263A">
            <w:pPr>
              <w:pStyle w:val="a9"/>
            </w:pPr>
            <w:hyperlink r:id="rId32" w:history="1">
              <w:r w:rsidR="00BB1C11">
                <w:rPr>
                  <w:rStyle w:val="aa"/>
                  <w:rFonts w:cs="Times New Roman CYR"/>
                </w:rPr>
                <w:t>пункт 3.6.14-3.6.27</w:t>
              </w:r>
            </w:hyperlink>
            <w:r w:rsidR="00BB1C11">
              <w:t xml:space="preserve"> Правил N 170</w:t>
            </w:r>
          </w:p>
        </w:tc>
      </w:tr>
    </w:tbl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A56297" w:rsidRPr="00A56297" w:rsidSect="00A562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A562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Default="00A56297"/>
    <w:sectPr w:rsidR="00A56297" w:rsidSect="00A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22"/>
    <w:rsid w:val="002E37F1"/>
    <w:rsid w:val="003D3FFE"/>
    <w:rsid w:val="005F5564"/>
    <w:rsid w:val="006747A5"/>
    <w:rsid w:val="008B269C"/>
    <w:rsid w:val="00A56297"/>
    <w:rsid w:val="00AE610B"/>
    <w:rsid w:val="00BB1C11"/>
    <w:rsid w:val="00C26439"/>
    <w:rsid w:val="00C77D17"/>
    <w:rsid w:val="00E97476"/>
    <w:rsid w:val="00F530CA"/>
    <w:rsid w:val="00F6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6747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internet.garant.ru/document/redirect/12132859/10341" TargetMode="External"/><Relationship Id="rId26" Type="http://schemas.openxmlformats.org/officeDocument/2006/relationships/hyperlink" Target="http://internet.garant.ru/document/redirect/12132859/105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ernet.garant.ru/document/redirect/12132859/423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657E8284-BC2A-4A2A-B081-84E5E12B557E" TargetMode="External"/><Relationship Id="rId17" Type="http://schemas.openxmlformats.org/officeDocument/2006/relationships/hyperlink" Target="http://internet.garant.ru/document/redirect/12132859/10413" TargetMode="External"/><Relationship Id="rId25" Type="http://schemas.openxmlformats.org/officeDocument/2006/relationships/hyperlink" Target="http://internet.garant.ru/document/redirect/12132859/1032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12132859/104" TargetMode="External"/><Relationship Id="rId29" Type="http://schemas.openxmlformats.org/officeDocument/2006/relationships/hyperlink" Target="http://internet.garant.ru/document/redirect/12132859/102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12132859/10481" TargetMode="External"/><Relationship Id="rId32" Type="http://schemas.openxmlformats.org/officeDocument/2006/relationships/hyperlink" Target="http://internet.garant.ru/document/redirect/12132859/10361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avo-search.minjust.ru:8080/bigs/showDocument.html?id=EE35B171-7EB7-4CB6-8EED-AD96663E9D9C" TargetMode="External"/><Relationship Id="rId23" Type="http://schemas.openxmlformats.org/officeDocument/2006/relationships/hyperlink" Target="http://internet.garant.ru/document/redirect/12132859/461" TargetMode="External"/><Relationship Id="rId28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mailto:shorunzha@mail.ru" TargetMode="External"/><Relationship Id="rId19" Type="http://schemas.openxmlformats.org/officeDocument/2006/relationships/hyperlink" Target="http://internet.garant.ru/document/redirect/12132859/104115" TargetMode="External"/><Relationship Id="rId31" Type="http://schemas.openxmlformats.org/officeDocument/2006/relationships/hyperlink" Target="http://internet.garant.ru/document/redirect/12132859/10361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pravo-search.minjust.ru:8080/bigs/showDocument.html?id=4AC55DD5-905E-4CA3-882A-C1A53BAE3934" TargetMode="External"/><Relationship Id="rId22" Type="http://schemas.openxmlformats.org/officeDocument/2006/relationships/hyperlink" Target="http://internet.garant.ru/document/redirect/12132859/10431" TargetMode="External"/><Relationship Id="rId27" Type="http://schemas.openxmlformats.org/officeDocument/2006/relationships/hyperlink" Target="http://internet.garant.ru/document/redirect/12132859/10581" TargetMode="External"/><Relationship Id="rId30" Type="http://schemas.openxmlformats.org/officeDocument/2006/relationships/hyperlink" Target="http://internet.garant.ru/document/redirect/12132859/10361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XXJ7TYMEEKJ2-838053062-4</_dlc_DocId>
    <_dlc_DocIdUrl xmlns="57504d04-691e-4fc4-8f09-4f19fdbe90f6">
      <Url>https://vip.gov.mari.ru/morki/shorunga/_layouts/DocIdRedir.aspx?ID=XXJ7TYMEEKJ2-838053062-4</Url>
      <Description>XXJ7TYMEEKJ2-838053062-4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4A436DD8DA448AD633E89707174E7" ma:contentTypeVersion="0" ma:contentTypeDescription="Создание документа." ma:contentTypeScope="" ma:versionID="79aa147706a6b111f3e8d5f97da7fea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3C605-C070-4D10-9B77-C2BF4BDCE9BF}"/>
</file>

<file path=customXml/itemProps2.xml><?xml version="1.0" encoding="utf-8"?>
<ds:datastoreItem xmlns:ds="http://schemas.openxmlformats.org/officeDocument/2006/customXml" ds:itemID="{FA31FC3D-18ED-45C9-B67F-1D305BC63DE8}"/>
</file>

<file path=customXml/itemProps3.xml><?xml version="1.0" encoding="utf-8"?>
<ds:datastoreItem xmlns:ds="http://schemas.openxmlformats.org/officeDocument/2006/customXml" ds:itemID="{294334DE-4C71-40F6-9424-AF6ACCF90EDE}"/>
</file>

<file path=customXml/itemProps4.xml><?xml version="1.0" encoding="utf-8"?>
<ds:datastoreItem xmlns:ds="http://schemas.openxmlformats.org/officeDocument/2006/customXml" ds:itemID="{125464CB-E429-4156-9104-CD4DA7F36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формы  проверочного  листа,  применяемого  при  осуществлении  муниципального жилищного  контроля    </dc:title>
  <dc:subject/>
  <dc:creator>Пользователь</dc:creator>
  <cp:keywords/>
  <dc:description/>
  <cp:lastModifiedBy>Унчо</cp:lastModifiedBy>
  <cp:revision>8</cp:revision>
  <cp:lastPrinted>2022-02-11T05:52:00Z</cp:lastPrinted>
  <dcterms:created xsi:type="dcterms:W3CDTF">2022-02-02T10:22:00Z</dcterms:created>
  <dcterms:modified xsi:type="dcterms:W3CDTF">2022-02-11T05:52:00Z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0x0101006344A436DD8DA448AD633E89707174E7</vt:lpwstr>
  </property>
  <property fmtid="{D5CDD505-2E9C-101B-9397-08002B2CF9AE}" pid="3" name="_dlc_DocIdItemGuid">
    <vt:lpwstr>47ab7f1a-f02a-4197-a482-ab43c7cd2bcb</vt:lpwstr>
  </property>
</Properties>
</file>