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2152C1" w:rsidRDefault="00C2631B" w:rsidP="00E5626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667D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A5542" w:rsidRPr="002152C1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236588" w:rsidRPr="00114DF4" w:rsidRDefault="00236588" w:rsidP="00114DF4">
      <w:pPr>
        <w:pStyle w:val="ac"/>
        <w:tabs>
          <w:tab w:val="num" w:pos="-540"/>
          <w:tab w:val="left" w:pos="9356"/>
        </w:tabs>
        <w:spacing w:after="120"/>
        <w:ind w:firstLine="567"/>
        <w:jc w:val="center"/>
        <w:rPr>
          <w:rFonts w:eastAsiaTheme="minorHAnsi"/>
          <w:b/>
          <w:bCs/>
          <w:color w:val="000000"/>
          <w:sz w:val="28"/>
          <w:lang w:eastAsia="en-US"/>
        </w:rPr>
      </w:pPr>
      <w:bookmarkStart w:id="0" w:name="_GoBack"/>
      <w:r w:rsidRPr="00114DF4">
        <w:rPr>
          <w:rFonts w:eastAsiaTheme="minorHAnsi"/>
          <w:b/>
          <w:bCs/>
          <w:color w:val="000000"/>
          <w:sz w:val="28"/>
          <w:lang w:eastAsia="en-US"/>
        </w:rPr>
        <w:t>Пенсия от «а» до «я»: специалисты ОСФР провели очередные уроки пенсионной и финансовой грамотности для молодежи</w:t>
      </w:r>
    </w:p>
    <w:bookmarkEnd w:id="0"/>
    <w:p w:rsidR="00236588" w:rsidRPr="00114DF4" w:rsidRDefault="00236588" w:rsidP="00114DF4">
      <w:pPr>
        <w:pStyle w:val="ac"/>
        <w:tabs>
          <w:tab w:val="num" w:pos="-540"/>
          <w:tab w:val="left" w:pos="9356"/>
        </w:tabs>
        <w:spacing w:after="120"/>
        <w:ind w:firstLine="567"/>
        <w:rPr>
          <w:rFonts w:eastAsiaTheme="minorHAnsi"/>
          <w:bCs/>
          <w:i/>
          <w:color w:val="000000"/>
          <w:sz w:val="28"/>
          <w:lang w:eastAsia="en-US"/>
        </w:rPr>
      </w:pPr>
      <w:r w:rsidRPr="00114DF4">
        <w:rPr>
          <w:rFonts w:eastAsiaTheme="minorHAnsi"/>
          <w:bCs/>
          <w:i/>
          <w:color w:val="000000"/>
          <w:sz w:val="28"/>
          <w:lang w:eastAsia="en-US"/>
        </w:rPr>
        <w:t xml:space="preserve">С 27 марта по 16 апреля в Республике Марий Эл проходила традиционная Всероссийская Неделя финансовой грамотности для детей и молодежи. В рамках мероприятия Отделение СФР по Республике Марий Эл провело серию уроков пенсионной грамотности для школьников и студентов, а также подготовило цикл постов «Все о будущей пенсии» для социальных сетей. </w:t>
      </w:r>
    </w:p>
    <w:p w:rsidR="004667D8" w:rsidRPr="00114DF4" w:rsidRDefault="00526F69" w:rsidP="00114DF4">
      <w:pPr>
        <w:pStyle w:val="ac"/>
        <w:tabs>
          <w:tab w:val="num" w:pos="-540"/>
          <w:tab w:val="left" w:pos="9356"/>
        </w:tabs>
        <w:spacing w:after="120"/>
        <w:ind w:firstLine="567"/>
        <w:rPr>
          <w:rFonts w:eastAsiaTheme="minorHAnsi"/>
          <w:bCs/>
          <w:color w:val="000000"/>
          <w:sz w:val="28"/>
          <w:lang w:eastAsia="en-US"/>
        </w:rPr>
      </w:pPr>
      <w:r w:rsidRPr="00114DF4">
        <w:rPr>
          <w:rFonts w:eastAsiaTheme="minorHAnsi"/>
          <w:bCs/>
          <w:color w:val="000000"/>
          <w:sz w:val="28"/>
          <w:lang w:eastAsia="en-US"/>
        </w:rPr>
        <w:t xml:space="preserve">Студенты </w:t>
      </w:r>
      <w:proofErr w:type="spellStart"/>
      <w:r w:rsidRPr="00114DF4">
        <w:rPr>
          <w:rFonts w:eastAsiaTheme="minorHAnsi"/>
          <w:bCs/>
          <w:color w:val="000000"/>
          <w:sz w:val="28"/>
          <w:lang w:eastAsia="en-US"/>
        </w:rPr>
        <w:t>Йошкар-Олинского</w:t>
      </w:r>
      <w:proofErr w:type="spellEnd"/>
      <w:r w:rsidRPr="00114DF4">
        <w:rPr>
          <w:rFonts w:eastAsiaTheme="minorHAnsi"/>
          <w:bCs/>
          <w:color w:val="000000"/>
          <w:sz w:val="28"/>
          <w:lang w:eastAsia="en-US"/>
        </w:rPr>
        <w:t xml:space="preserve"> строительного техникума</w:t>
      </w:r>
      <w:r w:rsidR="00CD38BB" w:rsidRPr="00114DF4">
        <w:rPr>
          <w:rFonts w:eastAsiaTheme="minorHAnsi"/>
          <w:bCs/>
          <w:color w:val="000000"/>
          <w:sz w:val="28"/>
          <w:lang w:eastAsia="en-US"/>
        </w:rPr>
        <w:t xml:space="preserve"> </w:t>
      </w:r>
      <w:r w:rsidRPr="00114DF4">
        <w:rPr>
          <w:rFonts w:eastAsiaTheme="minorHAnsi"/>
          <w:bCs/>
          <w:color w:val="000000"/>
          <w:sz w:val="28"/>
          <w:lang w:eastAsia="en-US"/>
        </w:rPr>
        <w:t xml:space="preserve">и учащиеся старших классов </w:t>
      </w:r>
      <w:r w:rsidR="00DF05DE" w:rsidRPr="00114DF4">
        <w:rPr>
          <w:rFonts w:eastAsiaTheme="minorHAnsi"/>
          <w:bCs/>
          <w:color w:val="000000"/>
          <w:sz w:val="28"/>
          <w:lang w:eastAsia="en-US"/>
        </w:rPr>
        <w:t xml:space="preserve">столичной </w:t>
      </w:r>
      <w:r w:rsidRPr="00114DF4">
        <w:rPr>
          <w:rFonts w:eastAsiaTheme="minorHAnsi"/>
          <w:bCs/>
          <w:color w:val="000000"/>
          <w:sz w:val="28"/>
          <w:lang w:eastAsia="en-US"/>
        </w:rPr>
        <w:t>школы №30 узнали</w:t>
      </w:r>
      <w:r w:rsidR="00585C2A" w:rsidRPr="00114DF4">
        <w:rPr>
          <w:rFonts w:eastAsiaTheme="minorHAnsi"/>
          <w:bCs/>
          <w:color w:val="000000"/>
          <w:sz w:val="28"/>
          <w:lang w:eastAsia="en-US"/>
        </w:rPr>
        <w:t xml:space="preserve"> о том</w:t>
      </w:r>
      <w:r w:rsidRPr="00114DF4">
        <w:rPr>
          <w:rFonts w:eastAsiaTheme="minorHAnsi"/>
          <w:bCs/>
          <w:color w:val="000000"/>
          <w:sz w:val="28"/>
          <w:lang w:eastAsia="en-US"/>
        </w:rPr>
        <w:t>, из чего складывается пенсия</w:t>
      </w:r>
      <w:r w:rsidR="00585C2A" w:rsidRPr="00114DF4">
        <w:rPr>
          <w:rFonts w:eastAsiaTheme="minorHAnsi"/>
          <w:bCs/>
          <w:color w:val="000000"/>
          <w:sz w:val="28"/>
          <w:lang w:eastAsia="en-US"/>
        </w:rPr>
        <w:t>,</w:t>
      </w:r>
      <w:r w:rsidRPr="00114DF4">
        <w:rPr>
          <w:rFonts w:eastAsiaTheme="minorHAnsi"/>
          <w:bCs/>
          <w:color w:val="000000"/>
          <w:sz w:val="28"/>
          <w:lang w:eastAsia="en-US"/>
        </w:rPr>
        <w:t xml:space="preserve"> и как важно </w:t>
      </w:r>
      <w:r w:rsidR="00585C2A" w:rsidRPr="00114DF4">
        <w:rPr>
          <w:rFonts w:eastAsiaTheme="minorHAnsi"/>
          <w:bCs/>
          <w:color w:val="000000"/>
          <w:sz w:val="28"/>
          <w:lang w:eastAsia="en-US"/>
        </w:rPr>
        <w:t>думать о своем будущем</w:t>
      </w:r>
      <w:r w:rsidR="00236588" w:rsidRPr="00114DF4">
        <w:rPr>
          <w:rFonts w:eastAsiaTheme="minorHAnsi"/>
          <w:bCs/>
          <w:color w:val="000000"/>
          <w:sz w:val="28"/>
          <w:lang w:eastAsia="en-US"/>
        </w:rPr>
        <w:t xml:space="preserve"> уже сегодня</w:t>
      </w:r>
      <w:r w:rsidR="00585C2A" w:rsidRPr="00114DF4">
        <w:rPr>
          <w:rFonts w:eastAsiaTheme="minorHAnsi"/>
          <w:bCs/>
          <w:color w:val="000000"/>
          <w:sz w:val="28"/>
          <w:lang w:eastAsia="en-US"/>
        </w:rPr>
        <w:t>.</w:t>
      </w:r>
      <w:r w:rsidR="00FA30D4" w:rsidRPr="00114DF4">
        <w:rPr>
          <w:rFonts w:eastAsiaTheme="minorHAnsi"/>
          <w:bCs/>
          <w:color w:val="000000"/>
          <w:sz w:val="28"/>
          <w:lang w:eastAsia="en-US"/>
        </w:rPr>
        <w:t xml:space="preserve"> </w:t>
      </w:r>
    </w:p>
    <w:p w:rsidR="00236588" w:rsidRPr="00114DF4" w:rsidRDefault="002B58D4" w:rsidP="00114DF4">
      <w:pPr>
        <w:pStyle w:val="ac"/>
        <w:tabs>
          <w:tab w:val="num" w:pos="-540"/>
          <w:tab w:val="left" w:pos="9356"/>
        </w:tabs>
        <w:spacing w:after="120"/>
        <w:ind w:firstLine="567"/>
        <w:rPr>
          <w:rFonts w:eastAsia="+mn-ea"/>
          <w:b/>
          <w:bCs/>
          <w:sz w:val="28"/>
          <w:lang w:eastAsia="en-US"/>
        </w:rPr>
      </w:pPr>
      <w:r w:rsidRPr="00114DF4">
        <w:rPr>
          <w:rFonts w:eastAsiaTheme="minorHAnsi"/>
          <w:bCs/>
          <w:sz w:val="28"/>
          <w:lang w:eastAsia="en-US"/>
        </w:rPr>
        <w:t xml:space="preserve"> </w:t>
      </w:r>
      <w:r w:rsidR="00236588" w:rsidRPr="00114DF4">
        <w:rPr>
          <w:rFonts w:eastAsiaTheme="minorHAnsi"/>
          <w:bCs/>
          <w:sz w:val="28"/>
          <w:lang w:eastAsia="en-US"/>
        </w:rPr>
        <w:t xml:space="preserve">«Понимать, что только с “белой зарплаты” отчисляются страховые взносы на будущую пенсию, </w:t>
      </w:r>
      <w:r w:rsidR="00236588" w:rsidRPr="00114DF4">
        <w:rPr>
          <w:rFonts w:eastAsia="+mn-ea"/>
          <w:bCs/>
          <w:sz w:val="28"/>
          <w:lang w:eastAsia="en-US"/>
        </w:rPr>
        <w:t xml:space="preserve">уметь рационально распоряжаться настоящими и будущими финансами и быть финансово грамотным очень важно для современного человека», — отметил в свою очередь управляющий Отделением СФР по Республике Марий Эл </w:t>
      </w:r>
      <w:r w:rsidR="00236588" w:rsidRPr="00114DF4">
        <w:rPr>
          <w:rFonts w:eastAsia="+mn-ea"/>
          <w:b/>
          <w:bCs/>
          <w:sz w:val="28"/>
          <w:lang w:eastAsia="en-US"/>
        </w:rPr>
        <w:t>Владимир Орехов.</w:t>
      </w:r>
    </w:p>
    <w:p w:rsidR="00236588" w:rsidRPr="00114DF4" w:rsidRDefault="00363A60" w:rsidP="00114DF4">
      <w:pPr>
        <w:pStyle w:val="ac"/>
        <w:tabs>
          <w:tab w:val="num" w:pos="-540"/>
          <w:tab w:val="left" w:pos="9356"/>
        </w:tabs>
        <w:spacing w:after="120"/>
        <w:ind w:firstLine="567"/>
        <w:rPr>
          <w:rFonts w:eastAsia="+mn-ea"/>
          <w:bCs/>
          <w:sz w:val="28"/>
          <w:lang w:eastAsia="en-US"/>
        </w:rPr>
      </w:pPr>
      <w:r w:rsidRPr="00114DF4">
        <w:rPr>
          <w:rFonts w:eastAsia="+mn-ea"/>
          <w:bCs/>
          <w:sz w:val="28"/>
          <w:lang w:eastAsia="en-US"/>
        </w:rPr>
        <w:t xml:space="preserve">На уроках молодых людей познакомили с основами пенсионного законодательства, рассказали о видах пенсии </w:t>
      </w:r>
      <w:proofErr w:type="gramStart"/>
      <w:r w:rsidRPr="00114DF4">
        <w:rPr>
          <w:rFonts w:eastAsia="+mn-ea"/>
          <w:bCs/>
          <w:sz w:val="28"/>
          <w:lang w:eastAsia="en-US"/>
        </w:rPr>
        <w:t>и</w:t>
      </w:r>
      <w:proofErr w:type="gramEnd"/>
      <w:r w:rsidRPr="00114DF4">
        <w:rPr>
          <w:rFonts w:eastAsia="+mn-ea"/>
          <w:bCs/>
          <w:sz w:val="28"/>
          <w:lang w:eastAsia="en-US"/>
        </w:rPr>
        <w:t xml:space="preserve"> о том, как уже сейчас можно начать зарабатывать пенсионные права.</w:t>
      </w:r>
      <w:r w:rsidR="00236588" w:rsidRPr="00114DF4">
        <w:rPr>
          <w:rFonts w:eastAsia="+mn-ea"/>
          <w:bCs/>
          <w:sz w:val="28"/>
          <w:lang w:eastAsia="en-US"/>
        </w:rPr>
        <w:t xml:space="preserve"> Например, начиная с 14 лет можно осуществлять уход за восьмидесятилетними пенсионерами, или инвалидами 1 группы. За каждый год такого ухода дается 1,8 пенсионного коэффициента.</w:t>
      </w:r>
    </w:p>
    <w:p w:rsidR="002B58D4" w:rsidRPr="00114DF4" w:rsidRDefault="002B58D4" w:rsidP="00114DF4">
      <w:pPr>
        <w:pStyle w:val="ac"/>
        <w:tabs>
          <w:tab w:val="num" w:pos="-540"/>
          <w:tab w:val="left" w:pos="9356"/>
        </w:tabs>
        <w:spacing w:after="120"/>
        <w:ind w:firstLine="567"/>
        <w:rPr>
          <w:rFonts w:eastAsiaTheme="minorHAnsi"/>
          <w:bCs/>
          <w:color w:val="000000"/>
          <w:sz w:val="28"/>
          <w:lang w:eastAsia="en-US"/>
        </w:rPr>
      </w:pPr>
      <w:r w:rsidRPr="00114DF4">
        <w:rPr>
          <w:rFonts w:eastAsiaTheme="minorHAnsi"/>
          <w:bCs/>
          <w:color w:val="000000"/>
          <w:sz w:val="28"/>
          <w:lang w:eastAsia="en-US"/>
        </w:rPr>
        <w:t>Молодые люди не только получили теоретические знания, но и познакомились с документами, которые хранятся в музее Отделения. Это</w:t>
      </w:r>
      <w:r w:rsidR="00236588" w:rsidRPr="00114DF4">
        <w:rPr>
          <w:rFonts w:eastAsiaTheme="minorHAnsi"/>
          <w:bCs/>
          <w:color w:val="000000"/>
          <w:sz w:val="28"/>
          <w:lang w:eastAsia="en-US"/>
        </w:rPr>
        <w:t xml:space="preserve"> -</w:t>
      </w:r>
      <w:r w:rsidRPr="00114DF4">
        <w:rPr>
          <w:rFonts w:eastAsiaTheme="minorHAnsi"/>
          <w:bCs/>
          <w:color w:val="000000"/>
          <w:sz w:val="28"/>
          <w:lang w:eastAsia="en-US"/>
        </w:rPr>
        <w:t xml:space="preserve"> документы из выплатных дел прошлых лет. </w:t>
      </w:r>
    </w:p>
    <w:p w:rsidR="00363A60" w:rsidRPr="00114DF4" w:rsidRDefault="00B05A93" w:rsidP="00114DF4">
      <w:pPr>
        <w:pStyle w:val="ac"/>
        <w:tabs>
          <w:tab w:val="num" w:pos="-540"/>
          <w:tab w:val="left" w:pos="9356"/>
        </w:tabs>
        <w:spacing w:after="120"/>
        <w:ind w:firstLine="567"/>
        <w:rPr>
          <w:rFonts w:eastAsia="+mn-ea"/>
          <w:bCs/>
          <w:sz w:val="28"/>
          <w:lang w:eastAsia="en-US"/>
        </w:rPr>
      </w:pPr>
      <w:r w:rsidRPr="00114DF4">
        <w:rPr>
          <w:rFonts w:eastAsia="+mn-ea"/>
          <w:bCs/>
          <w:sz w:val="28"/>
          <w:lang w:eastAsia="en-US"/>
        </w:rPr>
        <w:t>В завершении уроков к</w:t>
      </w:r>
      <w:r w:rsidR="008415F8" w:rsidRPr="00114DF4">
        <w:rPr>
          <w:rFonts w:eastAsia="+mn-ea"/>
          <w:bCs/>
          <w:sz w:val="28"/>
          <w:lang w:eastAsia="en-US"/>
        </w:rPr>
        <w:t xml:space="preserve">аждый школьник и студент получил в подарок учебное пособие «Все о будущей пенсии», которое фонд ежегодно выпускает специально для </w:t>
      </w:r>
      <w:r w:rsidR="00F41764" w:rsidRPr="00114DF4">
        <w:rPr>
          <w:rFonts w:eastAsia="+mn-ea"/>
          <w:bCs/>
          <w:sz w:val="28"/>
          <w:lang w:eastAsia="en-US"/>
        </w:rPr>
        <w:t>учащейся</w:t>
      </w:r>
      <w:r w:rsidR="008415F8" w:rsidRPr="00114DF4">
        <w:rPr>
          <w:rFonts w:eastAsia="+mn-ea"/>
          <w:bCs/>
          <w:sz w:val="28"/>
          <w:lang w:eastAsia="en-US"/>
        </w:rPr>
        <w:t xml:space="preserve"> молодежи.</w:t>
      </w:r>
    </w:p>
    <w:p w:rsidR="00236588" w:rsidRPr="00114DF4" w:rsidRDefault="00236588" w:rsidP="00114DF4">
      <w:pPr>
        <w:pStyle w:val="ac"/>
        <w:tabs>
          <w:tab w:val="num" w:pos="-540"/>
          <w:tab w:val="left" w:pos="9356"/>
        </w:tabs>
        <w:spacing w:after="120"/>
        <w:ind w:firstLine="567"/>
        <w:rPr>
          <w:rFonts w:eastAsia="+mn-ea"/>
          <w:bCs/>
          <w:sz w:val="28"/>
          <w:lang w:eastAsia="en-US"/>
        </w:rPr>
      </w:pPr>
      <w:r w:rsidRPr="00114DF4">
        <w:rPr>
          <w:rFonts w:eastAsia="+mn-ea"/>
          <w:bCs/>
          <w:sz w:val="28"/>
          <w:lang w:eastAsia="en-US"/>
        </w:rPr>
        <w:t xml:space="preserve">В будущем специалисты ОСФР планируют продолжить кампанию по повышению финансовой и пенсионной грамотности молодежи. В </w:t>
      </w:r>
      <w:proofErr w:type="gramStart"/>
      <w:r w:rsidRPr="00114DF4">
        <w:rPr>
          <w:rFonts w:eastAsia="+mn-ea"/>
          <w:bCs/>
          <w:sz w:val="28"/>
          <w:lang w:eastAsia="en-US"/>
        </w:rPr>
        <w:t>ближайшее</w:t>
      </w:r>
      <w:proofErr w:type="gramEnd"/>
      <w:r w:rsidRPr="00114DF4">
        <w:rPr>
          <w:rFonts w:eastAsia="+mn-ea"/>
          <w:bCs/>
          <w:sz w:val="28"/>
          <w:lang w:eastAsia="en-US"/>
        </w:rPr>
        <w:t xml:space="preserve"> время представители регионального Отделения СФР совместно с Отделением Банка России по</w:t>
      </w:r>
      <w:r w:rsidR="00114DF4">
        <w:rPr>
          <w:rFonts w:eastAsia="+mn-ea"/>
          <w:bCs/>
          <w:sz w:val="28"/>
          <w:lang w:eastAsia="en-US"/>
        </w:rPr>
        <w:t xml:space="preserve"> Республике</w:t>
      </w:r>
      <w:r w:rsidRPr="00114DF4">
        <w:rPr>
          <w:rFonts w:eastAsia="+mn-ea"/>
          <w:bCs/>
          <w:sz w:val="28"/>
          <w:lang w:eastAsia="en-US"/>
        </w:rPr>
        <w:t xml:space="preserve"> Марий Эл в рамках межрегионального проекта «Финансовая весна» проведут </w:t>
      </w:r>
      <w:proofErr w:type="spellStart"/>
      <w:r w:rsidRPr="00114DF4">
        <w:rPr>
          <w:rFonts w:eastAsia="+mn-ea"/>
          <w:bCs/>
          <w:sz w:val="28"/>
          <w:lang w:eastAsia="en-US"/>
        </w:rPr>
        <w:t>онлайн-уроки</w:t>
      </w:r>
      <w:proofErr w:type="spellEnd"/>
      <w:r w:rsidRPr="00114DF4">
        <w:rPr>
          <w:rFonts w:eastAsia="+mn-ea"/>
          <w:bCs/>
          <w:sz w:val="28"/>
          <w:lang w:eastAsia="en-US"/>
        </w:rPr>
        <w:t xml:space="preserve"> пенсионной грамотности. </w:t>
      </w:r>
    </w:p>
    <w:p w:rsidR="00A318D5" w:rsidRPr="00114DF4" w:rsidRDefault="00A318D5" w:rsidP="00114DF4">
      <w:pPr>
        <w:pStyle w:val="ac"/>
        <w:tabs>
          <w:tab w:val="num" w:pos="-540"/>
          <w:tab w:val="left" w:pos="9356"/>
        </w:tabs>
        <w:spacing w:after="120"/>
        <w:ind w:firstLine="567"/>
        <w:rPr>
          <w:rFonts w:eastAsiaTheme="minorHAnsi"/>
          <w:bCs/>
          <w:color w:val="000000"/>
          <w:sz w:val="28"/>
          <w:lang w:eastAsia="en-US"/>
        </w:rPr>
      </w:pPr>
      <w:r w:rsidRPr="00114DF4">
        <w:rPr>
          <w:rFonts w:eastAsia="+mn-ea"/>
          <w:bCs/>
          <w:sz w:val="28"/>
          <w:lang w:eastAsia="en-US"/>
        </w:rPr>
        <w:t>Всю информацию о том, как формируется будущая пенсия</w:t>
      </w:r>
      <w:r w:rsidR="00236588" w:rsidRPr="00114DF4">
        <w:rPr>
          <w:rFonts w:eastAsia="+mn-ea"/>
          <w:bCs/>
          <w:sz w:val="28"/>
          <w:lang w:eastAsia="en-US"/>
        </w:rPr>
        <w:t>,</w:t>
      </w:r>
      <w:r w:rsidRPr="00114DF4">
        <w:rPr>
          <w:rFonts w:eastAsia="+mn-ea"/>
          <w:bCs/>
          <w:sz w:val="28"/>
          <w:lang w:eastAsia="en-US"/>
        </w:rPr>
        <w:t xml:space="preserve"> можно найти на сайте </w:t>
      </w:r>
      <w:hyperlink r:id="rId7" w:history="1">
        <w:r w:rsidRPr="00114DF4">
          <w:rPr>
            <w:rStyle w:val="a7"/>
            <w:rFonts w:eastAsia="+mn-ea"/>
            <w:bCs/>
            <w:sz w:val="28"/>
            <w:lang w:eastAsia="en-US"/>
          </w:rPr>
          <w:t>Школьникам о пенсиях</w:t>
        </w:r>
      </w:hyperlink>
      <w:r w:rsidRPr="00114DF4">
        <w:rPr>
          <w:rFonts w:eastAsia="+mn-ea"/>
          <w:bCs/>
          <w:sz w:val="28"/>
          <w:lang w:eastAsia="en-US"/>
        </w:rPr>
        <w:t xml:space="preserve"> или в официальных </w:t>
      </w:r>
      <w:proofErr w:type="spellStart"/>
      <w:r w:rsidRPr="00114DF4">
        <w:rPr>
          <w:rFonts w:eastAsia="+mn-ea"/>
          <w:bCs/>
          <w:sz w:val="28"/>
          <w:lang w:eastAsia="en-US"/>
        </w:rPr>
        <w:t>аккаунтах</w:t>
      </w:r>
      <w:proofErr w:type="spellEnd"/>
      <w:r w:rsidRPr="00114DF4">
        <w:rPr>
          <w:rFonts w:eastAsia="+mn-ea"/>
          <w:bCs/>
          <w:sz w:val="28"/>
          <w:lang w:eastAsia="en-US"/>
        </w:rPr>
        <w:t xml:space="preserve"> Отделения СФР по Республике Марий Эл в </w:t>
      </w:r>
      <w:hyperlink r:id="rId8" w:history="1">
        <w:r w:rsidRPr="00114DF4">
          <w:rPr>
            <w:rStyle w:val="a7"/>
            <w:rFonts w:eastAsia="+mn-ea"/>
            <w:bCs/>
            <w:sz w:val="28"/>
            <w:lang w:eastAsia="en-US"/>
          </w:rPr>
          <w:t>Одноклассниках</w:t>
        </w:r>
      </w:hyperlink>
      <w:r w:rsidRPr="00114DF4">
        <w:rPr>
          <w:rFonts w:eastAsia="+mn-ea"/>
          <w:bCs/>
          <w:sz w:val="28"/>
          <w:lang w:eastAsia="en-US"/>
        </w:rPr>
        <w:t xml:space="preserve">, </w:t>
      </w:r>
      <w:hyperlink r:id="rId9" w:history="1">
        <w:proofErr w:type="spellStart"/>
        <w:r w:rsidRPr="00114DF4">
          <w:rPr>
            <w:rStyle w:val="a7"/>
            <w:rFonts w:eastAsia="+mn-ea"/>
            <w:bCs/>
            <w:sz w:val="28"/>
            <w:lang w:eastAsia="en-US"/>
          </w:rPr>
          <w:t>Вконтакте</w:t>
        </w:r>
        <w:proofErr w:type="spellEnd"/>
      </w:hyperlink>
      <w:r w:rsidRPr="00114DF4">
        <w:rPr>
          <w:rFonts w:eastAsia="+mn-ea"/>
          <w:bCs/>
          <w:sz w:val="28"/>
          <w:lang w:eastAsia="en-US"/>
        </w:rPr>
        <w:t xml:space="preserve"> и </w:t>
      </w:r>
      <w:hyperlink r:id="rId10" w:history="1">
        <w:proofErr w:type="spellStart"/>
        <w:r w:rsidRPr="00114DF4">
          <w:rPr>
            <w:rStyle w:val="a7"/>
            <w:rFonts w:eastAsia="+mn-ea"/>
            <w:bCs/>
            <w:sz w:val="28"/>
            <w:lang w:eastAsia="en-US"/>
          </w:rPr>
          <w:t>Телеграм</w:t>
        </w:r>
        <w:proofErr w:type="spellEnd"/>
      </w:hyperlink>
      <w:r w:rsidRPr="00114DF4">
        <w:rPr>
          <w:rFonts w:eastAsia="+mn-ea"/>
          <w:bCs/>
          <w:sz w:val="28"/>
          <w:lang w:eastAsia="en-US"/>
        </w:rPr>
        <w:t>.</w:t>
      </w:r>
    </w:p>
    <w:sectPr w:rsidR="00A318D5" w:rsidRPr="00114DF4" w:rsidSect="002152C1">
      <w:headerReference w:type="default" r:id="rId11"/>
      <w:footerReference w:type="default" r:id="rId12"/>
      <w:pgSz w:w="11906" w:h="16838"/>
      <w:pgMar w:top="2268" w:right="566" w:bottom="568" w:left="1276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7F" w:rsidRDefault="004A2B7F" w:rsidP="005A5542">
      <w:pPr>
        <w:spacing w:after="0" w:line="240" w:lineRule="auto"/>
      </w:pPr>
      <w:r>
        <w:separator/>
      </w:r>
    </w:p>
  </w:endnote>
  <w:endnote w:type="continuationSeparator" w:id="1">
    <w:p w:rsidR="004A2B7F" w:rsidRDefault="004A2B7F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7F" w:rsidRPr="007D6723" w:rsidRDefault="004A2B7F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4A2B7F" w:rsidRPr="007D6723" w:rsidRDefault="004A2B7F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7F" w:rsidRDefault="004A2B7F" w:rsidP="005A5542">
      <w:pPr>
        <w:spacing w:after="0" w:line="240" w:lineRule="auto"/>
      </w:pPr>
      <w:r>
        <w:separator/>
      </w:r>
    </w:p>
  </w:footnote>
  <w:footnote w:type="continuationSeparator" w:id="1">
    <w:p w:rsidR="004A2B7F" w:rsidRDefault="004A2B7F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7F" w:rsidRDefault="0044556A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4A2B7F" w:rsidRDefault="004A2B7F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4A2B7F" w:rsidRDefault="004A2B7F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4A2B7F" w:rsidRDefault="004A2B7F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4A2B7F" w:rsidRPr="003D2919" w:rsidRDefault="004A2B7F" w:rsidP="005A5542">
                <w:pPr>
                  <w:ind w:left="-709"/>
                </w:pPr>
              </w:p>
              <w:p w:rsidR="004A2B7F" w:rsidRPr="00126656" w:rsidRDefault="004A2B7F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4A2B7F" w:rsidRPr="00940CDC" w:rsidRDefault="004A2B7F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4A2B7F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2B7F" w:rsidRDefault="004A2B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540F"/>
    <w:rsid w:val="000100B4"/>
    <w:rsid w:val="00024CC8"/>
    <w:rsid w:val="0003348A"/>
    <w:rsid w:val="00045F1D"/>
    <w:rsid w:val="00047C75"/>
    <w:rsid w:val="000909FA"/>
    <w:rsid w:val="000B5ACE"/>
    <w:rsid w:val="000B6373"/>
    <w:rsid w:val="000F53B4"/>
    <w:rsid w:val="00107629"/>
    <w:rsid w:val="00114DF4"/>
    <w:rsid w:val="00121C68"/>
    <w:rsid w:val="00127269"/>
    <w:rsid w:val="00151778"/>
    <w:rsid w:val="0015241E"/>
    <w:rsid w:val="00162537"/>
    <w:rsid w:val="001635D0"/>
    <w:rsid w:val="001900B9"/>
    <w:rsid w:val="001B1A19"/>
    <w:rsid w:val="001C3EA2"/>
    <w:rsid w:val="00202F91"/>
    <w:rsid w:val="002152C1"/>
    <w:rsid w:val="00236588"/>
    <w:rsid w:val="00247332"/>
    <w:rsid w:val="002632E1"/>
    <w:rsid w:val="00264591"/>
    <w:rsid w:val="002B58D4"/>
    <w:rsid w:val="002C04E4"/>
    <w:rsid w:val="002F0E9D"/>
    <w:rsid w:val="00323160"/>
    <w:rsid w:val="00344160"/>
    <w:rsid w:val="00345133"/>
    <w:rsid w:val="00350995"/>
    <w:rsid w:val="00351C84"/>
    <w:rsid w:val="00363A60"/>
    <w:rsid w:val="00370DB2"/>
    <w:rsid w:val="003A3077"/>
    <w:rsid w:val="003E0B60"/>
    <w:rsid w:val="003E223E"/>
    <w:rsid w:val="004079A1"/>
    <w:rsid w:val="0044556A"/>
    <w:rsid w:val="004667D8"/>
    <w:rsid w:val="004A2B7F"/>
    <w:rsid w:val="004E7159"/>
    <w:rsid w:val="004E732C"/>
    <w:rsid w:val="005002A2"/>
    <w:rsid w:val="00505381"/>
    <w:rsid w:val="0051547E"/>
    <w:rsid w:val="00526F69"/>
    <w:rsid w:val="005463BC"/>
    <w:rsid w:val="00585C2A"/>
    <w:rsid w:val="00585D08"/>
    <w:rsid w:val="00592E00"/>
    <w:rsid w:val="0059559C"/>
    <w:rsid w:val="005A5542"/>
    <w:rsid w:val="00606234"/>
    <w:rsid w:val="00663D5D"/>
    <w:rsid w:val="00674538"/>
    <w:rsid w:val="006C7719"/>
    <w:rsid w:val="006D09B6"/>
    <w:rsid w:val="006D799C"/>
    <w:rsid w:val="006E263D"/>
    <w:rsid w:val="006E3BA1"/>
    <w:rsid w:val="0070138A"/>
    <w:rsid w:val="007055BA"/>
    <w:rsid w:val="007179A7"/>
    <w:rsid w:val="00721FD5"/>
    <w:rsid w:val="00724C6C"/>
    <w:rsid w:val="00774B7E"/>
    <w:rsid w:val="00774C98"/>
    <w:rsid w:val="007B4302"/>
    <w:rsid w:val="007D6723"/>
    <w:rsid w:val="007E1A62"/>
    <w:rsid w:val="007E6D82"/>
    <w:rsid w:val="007F79D6"/>
    <w:rsid w:val="00813D56"/>
    <w:rsid w:val="008415F8"/>
    <w:rsid w:val="008630F0"/>
    <w:rsid w:val="00883983"/>
    <w:rsid w:val="008B6EAE"/>
    <w:rsid w:val="008C25D8"/>
    <w:rsid w:val="008E6473"/>
    <w:rsid w:val="0093056E"/>
    <w:rsid w:val="00971D83"/>
    <w:rsid w:val="00976BE4"/>
    <w:rsid w:val="009A14FF"/>
    <w:rsid w:val="009B191F"/>
    <w:rsid w:val="009C57C2"/>
    <w:rsid w:val="00A06170"/>
    <w:rsid w:val="00A318D5"/>
    <w:rsid w:val="00A34EBF"/>
    <w:rsid w:val="00A52AE4"/>
    <w:rsid w:val="00A5624E"/>
    <w:rsid w:val="00A66212"/>
    <w:rsid w:val="00A968B8"/>
    <w:rsid w:val="00AB0987"/>
    <w:rsid w:val="00AC1901"/>
    <w:rsid w:val="00B03A33"/>
    <w:rsid w:val="00B05A93"/>
    <w:rsid w:val="00B255C6"/>
    <w:rsid w:val="00B41584"/>
    <w:rsid w:val="00B45ABE"/>
    <w:rsid w:val="00B4715E"/>
    <w:rsid w:val="00B64E6A"/>
    <w:rsid w:val="00B65B5F"/>
    <w:rsid w:val="00B7225F"/>
    <w:rsid w:val="00B7326B"/>
    <w:rsid w:val="00B905D4"/>
    <w:rsid w:val="00BA7A76"/>
    <w:rsid w:val="00BC7410"/>
    <w:rsid w:val="00BD22C8"/>
    <w:rsid w:val="00BD6BA1"/>
    <w:rsid w:val="00BE01CF"/>
    <w:rsid w:val="00BE2102"/>
    <w:rsid w:val="00BE38CB"/>
    <w:rsid w:val="00C05293"/>
    <w:rsid w:val="00C2631B"/>
    <w:rsid w:val="00C274D3"/>
    <w:rsid w:val="00C300A9"/>
    <w:rsid w:val="00C33FBF"/>
    <w:rsid w:val="00C57943"/>
    <w:rsid w:val="00C64B21"/>
    <w:rsid w:val="00C7140A"/>
    <w:rsid w:val="00C72D8D"/>
    <w:rsid w:val="00C81DA4"/>
    <w:rsid w:val="00C8667D"/>
    <w:rsid w:val="00C960C4"/>
    <w:rsid w:val="00CA281B"/>
    <w:rsid w:val="00CB4FCA"/>
    <w:rsid w:val="00CB69AC"/>
    <w:rsid w:val="00CC4B57"/>
    <w:rsid w:val="00CD284D"/>
    <w:rsid w:val="00CD38BB"/>
    <w:rsid w:val="00CD7BDD"/>
    <w:rsid w:val="00CF4F4B"/>
    <w:rsid w:val="00D247F1"/>
    <w:rsid w:val="00D53E2A"/>
    <w:rsid w:val="00D63A48"/>
    <w:rsid w:val="00D80C9E"/>
    <w:rsid w:val="00D823C5"/>
    <w:rsid w:val="00DA3BB7"/>
    <w:rsid w:val="00DB1AD3"/>
    <w:rsid w:val="00DD1593"/>
    <w:rsid w:val="00DE5E64"/>
    <w:rsid w:val="00DF05DE"/>
    <w:rsid w:val="00E35A68"/>
    <w:rsid w:val="00E46495"/>
    <w:rsid w:val="00E5105F"/>
    <w:rsid w:val="00E56267"/>
    <w:rsid w:val="00E60217"/>
    <w:rsid w:val="00E630C8"/>
    <w:rsid w:val="00E821BD"/>
    <w:rsid w:val="00EA7681"/>
    <w:rsid w:val="00EC2173"/>
    <w:rsid w:val="00EC53F3"/>
    <w:rsid w:val="00EE0046"/>
    <w:rsid w:val="00F271AF"/>
    <w:rsid w:val="00F36D62"/>
    <w:rsid w:val="00F41764"/>
    <w:rsid w:val="00F5104F"/>
    <w:rsid w:val="00F54335"/>
    <w:rsid w:val="00F7467E"/>
    <w:rsid w:val="00F85CA3"/>
    <w:rsid w:val="00F92D06"/>
    <w:rsid w:val="00F96EDD"/>
    <w:rsid w:val="00FA30D4"/>
    <w:rsid w:val="00FA4635"/>
    <w:rsid w:val="00FA6198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fr.mari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.sfr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t.me/sfr_mari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fr_marie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18</cp:revision>
  <dcterms:created xsi:type="dcterms:W3CDTF">2023-04-03T08:55:00Z</dcterms:created>
  <dcterms:modified xsi:type="dcterms:W3CDTF">2023-04-18T06:40:00Z</dcterms:modified>
</cp:coreProperties>
</file>