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Pr="00A930FC" w:rsidRDefault="00AB6A6C" w:rsidP="00AB6A6C">
      <w:pPr>
        <w:jc w:val="center"/>
        <w:rPr>
          <w:b/>
          <w:bCs/>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750"/>
      </w:tblGrid>
      <w:tr w:rsidR="00A930FC" w:rsidRPr="00A930FC" w:rsidTr="005D28EA">
        <w:trPr>
          <w:trHeight w:val="1701"/>
        </w:trPr>
        <w:tc>
          <w:tcPr>
            <w:tcW w:w="4749" w:type="dxa"/>
            <w:tcBorders>
              <w:top w:val="nil"/>
              <w:left w:val="nil"/>
              <w:bottom w:val="single" w:sz="4" w:space="0" w:color="auto"/>
              <w:right w:val="nil"/>
            </w:tcBorders>
          </w:tcPr>
          <w:p w:rsidR="009F306F" w:rsidRPr="00A930FC" w:rsidRDefault="009F306F" w:rsidP="00A930FC">
            <w:pPr>
              <w:pStyle w:val="af3"/>
              <w:jc w:val="center"/>
              <w:rPr>
                <w:rFonts w:ascii="Times New Roman" w:hAnsi="Times New Roman"/>
                <w:b/>
                <w:sz w:val="24"/>
                <w:szCs w:val="24"/>
                <w:lang w:val="ru-RU"/>
              </w:rPr>
            </w:pPr>
            <w:r w:rsidRPr="00A930FC">
              <w:rPr>
                <w:rFonts w:ascii="Times New Roman" w:hAnsi="Times New Roman"/>
                <w:b/>
                <w:sz w:val="24"/>
                <w:szCs w:val="24"/>
                <w:lang w:val="ru-RU"/>
              </w:rPr>
              <w:t>МАРИЙ ЭЛ РЕСПУБЛИКЫСЕ</w:t>
            </w:r>
          </w:p>
          <w:p w:rsidR="009F306F" w:rsidRPr="00A930FC" w:rsidRDefault="009F306F" w:rsidP="00A930FC">
            <w:pPr>
              <w:pStyle w:val="af3"/>
              <w:jc w:val="center"/>
              <w:rPr>
                <w:rFonts w:ascii="Times New Roman" w:hAnsi="Times New Roman"/>
                <w:b/>
                <w:sz w:val="24"/>
                <w:szCs w:val="24"/>
                <w:lang w:val="ru-RU"/>
              </w:rPr>
            </w:pPr>
            <w:r w:rsidRPr="00A930FC">
              <w:rPr>
                <w:rFonts w:ascii="Times New Roman" w:hAnsi="Times New Roman"/>
                <w:b/>
                <w:sz w:val="24"/>
                <w:szCs w:val="24"/>
                <w:lang w:val="ru-RU"/>
              </w:rPr>
              <w:t>ПАРАНЬГА МУНИЦИПАЛ РАЙОНЫН</w:t>
            </w:r>
          </w:p>
          <w:p w:rsidR="009F306F" w:rsidRPr="00A930FC" w:rsidRDefault="009F306F" w:rsidP="00A930FC">
            <w:pPr>
              <w:pStyle w:val="af3"/>
              <w:jc w:val="center"/>
              <w:rPr>
                <w:rFonts w:ascii="Times New Roman" w:hAnsi="Times New Roman"/>
                <w:b/>
                <w:sz w:val="24"/>
                <w:szCs w:val="24"/>
              </w:rPr>
            </w:pPr>
            <w:r w:rsidRPr="00A930FC">
              <w:rPr>
                <w:rFonts w:ascii="Times New Roman" w:hAnsi="Times New Roman"/>
                <w:b/>
                <w:sz w:val="24"/>
                <w:szCs w:val="24"/>
              </w:rPr>
              <w:t>УСОЛА ЯЛ КУНДЕМЫСЕ</w:t>
            </w:r>
          </w:p>
          <w:p w:rsidR="009F306F" w:rsidRPr="00A930FC" w:rsidRDefault="009F306F" w:rsidP="00A930FC">
            <w:pPr>
              <w:pStyle w:val="af3"/>
              <w:jc w:val="center"/>
              <w:rPr>
                <w:rFonts w:ascii="Times New Roman" w:hAnsi="Times New Roman"/>
                <w:b/>
                <w:sz w:val="24"/>
                <w:szCs w:val="24"/>
              </w:rPr>
            </w:pPr>
            <w:r w:rsidRPr="00A930FC">
              <w:rPr>
                <w:rFonts w:ascii="Times New Roman" w:hAnsi="Times New Roman"/>
                <w:b/>
                <w:sz w:val="24"/>
                <w:szCs w:val="24"/>
              </w:rPr>
              <w:t>ДЕПУТАТ  ПОГЫНЖО</w:t>
            </w:r>
          </w:p>
          <w:p w:rsidR="009F306F" w:rsidRPr="00A930FC" w:rsidRDefault="009F306F" w:rsidP="005D28EA">
            <w:pPr>
              <w:pStyle w:val="af3"/>
              <w:rPr>
                <w:rFonts w:ascii="Times New Roman" w:hAnsi="Times New Roman"/>
                <w:sz w:val="24"/>
                <w:szCs w:val="24"/>
              </w:rPr>
            </w:pPr>
          </w:p>
        </w:tc>
        <w:tc>
          <w:tcPr>
            <w:tcW w:w="4750" w:type="dxa"/>
            <w:tcBorders>
              <w:top w:val="nil"/>
              <w:left w:val="nil"/>
              <w:bottom w:val="single" w:sz="4" w:space="0" w:color="auto"/>
              <w:right w:val="nil"/>
            </w:tcBorders>
          </w:tcPr>
          <w:p w:rsidR="009F306F" w:rsidRPr="00A930FC" w:rsidRDefault="009F306F" w:rsidP="00A930FC">
            <w:pPr>
              <w:pStyle w:val="af3"/>
              <w:jc w:val="center"/>
              <w:rPr>
                <w:rFonts w:ascii="Times New Roman" w:hAnsi="Times New Roman"/>
                <w:b/>
                <w:sz w:val="24"/>
                <w:szCs w:val="24"/>
                <w:lang w:val="ru-RU"/>
              </w:rPr>
            </w:pPr>
            <w:r w:rsidRPr="00A930FC">
              <w:rPr>
                <w:rFonts w:ascii="Times New Roman" w:hAnsi="Times New Roman"/>
                <w:b/>
                <w:sz w:val="24"/>
                <w:szCs w:val="24"/>
                <w:lang w:val="ru-RU"/>
              </w:rPr>
              <w:t>СОБРАНИЕ ДЕПУТАТОВ</w:t>
            </w:r>
            <w:r w:rsidRPr="00A930FC">
              <w:rPr>
                <w:rFonts w:ascii="Times New Roman" w:hAnsi="Times New Roman"/>
                <w:b/>
                <w:sz w:val="24"/>
                <w:szCs w:val="24"/>
                <w:lang w:val="ru-RU"/>
              </w:rPr>
              <w:br/>
              <w:t>УСОЛИНСКОГО СЕЛЬСКОГО</w:t>
            </w:r>
          </w:p>
          <w:p w:rsidR="009F306F" w:rsidRPr="00A930FC" w:rsidRDefault="009F306F" w:rsidP="00A930FC">
            <w:pPr>
              <w:pStyle w:val="af3"/>
              <w:jc w:val="center"/>
              <w:rPr>
                <w:rFonts w:ascii="Times New Roman" w:hAnsi="Times New Roman"/>
                <w:b/>
                <w:sz w:val="24"/>
                <w:szCs w:val="24"/>
                <w:lang w:val="ru-RU"/>
              </w:rPr>
            </w:pPr>
            <w:r w:rsidRPr="00A930FC">
              <w:rPr>
                <w:rFonts w:ascii="Times New Roman" w:hAnsi="Times New Roman"/>
                <w:b/>
                <w:sz w:val="24"/>
                <w:szCs w:val="24"/>
                <w:lang w:val="ru-RU"/>
              </w:rPr>
              <w:t>ПОСЕЛЕНИЯ ПАРАНЬГИНСКОГО МУНИЦИПАЛЬНОГО РАЙОНА РЕСПУБЛИКИ МАРИЙ ЭЛ</w:t>
            </w:r>
          </w:p>
          <w:p w:rsidR="009F306F" w:rsidRPr="00A930FC" w:rsidRDefault="009F306F" w:rsidP="005D28EA">
            <w:pPr>
              <w:pStyle w:val="af3"/>
              <w:rPr>
                <w:rFonts w:ascii="Times New Roman" w:hAnsi="Times New Roman"/>
                <w:sz w:val="24"/>
                <w:szCs w:val="24"/>
                <w:lang w:val="ru-RU"/>
              </w:rPr>
            </w:pPr>
          </w:p>
        </w:tc>
      </w:tr>
    </w:tbl>
    <w:p w:rsidR="009F306F" w:rsidRPr="00A930FC" w:rsidRDefault="00135348" w:rsidP="009F306F">
      <w:pPr>
        <w:pStyle w:val="af3"/>
        <w:rPr>
          <w:b/>
          <w:bCs/>
          <w:lang w:val="ru-RU"/>
        </w:rPr>
      </w:pPr>
      <w:r>
        <w:rPr>
          <w:rFonts w:ascii="Times New Roman" w:hAnsi="Times New Roman"/>
          <w:sz w:val="28"/>
          <w:szCs w:val="28"/>
          <w:lang w:val="ru-RU"/>
        </w:rPr>
        <w:t xml:space="preserve">                                                          </w:t>
      </w:r>
      <w:r w:rsidR="009F306F" w:rsidRPr="00A930FC">
        <w:rPr>
          <w:rFonts w:ascii="Times New Roman" w:hAnsi="Times New Roman"/>
          <w:sz w:val="28"/>
          <w:szCs w:val="28"/>
          <w:lang w:val="ru-RU"/>
        </w:rPr>
        <w:t>Решение</w:t>
      </w:r>
    </w:p>
    <w:p w:rsidR="009F306F" w:rsidRPr="00A930FC" w:rsidRDefault="009F306F" w:rsidP="009F306F">
      <w:pPr>
        <w:pStyle w:val="af3"/>
        <w:jc w:val="center"/>
        <w:rPr>
          <w:rFonts w:ascii="Times New Roman" w:hAnsi="Times New Roman"/>
          <w:sz w:val="28"/>
          <w:szCs w:val="28"/>
          <w:lang w:val="ru-RU"/>
        </w:rPr>
      </w:pPr>
      <w:r w:rsidRPr="00A930FC">
        <w:rPr>
          <w:rFonts w:ascii="Times New Roman" w:hAnsi="Times New Roman"/>
          <w:sz w:val="28"/>
          <w:szCs w:val="28"/>
          <w:lang w:val="ru-RU"/>
        </w:rPr>
        <w:t>Собрания депутатов Усолинского сельского поселения</w:t>
      </w:r>
    </w:p>
    <w:p w:rsidR="009F306F" w:rsidRPr="00A930FC" w:rsidRDefault="009F306F" w:rsidP="009F306F">
      <w:pPr>
        <w:pStyle w:val="af3"/>
        <w:jc w:val="center"/>
        <w:rPr>
          <w:rFonts w:ascii="Times New Roman" w:hAnsi="Times New Roman"/>
          <w:sz w:val="28"/>
          <w:szCs w:val="28"/>
          <w:lang w:val="ru-RU"/>
        </w:rPr>
      </w:pPr>
      <w:r w:rsidRPr="00A930FC">
        <w:rPr>
          <w:rFonts w:ascii="Times New Roman" w:hAnsi="Times New Roman"/>
          <w:sz w:val="28"/>
          <w:szCs w:val="28"/>
          <w:lang w:val="ru-RU"/>
        </w:rPr>
        <w:t>Параньгинского муниципального района Республики Марий Эл</w:t>
      </w:r>
    </w:p>
    <w:p w:rsidR="009F306F" w:rsidRPr="00A930FC" w:rsidRDefault="009F306F" w:rsidP="009F306F">
      <w:pPr>
        <w:pStyle w:val="af3"/>
        <w:jc w:val="center"/>
        <w:rPr>
          <w:rFonts w:ascii="Times New Roman" w:hAnsi="Times New Roman"/>
          <w:sz w:val="28"/>
          <w:szCs w:val="28"/>
          <w:lang w:val="ru-RU"/>
        </w:rPr>
      </w:pPr>
      <w:r w:rsidRPr="00A930FC">
        <w:rPr>
          <w:rFonts w:ascii="Times New Roman" w:hAnsi="Times New Roman"/>
          <w:sz w:val="28"/>
          <w:szCs w:val="28"/>
          <w:lang w:val="ru-RU"/>
        </w:rPr>
        <w:t>четвертого созыва</w:t>
      </w:r>
    </w:p>
    <w:p w:rsidR="00214AE3" w:rsidRPr="00A930FC" w:rsidRDefault="00214AE3" w:rsidP="00214AE3">
      <w:pPr>
        <w:rPr>
          <w:sz w:val="28"/>
          <w:szCs w:val="28"/>
        </w:rPr>
      </w:pPr>
    </w:p>
    <w:p w:rsidR="00214AE3" w:rsidRPr="00A930FC" w:rsidRDefault="00214AE3" w:rsidP="00214AE3">
      <w:pPr>
        <w:rPr>
          <w:sz w:val="28"/>
          <w:szCs w:val="28"/>
          <w:lang w:eastAsia="en-US"/>
        </w:rPr>
      </w:pPr>
      <w:r w:rsidRPr="00A930FC">
        <w:rPr>
          <w:sz w:val="28"/>
          <w:szCs w:val="28"/>
        </w:rPr>
        <w:t xml:space="preserve">          №</w:t>
      </w:r>
      <w:r w:rsidR="009F306F" w:rsidRPr="00A930FC">
        <w:rPr>
          <w:sz w:val="28"/>
          <w:szCs w:val="28"/>
        </w:rPr>
        <w:t>119</w:t>
      </w:r>
      <w:r w:rsidR="00135348">
        <w:rPr>
          <w:sz w:val="28"/>
          <w:szCs w:val="28"/>
        </w:rPr>
        <w:t xml:space="preserve">                                              </w:t>
      </w:r>
      <w:r w:rsidRPr="00A930FC">
        <w:rPr>
          <w:sz w:val="28"/>
          <w:szCs w:val="28"/>
        </w:rPr>
        <w:tab/>
      </w:r>
      <w:r w:rsidR="00135348">
        <w:rPr>
          <w:sz w:val="28"/>
          <w:szCs w:val="28"/>
        </w:rPr>
        <w:t xml:space="preserve">                   </w:t>
      </w:r>
      <w:r w:rsidRPr="00A930FC">
        <w:rPr>
          <w:sz w:val="28"/>
          <w:szCs w:val="28"/>
          <w:lang w:eastAsia="en-US"/>
        </w:rPr>
        <w:t xml:space="preserve">от </w:t>
      </w:r>
      <w:r w:rsidR="009F306F" w:rsidRPr="00A930FC">
        <w:rPr>
          <w:sz w:val="28"/>
          <w:szCs w:val="28"/>
          <w:lang w:eastAsia="en-US"/>
        </w:rPr>
        <w:t>08</w:t>
      </w:r>
      <w:r w:rsidR="00331A7D">
        <w:rPr>
          <w:sz w:val="28"/>
          <w:szCs w:val="28"/>
          <w:lang w:eastAsia="en-US"/>
        </w:rPr>
        <w:t xml:space="preserve"> </w:t>
      </w:r>
      <w:r w:rsidR="00854D36" w:rsidRPr="00A930FC">
        <w:rPr>
          <w:sz w:val="28"/>
          <w:szCs w:val="28"/>
          <w:lang w:eastAsia="en-US"/>
        </w:rPr>
        <w:t xml:space="preserve">декабря </w:t>
      </w:r>
      <w:r w:rsidR="00331A7D">
        <w:rPr>
          <w:sz w:val="28"/>
          <w:szCs w:val="28"/>
          <w:lang w:eastAsia="en-US"/>
        </w:rPr>
        <w:t xml:space="preserve"> </w:t>
      </w:r>
      <w:r w:rsidRPr="00A930FC">
        <w:rPr>
          <w:sz w:val="28"/>
          <w:szCs w:val="28"/>
          <w:lang w:eastAsia="en-US"/>
        </w:rPr>
        <w:t xml:space="preserve">2021 года </w:t>
      </w:r>
    </w:p>
    <w:p w:rsidR="00A930FC" w:rsidRPr="00A930FC" w:rsidRDefault="00A930FC" w:rsidP="00214AE3">
      <w:pPr>
        <w:rPr>
          <w:sz w:val="28"/>
          <w:szCs w:val="28"/>
          <w:lang w:eastAsia="en-US"/>
        </w:rPr>
      </w:pPr>
    </w:p>
    <w:p w:rsidR="00214AE3" w:rsidRPr="00A930FC" w:rsidRDefault="00A930FC" w:rsidP="00214AE3">
      <w:pPr>
        <w:jc w:val="center"/>
        <w:rPr>
          <w:sz w:val="28"/>
          <w:szCs w:val="28"/>
        </w:rPr>
      </w:pPr>
      <w:r w:rsidRPr="00A930FC">
        <w:rPr>
          <w:bCs/>
          <w:sz w:val="28"/>
          <w:szCs w:val="28"/>
        </w:rPr>
        <w:t>О внесении изменений в решение Собрания депутатов Усолинского сельского поселения от 27 сентября 2021</w:t>
      </w:r>
      <w:r w:rsidR="0048390F">
        <w:rPr>
          <w:bCs/>
          <w:sz w:val="28"/>
          <w:szCs w:val="28"/>
        </w:rPr>
        <w:t xml:space="preserve"> года</w:t>
      </w:r>
      <w:bookmarkStart w:id="0" w:name="_GoBack"/>
      <w:bookmarkEnd w:id="0"/>
      <w:r w:rsidRPr="00A930FC">
        <w:rPr>
          <w:bCs/>
          <w:sz w:val="28"/>
          <w:szCs w:val="28"/>
        </w:rPr>
        <w:t xml:space="preserve"> №104 «</w:t>
      </w:r>
      <w:r w:rsidR="009F306F" w:rsidRPr="00A930FC">
        <w:rPr>
          <w:bCs/>
          <w:sz w:val="28"/>
          <w:szCs w:val="28"/>
        </w:rPr>
        <w:t xml:space="preserve">Об утверждении Положения </w:t>
      </w:r>
      <w:r w:rsidR="00AB6A6C" w:rsidRPr="00A930FC">
        <w:rPr>
          <w:bCs/>
          <w:sz w:val="28"/>
          <w:szCs w:val="28"/>
        </w:rPr>
        <w:t>о муниципальном контроле в сфере благоустройства на территории</w:t>
      </w:r>
      <w:r w:rsidR="00135348">
        <w:rPr>
          <w:bCs/>
          <w:sz w:val="28"/>
          <w:szCs w:val="28"/>
        </w:rPr>
        <w:t xml:space="preserve"> </w:t>
      </w:r>
      <w:r w:rsidR="009F306F" w:rsidRPr="00A930FC">
        <w:rPr>
          <w:sz w:val="28"/>
          <w:szCs w:val="28"/>
        </w:rPr>
        <w:t>Усолинского</w:t>
      </w:r>
      <w:r w:rsidR="000908A6" w:rsidRPr="00A930FC">
        <w:rPr>
          <w:sz w:val="28"/>
          <w:szCs w:val="28"/>
        </w:rPr>
        <w:t xml:space="preserve"> сельского</w:t>
      </w:r>
      <w:r w:rsidR="00214AE3" w:rsidRPr="00A930FC">
        <w:rPr>
          <w:sz w:val="28"/>
          <w:szCs w:val="28"/>
        </w:rPr>
        <w:t xml:space="preserve"> поселения</w:t>
      </w:r>
      <w:r w:rsidRPr="00A930FC">
        <w:rPr>
          <w:sz w:val="28"/>
          <w:szCs w:val="28"/>
        </w:rPr>
        <w:t>»</w:t>
      </w:r>
    </w:p>
    <w:p w:rsidR="00AB6A6C" w:rsidRPr="00A930FC" w:rsidRDefault="00AB6A6C" w:rsidP="00214AE3">
      <w:pPr>
        <w:jc w:val="center"/>
      </w:pPr>
    </w:p>
    <w:p w:rsidR="0043396F" w:rsidRPr="00A930FC" w:rsidRDefault="0043396F" w:rsidP="0043396F">
      <w:pPr>
        <w:jc w:val="center"/>
      </w:pPr>
    </w:p>
    <w:p w:rsidR="0043396F" w:rsidRDefault="0043396F" w:rsidP="00A930FC">
      <w:pPr>
        <w:jc w:val="both"/>
        <w:rPr>
          <w:sz w:val="28"/>
          <w:szCs w:val="28"/>
        </w:rPr>
      </w:pPr>
      <w:r w:rsidRPr="00A930FC">
        <w:rPr>
          <w:sz w:val="28"/>
          <w:szCs w:val="28"/>
        </w:rPr>
        <w:t xml:space="preserve"> В соответствии с пунктом 19 части 1 статьи 14</w:t>
      </w:r>
      <w:r w:rsidRPr="00A930FC">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930FC">
        <w:rPr>
          <w:sz w:val="28"/>
          <w:szCs w:val="28"/>
        </w:rPr>
        <w:t>, Федеральным законом от 31.07.2020 № 248-ФЗ «О государственном контроле (надзоре) и муниципальном контроле в Российской Федерации», Уставом Усолинского сельского поселения Параньгинского муниципального района Республики Марий Эл</w:t>
      </w:r>
      <w:r w:rsidR="00135348">
        <w:rPr>
          <w:sz w:val="28"/>
          <w:szCs w:val="28"/>
        </w:rPr>
        <w:t xml:space="preserve"> </w:t>
      </w:r>
      <w:r w:rsidRPr="00A930FC">
        <w:rPr>
          <w:iCs/>
          <w:sz w:val="28"/>
        </w:rPr>
        <w:t xml:space="preserve">Собрание депутатов </w:t>
      </w:r>
      <w:r w:rsidRPr="00A930FC">
        <w:rPr>
          <w:bCs/>
          <w:sz w:val="28"/>
        </w:rPr>
        <w:t>Усолинского сельского поселения</w:t>
      </w:r>
      <w:r w:rsidR="00135348">
        <w:rPr>
          <w:bCs/>
          <w:sz w:val="28"/>
        </w:rPr>
        <w:t xml:space="preserve"> </w:t>
      </w:r>
      <w:r w:rsidRPr="00A930FC">
        <w:rPr>
          <w:sz w:val="28"/>
          <w:szCs w:val="28"/>
        </w:rPr>
        <w:t>РЕШ</w:t>
      </w:r>
      <w:r w:rsidR="00A930FC">
        <w:rPr>
          <w:sz w:val="28"/>
          <w:szCs w:val="28"/>
        </w:rPr>
        <w:t>АЕТ</w:t>
      </w:r>
      <w:r w:rsidRPr="00A930FC">
        <w:rPr>
          <w:sz w:val="28"/>
          <w:szCs w:val="28"/>
        </w:rPr>
        <w:t>:</w:t>
      </w:r>
    </w:p>
    <w:p w:rsidR="0043396F" w:rsidRPr="00A930FC" w:rsidRDefault="0043396F" w:rsidP="0043396F">
      <w:pPr>
        <w:shd w:val="clear" w:color="auto" w:fill="FFFFFF"/>
        <w:ind w:firstLine="709"/>
        <w:jc w:val="both"/>
        <w:rPr>
          <w:sz w:val="28"/>
        </w:rPr>
      </w:pPr>
      <w:r w:rsidRPr="00A930FC">
        <w:rPr>
          <w:sz w:val="28"/>
          <w:szCs w:val="28"/>
        </w:rPr>
        <w:t>1. Утвердить прилагаемое Положение о муниципальном контроле в сфере благоустройства на территории Усолинского  сельского поселения Параньгинского муниципального района Республики Марий Эл в новой редакции</w:t>
      </w:r>
      <w:r w:rsidRPr="00A930FC">
        <w:rPr>
          <w:sz w:val="28"/>
        </w:rPr>
        <w:t>.</w:t>
      </w:r>
    </w:p>
    <w:p w:rsidR="0043396F" w:rsidRPr="00A930FC" w:rsidRDefault="0043396F" w:rsidP="0043396F">
      <w:pPr>
        <w:ind w:firstLine="709"/>
        <w:jc w:val="both"/>
        <w:rPr>
          <w:sz w:val="28"/>
        </w:rPr>
      </w:pPr>
      <w:r w:rsidRPr="00A930FC">
        <w:rPr>
          <w:sz w:val="28"/>
        </w:rPr>
        <w:t xml:space="preserve">2. Признать утратившим силу пункт 1 Решения Собрания </w:t>
      </w:r>
      <w:r w:rsidRPr="00A930FC">
        <w:rPr>
          <w:sz w:val="28"/>
          <w:szCs w:val="28"/>
        </w:rPr>
        <w:t xml:space="preserve">депутатов </w:t>
      </w:r>
      <w:r w:rsidRPr="00A930FC">
        <w:rPr>
          <w:bCs/>
          <w:sz w:val="28"/>
        </w:rPr>
        <w:t>Усолинского сельского поселения</w:t>
      </w:r>
      <w:r w:rsidRPr="00A930FC">
        <w:rPr>
          <w:sz w:val="28"/>
          <w:szCs w:val="28"/>
        </w:rPr>
        <w:t xml:space="preserve"> Параньгинского муниципального района Республики Марий Эл</w:t>
      </w:r>
      <w:r w:rsidRPr="00A930FC">
        <w:rPr>
          <w:sz w:val="28"/>
        </w:rPr>
        <w:t xml:space="preserve"> от 27 сентября 2021 г. № 104 </w:t>
      </w:r>
      <w:r w:rsidRPr="00A930FC">
        <w:rPr>
          <w:sz w:val="28"/>
          <w:szCs w:val="28"/>
        </w:rPr>
        <w:t>«</w:t>
      </w:r>
      <w:r w:rsidRPr="00A930FC">
        <w:rPr>
          <w:rStyle w:val="FontStyle17"/>
          <w:sz w:val="28"/>
          <w:szCs w:val="28"/>
        </w:rPr>
        <w:t>Об утверждении Положения о муниципальном контроле в сфере благоустройства на территории Усолинского сельского поселения».</w:t>
      </w:r>
    </w:p>
    <w:p w:rsidR="0043396F" w:rsidRPr="00A930FC" w:rsidRDefault="0043396F" w:rsidP="0043396F">
      <w:pPr>
        <w:ind w:firstLine="709"/>
        <w:jc w:val="both"/>
        <w:rPr>
          <w:sz w:val="28"/>
          <w:szCs w:val="28"/>
        </w:rPr>
      </w:pPr>
      <w:r w:rsidRPr="00A930FC">
        <w:rPr>
          <w:sz w:val="28"/>
          <w:szCs w:val="28"/>
        </w:rPr>
        <w:t xml:space="preserve"> 3. Настоящее решение вступает в силу с 1 января 2022 года.</w:t>
      </w:r>
    </w:p>
    <w:p w:rsidR="009F306F" w:rsidRPr="00A930FC" w:rsidRDefault="00A930FC" w:rsidP="009F306F">
      <w:pPr>
        <w:shd w:val="clear" w:color="auto" w:fill="FFFFFF"/>
        <w:ind w:firstLine="709"/>
        <w:jc w:val="both"/>
        <w:rPr>
          <w:sz w:val="28"/>
          <w:szCs w:val="28"/>
        </w:rPr>
      </w:pPr>
      <w:r w:rsidRPr="00A930FC">
        <w:rPr>
          <w:sz w:val="28"/>
          <w:szCs w:val="28"/>
        </w:rPr>
        <w:t xml:space="preserve"> 4</w:t>
      </w:r>
      <w:r w:rsidR="009F306F" w:rsidRPr="00A930FC">
        <w:rPr>
          <w:sz w:val="28"/>
          <w:szCs w:val="28"/>
        </w:rPr>
        <w:t>. Настоящее решение подлежит официальному опубликованию (обнародованию).</w:t>
      </w:r>
    </w:p>
    <w:p w:rsidR="009F306F" w:rsidRPr="00A930FC" w:rsidRDefault="00A930FC" w:rsidP="009F306F">
      <w:pPr>
        <w:shd w:val="clear" w:color="auto" w:fill="FFFFFF"/>
        <w:ind w:firstLine="709"/>
        <w:jc w:val="both"/>
        <w:rPr>
          <w:sz w:val="28"/>
          <w:szCs w:val="28"/>
        </w:rPr>
      </w:pPr>
      <w:r w:rsidRPr="00A930FC">
        <w:rPr>
          <w:sz w:val="28"/>
          <w:szCs w:val="28"/>
        </w:rPr>
        <w:t xml:space="preserve"> 5</w:t>
      </w:r>
      <w:r w:rsidR="009F306F" w:rsidRPr="00A930FC">
        <w:rPr>
          <w:sz w:val="28"/>
          <w:szCs w:val="28"/>
        </w:rPr>
        <w:t xml:space="preserve">. </w:t>
      </w:r>
      <w:r w:rsidR="009F306F" w:rsidRPr="00A930FC">
        <w:rPr>
          <w:rFonts w:eastAsia="Calibri"/>
          <w:bCs/>
          <w:sz w:val="28"/>
          <w:szCs w:val="28"/>
          <w:lang w:eastAsia="en-US"/>
        </w:rPr>
        <w:t>Контроль за исполнением настоящего решения возложить на председателя постоянной комиссии по законности, правопорядку и по связям с общественностью Собрания депутатов Усолинского сельского поселения.</w:t>
      </w:r>
    </w:p>
    <w:p w:rsidR="00F234CA" w:rsidRPr="00A930FC" w:rsidRDefault="00F234CA" w:rsidP="00F234CA">
      <w:pPr>
        <w:shd w:val="clear" w:color="auto" w:fill="FFFFFF"/>
        <w:ind w:firstLine="709"/>
        <w:jc w:val="both"/>
        <w:rPr>
          <w:sz w:val="28"/>
          <w:szCs w:val="28"/>
        </w:rPr>
      </w:pPr>
    </w:p>
    <w:p w:rsidR="00F234CA" w:rsidRPr="00A930FC" w:rsidRDefault="00F234CA" w:rsidP="00F234CA">
      <w:pPr>
        <w:shd w:val="clear" w:color="auto" w:fill="FFFFFF"/>
        <w:ind w:firstLine="709"/>
        <w:jc w:val="both"/>
        <w:rPr>
          <w:sz w:val="28"/>
          <w:szCs w:val="28"/>
        </w:rPr>
      </w:pPr>
    </w:p>
    <w:p w:rsidR="00F234CA" w:rsidRPr="00A930FC" w:rsidRDefault="00F234CA" w:rsidP="00F234CA">
      <w:pPr>
        <w:shd w:val="clear" w:color="auto" w:fill="FFFFFF"/>
        <w:ind w:firstLine="709"/>
        <w:jc w:val="both"/>
        <w:rPr>
          <w:sz w:val="28"/>
          <w:szCs w:val="28"/>
        </w:rPr>
      </w:pPr>
    </w:p>
    <w:p w:rsidR="00AB6A6C" w:rsidRPr="00A930FC" w:rsidRDefault="004F42C5" w:rsidP="00AB6A6C">
      <w:pPr>
        <w:rPr>
          <w:sz w:val="32"/>
          <w:szCs w:val="28"/>
        </w:rPr>
      </w:pPr>
      <w:r w:rsidRPr="00A930FC">
        <w:rPr>
          <w:sz w:val="28"/>
          <w:szCs w:val="28"/>
        </w:rPr>
        <w:t xml:space="preserve">Глава </w:t>
      </w:r>
      <w:r w:rsidR="009F306F" w:rsidRPr="00A930FC">
        <w:rPr>
          <w:bCs/>
          <w:sz w:val="28"/>
        </w:rPr>
        <w:t>Усолинского</w:t>
      </w:r>
      <w:r w:rsidR="00214AE3" w:rsidRPr="00A930FC">
        <w:rPr>
          <w:bCs/>
          <w:sz w:val="28"/>
        </w:rPr>
        <w:t xml:space="preserve"> сельского поселения                                </w:t>
      </w:r>
      <w:r w:rsidR="009F306F" w:rsidRPr="00A930FC">
        <w:rPr>
          <w:bCs/>
          <w:sz w:val="28"/>
        </w:rPr>
        <w:t>М.А. Богданов</w:t>
      </w:r>
    </w:p>
    <w:p w:rsidR="00AB6A6C" w:rsidRPr="00EA70D9" w:rsidRDefault="00AB6A6C" w:rsidP="00C30AD4">
      <w:pPr>
        <w:spacing w:line="240" w:lineRule="exact"/>
      </w:pPr>
      <w:r w:rsidRPr="001F1F63">
        <w:rPr>
          <w:b/>
          <w:color w:val="000000"/>
        </w:rPr>
        <w:br w:type="page"/>
      </w:r>
      <w:r w:rsidR="00135348">
        <w:rPr>
          <w:b/>
          <w:color w:val="000000"/>
        </w:rPr>
        <w:lastRenderedPageBreak/>
        <w:t xml:space="preserve">                                                                                                        </w:t>
      </w:r>
      <w:r w:rsidRPr="00EA70D9">
        <w:t>УТВЕРЖДЕНО</w:t>
      </w:r>
    </w:p>
    <w:p w:rsidR="00AB6A6C" w:rsidRPr="00EA70D9" w:rsidRDefault="00AB6A6C" w:rsidP="00AB6A6C">
      <w:pPr>
        <w:ind w:left="4536"/>
        <w:jc w:val="center"/>
        <w:rPr>
          <w:i/>
          <w:iCs/>
        </w:rPr>
      </w:pPr>
      <w:r w:rsidRPr="00EA70D9">
        <w:t xml:space="preserve">решением </w:t>
      </w:r>
      <w:r w:rsidR="004F42C5" w:rsidRPr="00EA70D9">
        <w:rPr>
          <w:iCs/>
        </w:rPr>
        <w:t>Собрания депутатов</w:t>
      </w:r>
      <w:r w:rsidR="00135348">
        <w:rPr>
          <w:iCs/>
        </w:rPr>
        <w:t xml:space="preserve"> </w:t>
      </w:r>
      <w:r w:rsidR="009F306F">
        <w:rPr>
          <w:bCs/>
        </w:rPr>
        <w:t>Усолинского</w:t>
      </w:r>
      <w:r w:rsidR="00C30AD4" w:rsidRPr="00EA70D9">
        <w:rPr>
          <w:bCs/>
        </w:rPr>
        <w:t xml:space="preserve"> сельского поселения</w:t>
      </w:r>
    </w:p>
    <w:p w:rsidR="00AB6A6C" w:rsidRPr="00A930FC" w:rsidRDefault="00AB6A6C" w:rsidP="00AB6A6C">
      <w:pPr>
        <w:ind w:left="4536"/>
        <w:jc w:val="center"/>
      </w:pPr>
      <w:r w:rsidRPr="00A930FC">
        <w:t xml:space="preserve">от </w:t>
      </w:r>
      <w:r w:rsidR="009F306F" w:rsidRPr="00A930FC">
        <w:t>08 декабря 2021 года</w:t>
      </w:r>
      <w:r w:rsidRPr="00A930FC">
        <w:t xml:space="preserve"> № </w:t>
      </w:r>
      <w:r w:rsidR="009F306F" w:rsidRPr="00A930FC">
        <w:t>119</w:t>
      </w:r>
    </w:p>
    <w:p w:rsidR="00AB6A6C" w:rsidRPr="00EA70D9" w:rsidRDefault="00AB6A6C" w:rsidP="00AB6A6C">
      <w:pPr>
        <w:ind w:firstLine="567"/>
        <w:jc w:val="right"/>
        <w:rPr>
          <w:sz w:val="17"/>
          <w:szCs w:val="17"/>
        </w:rPr>
      </w:pPr>
    </w:p>
    <w:p w:rsidR="00AB6A6C" w:rsidRPr="00EA70D9" w:rsidRDefault="00AB6A6C" w:rsidP="00AB6A6C">
      <w:pPr>
        <w:ind w:firstLine="567"/>
        <w:jc w:val="right"/>
        <w:rPr>
          <w:sz w:val="17"/>
          <w:szCs w:val="17"/>
        </w:rPr>
      </w:pPr>
    </w:p>
    <w:p w:rsidR="00AB6A6C" w:rsidRPr="00EA70D9" w:rsidRDefault="00AB6A6C" w:rsidP="00AB6A6C">
      <w:pPr>
        <w:jc w:val="center"/>
        <w:rPr>
          <w:i/>
          <w:iCs/>
        </w:rPr>
      </w:pPr>
      <w:r w:rsidRPr="00EA70D9">
        <w:rPr>
          <w:b/>
          <w:bCs/>
          <w:sz w:val="28"/>
          <w:szCs w:val="28"/>
        </w:rPr>
        <w:t>Положение о муниципальном контроле в сфере благоустройства на территории</w:t>
      </w:r>
      <w:r w:rsidR="00135348">
        <w:rPr>
          <w:b/>
          <w:bCs/>
          <w:sz w:val="28"/>
          <w:szCs w:val="28"/>
        </w:rPr>
        <w:t xml:space="preserve"> </w:t>
      </w:r>
      <w:r w:rsidR="009F306F">
        <w:rPr>
          <w:b/>
          <w:sz w:val="28"/>
          <w:szCs w:val="28"/>
        </w:rPr>
        <w:t>Усолинского</w:t>
      </w:r>
      <w:r w:rsidR="00C30AD4" w:rsidRPr="00EA70D9">
        <w:rPr>
          <w:b/>
          <w:sz w:val="28"/>
          <w:szCs w:val="28"/>
        </w:rPr>
        <w:t xml:space="preserve"> сельского поселения Параньгинского района Республики Марий эл</w:t>
      </w:r>
    </w:p>
    <w:p w:rsidR="00AB6A6C" w:rsidRPr="00EA70D9" w:rsidRDefault="00AB6A6C" w:rsidP="00AB6A6C">
      <w:pPr>
        <w:spacing w:line="360" w:lineRule="auto"/>
        <w:jc w:val="center"/>
      </w:pPr>
    </w:p>
    <w:p w:rsidR="00AB6A6C" w:rsidRPr="00EA70D9" w:rsidRDefault="00AB6A6C" w:rsidP="00AB6A6C">
      <w:pPr>
        <w:pStyle w:val="ConsPlusNormal"/>
        <w:spacing w:line="360" w:lineRule="auto"/>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1. Общие положения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w:t>
      </w:r>
      <w:r w:rsidR="000908A6" w:rsidRPr="00EA70D9">
        <w:rPr>
          <w:rFonts w:ascii="Times New Roman" w:hAnsi="Times New Roman" w:cs="Times New Roman"/>
          <w:sz w:val="28"/>
          <w:szCs w:val="28"/>
        </w:rPr>
        <w:t xml:space="preserve">территории </w:t>
      </w:r>
      <w:r w:rsidR="009F306F">
        <w:rPr>
          <w:rFonts w:ascii="Times New Roman" w:hAnsi="Times New Roman" w:cs="Times New Roman"/>
          <w:sz w:val="28"/>
        </w:rPr>
        <w:t>Усолинского</w:t>
      </w:r>
      <w:r w:rsidR="00C30AD4" w:rsidRPr="00EA70D9">
        <w:rPr>
          <w:rFonts w:ascii="Times New Roman" w:hAnsi="Times New Roman" w:cs="Times New Roman"/>
          <w:sz w:val="28"/>
        </w:rPr>
        <w:t xml:space="preserve"> сельского поселения</w:t>
      </w:r>
      <w:r w:rsidR="004F42C5" w:rsidRPr="00EA70D9">
        <w:rPr>
          <w:rFonts w:ascii="Times New Roman" w:hAnsi="Times New Roman" w:cs="Times New Roman"/>
          <w:sz w:val="28"/>
        </w:rPr>
        <w:t>)</w:t>
      </w:r>
      <w:r w:rsidRPr="00EA70D9">
        <w:rPr>
          <w:rFonts w:ascii="Times New Roman" w:hAnsi="Times New Roman" w:cs="Times New Roman"/>
          <w:sz w:val="28"/>
          <w:szCs w:val="28"/>
        </w:rPr>
        <w:t>(далее – контроль в сфере благоустройства).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A70D9">
        <w:rPr>
          <w:rFonts w:ascii="Times New Roman" w:hAnsi="Times New Roman" w:cs="Times New Roman"/>
          <w:sz w:val="28"/>
          <w:szCs w:val="28"/>
          <w:shd w:val="clear" w:color="auto" w:fill="FFFFFF"/>
        </w:rPr>
        <w:t xml:space="preserve">Правил благоустройства территории </w:t>
      </w:r>
      <w:r w:rsidR="009F306F">
        <w:rPr>
          <w:rFonts w:ascii="Times New Roman" w:hAnsi="Times New Roman" w:cs="Times New Roman"/>
          <w:sz w:val="28"/>
        </w:rPr>
        <w:t>Усолинского</w:t>
      </w:r>
      <w:r w:rsidR="00C30AD4" w:rsidRPr="00EA70D9">
        <w:rPr>
          <w:rFonts w:ascii="Times New Roman" w:hAnsi="Times New Roman" w:cs="Times New Roman"/>
          <w:sz w:val="28"/>
        </w:rPr>
        <w:t xml:space="preserve"> сельского поселения)</w:t>
      </w:r>
      <w:r w:rsidRPr="00EA70D9">
        <w:rPr>
          <w:rFonts w:ascii="Times New Roman" w:hAnsi="Times New Roman" w:cs="Times New Roman"/>
          <w:sz w:val="28"/>
          <w:szCs w:val="28"/>
        </w:rPr>
        <w:t>(далее – Правила благоустройства)</w:t>
      </w:r>
      <w:r w:rsidRPr="00EA70D9">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EA70D9" w:rsidRDefault="00AB6A6C" w:rsidP="00AB6A6C">
      <w:pPr>
        <w:spacing w:line="360" w:lineRule="auto"/>
        <w:ind w:firstLine="709"/>
        <w:contextualSpacing/>
        <w:jc w:val="both"/>
        <w:rPr>
          <w:sz w:val="28"/>
          <w:szCs w:val="28"/>
        </w:rPr>
      </w:pPr>
      <w:r w:rsidRPr="00EA70D9">
        <w:rPr>
          <w:sz w:val="28"/>
          <w:szCs w:val="28"/>
        </w:rPr>
        <w:t>1.3. Контроль в сфере благоустройства осуществляется администрацией</w:t>
      </w:r>
      <w:r w:rsidR="00135348">
        <w:rPr>
          <w:sz w:val="28"/>
          <w:szCs w:val="28"/>
        </w:rPr>
        <w:t xml:space="preserve"> </w:t>
      </w:r>
      <w:r w:rsidR="009F306F">
        <w:rPr>
          <w:sz w:val="28"/>
        </w:rPr>
        <w:t>Усолинского</w:t>
      </w:r>
      <w:r w:rsidR="00C30AD4" w:rsidRPr="00EA70D9">
        <w:rPr>
          <w:sz w:val="28"/>
        </w:rPr>
        <w:t xml:space="preserve"> сельского </w:t>
      </w:r>
      <w:r w:rsidR="000908A6" w:rsidRPr="00EA70D9">
        <w:rPr>
          <w:sz w:val="28"/>
        </w:rPr>
        <w:t>поселения)</w:t>
      </w:r>
      <w:r w:rsidR="000908A6" w:rsidRPr="00EA70D9">
        <w:rPr>
          <w:sz w:val="28"/>
          <w:szCs w:val="28"/>
        </w:rPr>
        <w:t xml:space="preserve"> (</w:t>
      </w:r>
      <w:r w:rsidRPr="00EA70D9">
        <w:rPr>
          <w:sz w:val="28"/>
          <w:szCs w:val="28"/>
        </w:rPr>
        <w:t>далее – администрация).</w:t>
      </w:r>
    </w:p>
    <w:p w:rsidR="000908A6" w:rsidRPr="000908A6" w:rsidRDefault="00AB6A6C" w:rsidP="000908A6">
      <w:pPr>
        <w:spacing w:line="360" w:lineRule="auto"/>
        <w:ind w:firstLine="709"/>
        <w:contextualSpacing/>
        <w:jc w:val="both"/>
        <w:rPr>
          <w:sz w:val="28"/>
          <w:szCs w:val="28"/>
        </w:rPr>
      </w:pPr>
      <w:r w:rsidRPr="00EA70D9">
        <w:rPr>
          <w:sz w:val="28"/>
          <w:szCs w:val="28"/>
        </w:rPr>
        <w:t xml:space="preserve">1.4. </w:t>
      </w:r>
      <w:r w:rsidR="000908A6" w:rsidRPr="000908A6">
        <w:rPr>
          <w:sz w:val="28"/>
          <w:szCs w:val="28"/>
        </w:rPr>
        <w:t>Должностным лицом администрации, уполномоченным осуществлять муниципальный земельный контроль, является главный специалист администрации (далее также – должностное лицо, уполномоченный осуществлять муниципальный земельный контроль).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земельному контролю.</w:t>
      </w:r>
    </w:p>
    <w:p w:rsidR="00AB6A6C" w:rsidRPr="00EA70D9" w:rsidRDefault="000908A6" w:rsidP="000908A6">
      <w:pPr>
        <w:spacing w:line="360" w:lineRule="auto"/>
        <w:ind w:firstLine="709"/>
        <w:contextualSpacing/>
        <w:jc w:val="both"/>
      </w:pPr>
      <w:r w:rsidRPr="000908A6">
        <w:rPr>
          <w:sz w:val="28"/>
          <w:szCs w:val="28"/>
        </w:rPr>
        <w:t>Должностное лицо, уполномоченн</w:t>
      </w:r>
      <w:r w:rsidR="00950B25">
        <w:rPr>
          <w:sz w:val="28"/>
          <w:szCs w:val="28"/>
        </w:rPr>
        <w:t>о</w:t>
      </w:r>
      <w:r w:rsidRPr="000908A6">
        <w:rPr>
          <w:sz w:val="28"/>
          <w:szCs w:val="28"/>
        </w:rPr>
        <w:t xml:space="preserve">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w:t>
      </w:r>
      <w:r w:rsidRPr="000908A6">
        <w:rPr>
          <w:sz w:val="28"/>
          <w:szCs w:val="28"/>
        </w:rPr>
        <w:lastRenderedPageBreak/>
        <w:t>(надзоре) и муниципальном контроле в Российской Федерации» и иными федеральными законами.</w:t>
      </w:r>
      <w:r w:rsidR="00AB6A6C" w:rsidRPr="00EA70D9">
        <w:rPr>
          <w:sz w:val="28"/>
          <w:szCs w:val="28"/>
        </w:rPr>
        <w:t xml:space="preserve">1.5. </w:t>
      </w:r>
      <w:bookmarkStart w:id="1" w:name="Par61"/>
      <w:bookmarkEnd w:id="1"/>
      <w:r w:rsidR="00AB6A6C" w:rsidRPr="00EA70D9">
        <w:rPr>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AB6A6C" w:rsidRPr="00EA70D9">
        <w:rPr>
          <w:rStyle w:val="a3"/>
          <w:color w:val="auto"/>
          <w:sz w:val="28"/>
          <w:szCs w:val="28"/>
          <w:u w:val="none"/>
        </w:rPr>
        <w:t>закона</w:t>
      </w:r>
      <w:r w:rsidR="00AB6A6C" w:rsidRPr="00EA70D9">
        <w:rPr>
          <w:sz w:val="28"/>
          <w:szCs w:val="28"/>
        </w:rPr>
        <w:t xml:space="preserve"> от 31.07.2020 № 248-ФЗ «О государственном контроле (надзоре) и муниципальном контроле в Российской Федерации», Федерального </w:t>
      </w:r>
      <w:r w:rsidR="00AB6A6C" w:rsidRPr="00EA70D9">
        <w:rPr>
          <w:rStyle w:val="a3"/>
          <w:color w:val="auto"/>
          <w:sz w:val="28"/>
          <w:szCs w:val="28"/>
          <w:u w:val="none"/>
        </w:rPr>
        <w:t>закона</w:t>
      </w:r>
      <w:r w:rsidR="00AB6A6C" w:rsidRPr="00EA70D9">
        <w:rPr>
          <w:sz w:val="28"/>
          <w:szCs w:val="28"/>
        </w:rPr>
        <w:t xml:space="preserve"> от 06.10.2003 № 131-ФЗ «Об общих принципах организации местного самоуправления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1.6. Администрация осуществляет контроль за соблюдением Правил благоустройства, включающих:</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1) обязательные требования по содержанию прилегающих территорий;</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2) обязательные требования по содержанию элементов и объектов благоустройства, в том числе требования: </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A70D9" w:rsidRDefault="00AB6A6C" w:rsidP="00AB6A6C">
      <w:pPr>
        <w:spacing w:line="360" w:lineRule="auto"/>
        <w:ind w:firstLine="709"/>
        <w:jc w:val="both"/>
        <w:rPr>
          <w:sz w:val="28"/>
          <w:szCs w:val="28"/>
          <w:shd w:val="clear" w:color="auto" w:fill="FFFFFF"/>
        </w:rPr>
      </w:pPr>
      <w:r w:rsidRPr="00EA70D9">
        <w:rPr>
          <w:sz w:val="28"/>
          <w:szCs w:val="28"/>
        </w:rPr>
        <w:t xml:space="preserve">- по </w:t>
      </w:r>
      <w:r w:rsidRPr="00EA70D9">
        <w:rPr>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A70D9" w:rsidRDefault="00AB6A6C" w:rsidP="00AB6A6C">
      <w:pPr>
        <w:spacing w:line="360" w:lineRule="auto"/>
        <w:ind w:firstLine="709"/>
        <w:jc w:val="both"/>
        <w:rPr>
          <w:sz w:val="28"/>
          <w:szCs w:val="28"/>
          <w:shd w:val="clear" w:color="auto" w:fill="FFFFFF"/>
        </w:rPr>
      </w:pPr>
      <w:r w:rsidRPr="00EA70D9">
        <w:rPr>
          <w:sz w:val="28"/>
          <w:szCs w:val="28"/>
        </w:rPr>
        <w:t xml:space="preserve">- по </w:t>
      </w:r>
      <w:r w:rsidRPr="00EA70D9">
        <w:rPr>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A70D9" w:rsidRDefault="00AB6A6C" w:rsidP="00AB6A6C">
      <w:pPr>
        <w:spacing w:line="360" w:lineRule="auto"/>
        <w:ind w:firstLine="709"/>
        <w:jc w:val="both"/>
        <w:rPr>
          <w:sz w:val="28"/>
          <w:szCs w:val="28"/>
        </w:rPr>
      </w:pPr>
      <w:r w:rsidRPr="00EA70D9">
        <w:rPr>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42C5" w:rsidRPr="00EA70D9">
        <w:rPr>
          <w:sz w:val="28"/>
          <w:szCs w:val="28"/>
        </w:rPr>
        <w:t>Республики Марий Эл</w:t>
      </w:r>
      <w:r w:rsidRPr="00EA70D9">
        <w:rPr>
          <w:sz w:val="28"/>
          <w:szCs w:val="28"/>
        </w:rPr>
        <w:t>и Правилами благоустройства;</w:t>
      </w:r>
    </w:p>
    <w:p w:rsidR="00AB6A6C" w:rsidRPr="00EA70D9" w:rsidRDefault="00AB6A6C" w:rsidP="00AB6A6C">
      <w:pPr>
        <w:spacing w:line="360" w:lineRule="auto"/>
        <w:ind w:firstLine="709"/>
        <w:jc w:val="both"/>
        <w:rPr>
          <w:sz w:val="28"/>
          <w:szCs w:val="28"/>
        </w:rPr>
      </w:pPr>
      <w:r w:rsidRPr="00EA70D9">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A70D9" w:rsidRDefault="00AB6A6C" w:rsidP="00AB6A6C">
      <w:pPr>
        <w:spacing w:line="360" w:lineRule="auto"/>
        <w:ind w:firstLine="709"/>
        <w:jc w:val="both"/>
        <w:rPr>
          <w:sz w:val="28"/>
          <w:szCs w:val="28"/>
        </w:rPr>
      </w:pPr>
      <w:r w:rsidRPr="00EA70D9">
        <w:rPr>
          <w:sz w:val="28"/>
          <w:szCs w:val="28"/>
        </w:rPr>
        <w:lastRenderedPageBreak/>
        <w:t>- по направлению в администрацию уведомления о проведении работ в результате аварий в срок, установленный нормативными правовыми актами</w:t>
      </w:r>
      <w:r w:rsidR="004415EF">
        <w:rPr>
          <w:sz w:val="28"/>
          <w:szCs w:val="28"/>
        </w:rPr>
        <w:t xml:space="preserve"> </w:t>
      </w:r>
      <w:r w:rsidR="004F42C5" w:rsidRPr="00EA70D9">
        <w:rPr>
          <w:sz w:val="28"/>
          <w:szCs w:val="28"/>
        </w:rPr>
        <w:t>Республики Марий Эл</w:t>
      </w:r>
      <w:r w:rsidRPr="00EA70D9">
        <w:rPr>
          <w:sz w:val="28"/>
          <w:szCs w:val="28"/>
        </w:rPr>
        <w:t>;</w:t>
      </w:r>
    </w:p>
    <w:p w:rsidR="00AB6A6C" w:rsidRPr="00EA70D9" w:rsidRDefault="00AB6A6C" w:rsidP="00AB6A6C">
      <w:pPr>
        <w:spacing w:line="360" w:lineRule="auto"/>
        <w:ind w:firstLine="709"/>
        <w:jc w:val="both"/>
        <w:rPr>
          <w:sz w:val="28"/>
          <w:szCs w:val="28"/>
          <w:shd w:val="clear" w:color="auto" w:fill="FFFFFF"/>
        </w:rPr>
      </w:pPr>
      <w:r w:rsidRPr="00EA70D9">
        <w:rPr>
          <w:sz w:val="28"/>
          <w:szCs w:val="28"/>
          <w:shd w:val="clear" w:color="auto" w:fill="FFFFFF"/>
        </w:rPr>
        <w:t xml:space="preserve">- о недопустимости </w:t>
      </w:r>
      <w:r w:rsidRPr="00EA70D9">
        <w:rPr>
          <w:sz w:val="28"/>
          <w:szCs w:val="28"/>
        </w:rPr>
        <w:t xml:space="preserve">размещения транспортных средств на газоне или иной </w:t>
      </w:r>
      <w:r w:rsidR="0094425C" w:rsidRPr="00EA70D9">
        <w:rPr>
          <w:sz w:val="28"/>
          <w:szCs w:val="28"/>
        </w:rPr>
        <w:t>озеленённой,</w:t>
      </w:r>
      <w:r w:rsidRPr="00EA70D9">
        <w:rPr>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3) обязательные требования по уборке территории </w:t>
      </w:r>
      <w:r w:rsidR="009F306F">
        <w:rPr>
          <w:sz w:val="28"/>
        </w:rPr>
        <w:t>Усолинского</w:t>
      </w:r>
      <w:r w:rsidR="00C30AD4" w:rsidRPr="00EA70D9">
        <w:rPr>
          <w:sz w:val="28"/>
        </w:rPr>
        <w:t xml:space="preserve"> сельского поселения)</w:t>
      </w:r>
      <w:r w:rsidRPr="00EA70D9">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4) обязательные требования по уборке территории </w:t>
      </w:r>
      <w:r w:rsidR="009F306F">
        <w:rPr>
          <w:sz w:val="28"/>
        </w:rPr>
        <w:t>Усолинского</w:t>
      </w:r>
      <w:r w:rsidR="00C30AD4" w:rsidRPr="00EA70D9">
        <w:rPr>
          <w:sz w:val="28"/>
        </w:rPr>
        <w:t xml:space="preserve"> сельского поселения) </w:t>
      </w:r>
      <w:r w:rsidRPr="00EA70D9">
        <w:rPr>
          <w:sz w:val="28"/>
          <w:szCs w:val="28"/>
        </w:rPr>
        <w:t xml:space="preserve">в летний период, включая обязательные требования по </w:t>
      </w:r>
      <w:r w:rsidRPr="00EA70D9">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EA70D9">
        <w:rPr>
          <w:sz w:val="28"/>
          <w:szCs w:val="28"/>
        </w:rPr>
        <w:t>;</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5) дополнительные обязательные требования </w:t>
      </w:r>
      <w:r w:rsidRPr="00EA70D9">
        <w:rPr>
          <w:sz w:val="28"/>
          <w:szCs w:val="28"/>
          <w:shd w:val="clear" w:color="auto" w:fill="FFFFFF"/>
        </w:rPr>
        <w:t>пожарной безопасности</w:t>
      </w:r>
      <w:r w:rsidRPr="00EA70D9">
        <w:rPr>
          <w:sz w:val="28"/>
          <w:szCs w:val="28"/>
        </w:rPr>
        <w:t xml:space="preserve"> в </w:t>
      </w:r>
      <w:r w:rsidRPr="00EA70D9">
        <w:rPr>
          <w:sz w:val="28"/>
          <w:szCs w:val="28"/>
          <w:shd w:val="clear" w:color="auto" w:fill="FFFFFF"/>
        </w:rPr>
        <w:t xml:space="preserve">период действия особого противопожарного режима; </w:t>
      </w:r>
    </w:p>
    <w:p w:rsidR="00AB6A6C" w:rsidRPr="00EA70D9" w:rsidRDefault="00AB6A6C" w:rsidP="00AB6A6C">
      <w:pPr>
        <w:pStyle w:val="2"/>
        <w:tabs>
          <w:tab w:val="left" w:pos="1200"/>
        </w:tabs>
        <w:spacing w:after="0" w:line="360" w:lineRule="auto"/>
        <w:ind w:firstLine="709"/>
        <w:jc w:val="both"/>
        <w:rPr>
          <w:sz w:val="28"/>
          <w:szCs w:val="28"/>
        </w:rPr>
      </w:pPr>
      <w:r w:rsidRPr="00EA70D9">
        <w:rPr>
          <w:bCs/>
          <w:sz w:val="28"/>
          <w:szCs w:val="28"/>
        </w:rPr>
        <w:t xml:space="preserve">6) </w:t>
      </w:r>
      <w:r w:rsidRPr="00EA70D9">
        <w:rPr>
          <w:sz w:val="28"/>
          <w:szCs w:val="28"/>
        </w:rPr>
        <w:t xml:space="preserve">обязательные требования по </w:t>
      </w:r>
      <w:r w:rsidRPr="00EA70D9">
        <w:rPr>
          <w:bCs/>
          <w:sz w:val="28"/>
          <w:szCs w:val="28"/>
        </w:rPr>
        <w:t>прокладке, переустройству, ремонту и содержанию подземных коммуникаций на территориях общего пользования</w:t>
      </w:r>
      <w:r w:rsidRPr="00EA70D9">
        <w:rPr>
          <w:sz w:val="28"/>
          <w:szCs w:val="28"/>
        </w:rPr>
        <w:t>;</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EA70D9" w:rsidRDefault="00AB6A6C" w:rsidP="00AB6A6C">
      <w:pPr>
        <w:pStyle w:val="2"/>
        <w:tabs>
          <w:tab w:val="left" w:pos="1200"/>
        </w:tabs>
        <w:spacing w:after="0" w:line="360" w:lineRule="auto"/>
        <w:ind w:firstLine="709"/>
        <w:jc w:val="both"/>
        <w:rPr>
          <w:sz w:val="28"/>
          <w:szCs w:val="28"/>
        </w:rPr>
      </w:pPr>
      <w:r w:rsidRPr="00EA70D9">
        <w:rPr>
          <w:rFonts w:eastAsia="Calibri"/>
          <w:bCs/>
          <w:sz w:val="28"/>
          <w:szCs w:val="28"/>
          <w:lang w:eastAsia="en-US"/>
        </w:rPr>
        <w:t xml:space="preserve">8) </w:t>
      </w:r>
      <w:r w:rsidRPr="00EA70D9">
        <w:rPr>
          <w:sz w:val="28"/>
          <w:szCs w:val="28"/>
        </w:rPr>
        <w:t>обязательные требования по</w:t>
      </w:r>
      <w:r w:rsidR="00135348">
        <w:rPr>
          <w:sz w:val="28"/>
          <w:szCs w:val="28"/>
        </w:rPr>
        <w:t xml:space="preserve"> </w:t>
      </w:r>
      <w:r w:rsidRPr="00EA70D9">
        <w:rPr>
          <w:sz w:val="28"/>
          <w:szCs w:val="28"/>
        </w:rPr>
        <w:t>складированию твердых коммунальных отходов;</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9) обязательные требования по</w:t>
      </w:r>
      <w:r w:rsidR="00135348">
        <w:rPr>
          <w:sz w:val="28"/>
          <w:szCs w:val="28"/>
        </w:rPr>
        <w:t xml:space="preserve"> </w:t>
      </w:r>
      <w:r w:rsidRPr="00EA70D9">
        <w:rPr>
          <w:bCs/>
          <w:sz w:val="28"/>
          <w:szCs w:val="28"/>
        </w:rPr>
        <w:t>выгулу животных</w:t>
      </w:r>
      <w:r w:rsidRPr="00EA70D9">
        <w:rPr>
          <w:sz w:val="28"/>
          <w:szCs w:val="28"/>
        </w:rPr>
        <w:t xml:space="preserve"> и требования о недопустимости выпаса сельскохозяйственных животных и птиц на территориях </w:t>
      </w:r>
      <w:r w:rsidRPr="00EA70D9">
        <w:rPr>
          <w:sz w:val="28"/>
          <w:szCs w:val="28"/>
        </w:rPr>
        <w:lastRenderedPageBreak/>
        <w:t>общего пользования и иных, предусмотренных Правилами благоустройства, территориях.</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1) элементы планировочной структуры (зоны (массивы), районы, территории размещения садоводческих, огороднических некоммерческих объединений граждан);</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2) элементы улично-дорожной сети (аллеи, переулки, площади, проезды, проспекты, проулки, разъезды, спуски, тупики, улицы);</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3) дворовые территории;</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4) детские и спортивные площадки;</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5) площадки для выгула животных;</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6) парковки (парковочные места);</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7) парки, скверы, иные зеленые зоны;</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8) технические и санитарно-защитные зоны;</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bCs/>
          <w:sz w:val="28"/>
          <w:szCs w:val="28"/>
        </w:rPr>
        <w:lastRenderedPageBreak/>
        <w:t>1.8.</w:t>
      </w:r>
      <w:r w:rsidRPr="00EA70D9">
        <w:rPr>
          <w:rFonts w:ascii="Times New Roman" w:hAnsi="Times New Roman" w:cs="Times New Roman"/>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Администрацией </w:t>
      </w:r>
      <w:r w:rsidRPr="00EA70D9">
        <w:rPr>
          <w:rFonts w:ascii="Times New Roman" w:hAnsi="Times New Roman" w:cs="Times New Roman"/>
          <w:bCs/>
          <w:sz w:val="28"/>
          <w:szCs w:val="28"/>
        </w:rPr>
        <w:t xml:space="preserve">осуществляется отнесение объектов контроля </w:t>
      </w:r>
      <w:r w:rsidRPr="00EA70D9">
        <w:rPr>
          <w:rFonts w:ascii="Times New Roman" w:hAnsi="Times New Roman" w:cs="Times New Roman"/>
          <w:sz w:val="28"/>
          <w:szCs w:val="28"/>
        </w:rPr>
        <w:t xml:space="preserve">в сфере благоустройства </w:t>
      </w:r>
      <w:r w:rsidRPr="00EA70D9">
        <w:rPr>
          <w:rFonts w:ascii="Times New Roman" w:hAnsi="Times New Roman" w:cs="Times New Roman"/>
          <w:bCs/>
          <w:sz w:val="28"/>
          <w:szCs w:val="28"/>
        </w:rPr>
        <w:t>к определенной категории риска в соответствии с настоящим Положением.</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p>
    <w:p w:rsidR="00AB6A6C" w:rsidRPr="00EA70D9" w:rsidRDefault="00AB6A6C" w:rsidP="00AB6A6C">
      <w:pPr>
        <w:pStyle w:val="ConsPlusNormal"/>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EA70D9" w:rsidRDefault="00AB6A6C" w:rsidP="00AB6A6C">
      <w:pPr>
        <w:pStyle w:val="ConsPlusNormal"/>
        <w:spacing w:line="360" w:lineRule="auto"/>
        <w:ind w:firstLine="0"/>
        <w:jc w:val="center"/>
        <w:rPr>
          <w:rFonts w:ascii="Times New Roman" w:hAnsi="Times New Roman" w:cs="Times New Roman"/>
          <w:sz w:val="28"/>
          <w:szCs w:val="28"/>
        </w:rPr>
      </w:pP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EA70D9">
          <w:rPr>
            <w:rStyle w:val="a3"/>
            <w:rFonts w:ascii="Times New Roman" w:hAnsi="Times New Roman" w:cs="Times New Roman"/>
            <w:color w:val="auto"/>
            <w:sz w:val="28"/>
            <w:szCs w:val="28"/>
            <w:u w:val="none"/>
          </w:rPr>
          <w:t>законо</w:t>
        </w:r>
      </w:hyperlink>
      <w:r w:rsidRPr="00EA70D9">
        <w:rPr>
          <w:rFonts w:ascii="Times New Roman" w:hAnsi="Times New Roman" w:cs="Times New Roman"/>
          <w:sz w:val="28"/>
          <w:szCs w:val="28"/>
        </w:rPr>
        <w:t>м от 31.07.2020 № 248-ФЗ «О 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EA70D9">
        <w:rPr>
          <w:rFonts w:ascii="Times New Roman" w:hAnsi="Times New Roman" w:cs="Times New Roman"/>
          <w:sz w:val="28"/>
          <w:szCs w:val="28"/>
          <w:lang w:val="en-US"/>
        </w:rPr>
        <w:t>c</w:t>
      </w:r>
      <w:r w:rsidR="001F1F63" w:rsidRPr="00EA70D9">
        <w:rPr>
          <w:rFonts w:ascii="Times New Roman" w:hAnsi="Times New Roman" w:cs="Times New Roman"/>
          <w:sz w:val="28"/>
          <w:szCs w:val="28"/>
        </w:rPr>
        <w:t xml:space="preserve">критериями </w:t>
      </w:r>
      <w:r w:rsidRPr="00EA70D9">
        <w:rPr>
          <w:rFonts w:ascii="Times New Roman" w:hAnsi="Times New Roman" w:cs="Times New Roman"/>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При отнесении администрацией объектов контроля к категориям риска используются в том числе:</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сведения, содержащиеся в Едином государственном реестре недвижимости;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2) сведения, получа</w:t>
      </w:r>
      <w:r w:rsidR="0074562B">
        <w:rPr>
          <w:rFonts w:ascii="Times New Roman" w:hAnsi="Times New Roman" w:cs="Times New Roman"/>
          <w:sz w:val="28"/>
          <w:szCs w:val="28"/>
        </w:rPr>
        <w:t>емые при проведении должностным</w:t>
      </w:r>
      <w:r w:rsidRPr="00EA70D9">
        <w:rPr>
          <w:rFonts w:ascii="Times New Roman" w:hAnsi="Times New Roman" w:cs="Times New Roman"/>
          <w:sz w:val="28"/>
          <w:szCs w:val="28"/>
        </w:rPr>
        <w:t xml:space="preserve"> лиц</w:t>
      </w:r>
      <w:r w:rsidR="0074562B">
        <w:rPr>
          <w:rFonts w:ascii="Times New Roman" w:hAnsi="Times New Roman" w:cs="Times New Roman"/>
          <w:sz w:val="28"/>
          <w:szCs w:val="28"/>
        </w:rPr>
        <w:t>ом, уполномоченным</w:t>
      </w:r>
      <w:r w:rsidRPr="00EA70D9">
        <w:rPr>
          <w:rFonts w:ascii="Times New Roman" w:hAnsi="Times New Roman" w:cs="Times New Roman"/>
          <w:sz w:val="28"/>
          <w:szCs w:val="28"/>
        </w:rPr>
        <w:t xml:space="preserve"> осуществлять контроль, контрольных мероприятий без взаимодействия с контролируемыми лицами;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иные сведения, содержащиеся в администрации.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для объектов контроля, отнесенных к категории высокого риска, - один раз в 2 года;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для объектов контроля, отнесенных к категории среднего риска, - один раз в 3 года.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высокого риска, - не менее 2 лет;</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2) среднего риска, - не менее 3 лет.</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EA70D9">
        <w:rPr>
          <w:rFonts w:ascii="Times New Roman" w:hAnsi="Times New Roman" w:cs="Times New Roman"/>
          <w:sz w:val="28"/>
          <w:szCs w:val="28"/>
          <w:shd w:val="clear" w:color="auto" w:fill="FFFFFF"/>
        </w:rPr>
        <w:t xml:space="preserve"> Доступ к специальному разделу должен осуществляться с главной (основной) страницы </w:t>
      </w:r>
      <w:r w:rsidRPr="00EA70D9">
        <w:rPr>
          <w:rFonts w:ascii="Times New Roman" w:hAnsi="Times New Roman" w:cs="Times New Roman"/>
          <w:sz w:val="28"/>
          <w:szCs w:val="28"/>
        </w:rPr>
        <w:t>официального сайта администрации.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2.8. Перечни объектов контроля содержат следующую информацию: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присвоенная категория риска;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реквизиты решения о присвоении объекту контроля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b/>
          <w:bCs/>
          <w:sz w:val="28"/>
          <w:szCs w:val="28"/>
        </w:rPr>
      </w:pPr>
    </w:p>
    <w:p w:rsidR="00AB6A6C" w:rsidRPr="00EA70D9" w:rsidRDefault="00AB6A6C" w:rsidP="00AB6A6C">
      <w:pPr>
        <w:pStyle w:val="ConsPlusNormal"/>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3. Профилактика рисков причинения вреда (ущерба) охраняемым законом ценностям</w:t>
      </w:r>
    </w:p>
    <w:p w:rsidR="00AB6A6C" w:rsidRPr="00EA70D9" w:rsidRDefault="00AB6A6C" w:rsidP="00AB6A6C">
      <w:pPr>
        <w:pStyle w:val="ConsPlusNormal"/>
        <w:ind w:firstLine="0"/>
        <w:jc w:val="center"/>
        <w:rPr>
          <w:rFonts w:ascii="Times New Roman" w:hAnsi="Times New Roman" w:cs="Times New Roman"/>
          <w:b/>
          <w:bCs/>
          <w:sz w:val="28"/>
          <w:szCs w:val="28"/>
        </w:rPr>
      </w:pP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EA70D9">
        <w:rPr>
          <w:rFonts w:ascii="Times New Roman" w:hAnsi="Times New Roman" w:cs="Times New Roman"/>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w:t>
      </w:r>
      <w:r w:rsidR="004F42C5" w:rsidRPr="00EA70D9">
        <w:rPr>
          <w:rFonts w:ascii="Times New Roman" w:hAnsi="Times New Roman" w:cs="Times New Roman"/>
          <w:sz w:val="28"/>
          <w:szCs w:val="28"/>
        </w:rPr>
        <w:t xml:space="preserve">том главе </w:t>
      </w:r>
      <w:r w:rsidR="0074562B">
        <w:rPr>
          <w:rFonts w:ascii="Times New Roman" w:hAnsi="Times New Roman" w:cs="Times New Roman"/>
          <w:sz w:val="28"/>
          <w:szCs w:val="28"/>
        </w:rPr>
        <w:t xml:space="preserve">Усолинской сельской </w:t>
      </w:r>
      <w:r w:rsidR="004F42C5" w:rsidRPr="00EA70D9">
        <w:rPr>
          <w:rFonts w:ascii="Times New Roman" w:hAnsi="Times New Roman" w:cs="Times New Roman"/>
          <w:sz w:val="28"/>
          <w:szCs w:val="28"/>
        </w:rPr>
        <w:t xml:space="preserve">администрации </w:t>
      </w:r>
      <w:r w:rsidRPr="00EA70D9">
        <w:rPr>
          <w:rFonts w:ascii="Times New Roman" w:hAnsi="Times New Roman" w:cs="Times New Roman"/>
          <w:sz w:val="28"/>
          <w:szCs w:val="28"/>
        </w:rPr>
        <w:t>для принятия решения о проведении контрольных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информирование;</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2) обобщение правоприменительной практики;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3) объявление предостережений;</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 консультирование;</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5) профилактический визит.</w:t>
      </w:r>
    </w:p>
    <w:p w:rsidR="00AB6A6C" w:rsidRPr="00EA70D9" w:rsidRDefault="00AB6A6C" w:rsidP="00AB6A6C">
      <w:pPr>
        <w:spacing w:line="360" w:lineRule="auto"/>
        <w:ind w:firstLine="709"/>
        <w:jc w:val="both"/>
        <w:rPr>
          <w:sz w:val="28"/>
          <w:szCs w:val="28"/>
        </w:rPr>
      </w:pPr>
      <w:r w:rsidRPr="00EA70D9">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70D9">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A70D9">
          <w:rPr>
            <w:rStyle w:val="a3"/>
            <w:rFonts w:ascii="Times New Roman" w:hAnsi="Times New Roman" w:cs="Times New Roman"/>
            <w:color w:val="auto"/>
            <w:sz w:val="28"/>
            <w:szCs w:val="28"/>
            <w:u w:val="none"/>
          </w:rPr>
          <w:t>частью 3 статьи 46</w:t>
        </w:r>
      </w:hyperlink>
      <w:r w:rsidRPr="00EA70D9">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Администрация также в</w:t>
      </w:r>
      <w:r w:rsidR="004F42C5" w:rsidRPr="00EA70D9">
        <w:rPr>
          <w:rFonts w:ascii="Times New Roman" w:hAnsi="Times New Roman" w:cs="Times New Roman"/>
          <w:sz w:val="28"/>
          <w:szCs w:val="28"/>
        </w:rPr>
        <w:t xml:space="preserve">праве информировать население </w:t>
      </w:r>
      <w:r w:rsidR="009F306F">
        <w:rPr>
          <w:rFonts w:ascii="Times New Roman" w:hAnsi="Times New Roman" w:cs="Times New Roman"/>
          <w:sz w:val="28"/>
        </w:rPr>
        <w:t>Усолинского</w:t>
      </w:r>
      <w:r w:rsidR="0074562B">
        <w:rPr>
          <w:rFonts w:ascii="Times New Roman" w:hAnsi="Times New Roman" w:cs="Times New Roman"/>
          <w:sz w:val="28"/>
        </w:rPr>
        <w:t xml:space="preserve"> сельского поселения</w:t>
      </w:r>
      <w:r w:rsidRPr="00EA70D9">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135348">
        <w:rPr>
          <w:rFonts w:ascii="Times New Roman" w:hAnsi="Times New Roman" w:cs="Times New Roman"/>
          <w:sz w:val="28"/>
          <w:szCs w:val="28"/>
        </w:rPr>
        <w:t xml:space="preserve"> </w:t>
      </w:r>
      <w:r w:rsidRPr="00EA70D9">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EA70D9" w:rsidRDefault="00AB6A6C" w:rsidP="00AB6A6C">
      <w:pPr>
        <w:spacing w:line="360" w:lineRule="auto"/>
        <w:ind w:firstLine="709"/>
        <w:jc w:val="both"/>
        <w:rPr>
          <w:sz w:val="28"/>
          <w:szCs w:val="28"/>
        </w:rPr>
      </w:pPr>
      <w:r w:rsidRPr="00EA70D9">
        <w:rPr>
          <w:sz w:val="28"/>
          <w:szCs w:val="28"/>
        </w:rPr>
        <w:t>3.8. Предостережение о недопустимости нарушения обязательных требований и предложение</w:t>
      </w:r>
      <w:r w:rsidRPr="00EA70D9">
        <w:rPr>
          <w:sz w:val="28"/>
          <w:szCs w:val="28"/>
          <w:shd w:val="clear" w:color="auto" w:fill="FFFFFF"/>
        </w:rPr>
        <w:t xml:space="preserve"> принять меры по обеспечению соблюдения </w:t>
      </w:r>
      <w:r w:rsidRPr="00EA70D9">
        <w:rPr>
          <w:sz w:val="28"/>
          <w:szCs w:val="28"/>
          <w:shd w:val="clear" w:color="auto" w:fill="FFFFFF"/>
        </w:rPr>
        <w:lastRenderedPageBreak/>
        <w:t>обязательных требований</w:t>
      </w:r>
      <w:r w:rsidRPr="00EA70D9">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70D9">
        <w:rPr>
          <w:sz w:val="28"/>
          <w:szCs w:val="28"/>
          <w:shd w:val="clear" w:color="auto" w:fill="FFFFFF"/>
        </w:rPr>
        <w:t>или признаках нарушений обязательных требований </w:t>
      </w:r>
      <w:r w:rsidRPr="00EA70D9">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4F42C5" w:rsidRPr="00EA70D9">
        <w:rPr>
          <w:sz w:val="28"/>
          <w:szCs w:val="28"/>
        </w:rPr>
        <w:t xml:space="preserve">) главой </w:t>
      </w:r>
      <w:r w:rsidR="0074562B">
        <w:rPr>
          <w:sz w:val="28"/>
          <w:szCs w:val="28"/>
        </w:rPr>
        <w:t xml:space="preserve">Усолинской сельской </w:t>
      </w:r>
      <w:r w:rsidR="004F42C5" w:rsidRPr="00EA70D9">
        <w:rPr>
          <w:sz w:val="28"/>
          <w:szCs w:val="28"/>
        </w:rPr>
        <w:t xml:space="preserve"> администрации </w:t>
      </w:r>
      <w:r w:rsidRPr="00EA70D9">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EA70D9" w:rsidRDefault="00AB6A6C" w:rsidP="00AB6A6C">
      <w:pPr>
        <w:spacing w:line="360" w:lineRule="auto"/>
        <w:ind w:firstLine="709"/>
        <w:jc w:val="both"/>
        <w:rPr>
          <w:sz w:val="28"/>
          <w:szCs w:val="28"/>
        </w:rPr>
      </w:pPr>
      <w:r w:rsidRPr="00EA70D9">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A70D9">
        <w:rPr>
          <w:sz w:val="28"/>
          <w:szCs w:val="28"/>
          <w:shd w:val="clear" w:color="auto" w:fill="FFFFFF"/>
        </w:rPr>
        <w:t>приказом Министерства экономического развития Российской Федерации от 31.03.2021 № 151</w:t>
      </w:r>
      <w:r w:rsidRPr="00EA70D9">
        <w:rPr>
          <w:sz w:val="28"/>
          <w:szCs w:val="28"/>
        </w:rPr>
        <w:br/>
      </w:r>
      <w:r w:rsidRPr="00EA70D9">
        <w:rPr>
          <w:sz w:val="28"/>
          <w:szCs w:val="28"/>
          <w:shd w:val="clear" w:color="auto" w:fill="FFFFFF"/>
        </w:rPr>
        <w:t>«О типовых формах документов, используемых контрольным (надзорным) органом»</w:t>
      </w:r>
      <w:r w:rsidRPr="00EA70D9">
        <w:rPr>
          <w:sz w:val="28"/>
          <w:szCs w:val="28"/>
        </w:rPr>
        <w:t xml:space="preserve">. </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sidRPr="00EA70D9">
        <w:rPr>
          <w:rFonts w:ascii="Times New Roman" w:hAnsi="Times New Roman" w:cs="Times New Roman"/>
          <w:sz w:val="28"/>
          <w:szCs w:val="28"/>
        </w:rPr>
        <w:lastRenderedPageBreak/>
        <w:t>профилактических мероприятий, контрольных мероприятий и не должно превышать 15 минут.</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Личный прием граждан проводитс</w:t>
      </w:r>
      <w:r w:rsidR="004F42C5" w:rsidRPr="00EA70D9">
        <w:rPr>
          <w:rFonts w:ascii="Times New Roman" w:hAnsi="Times New Roman" w:cs="Times New Roman"/>
          <w:sz w:val="28"/>
          <w:szCs w:val="28"/>
        </w:rPr>
        <w:t xml:space="preserve">я главой </w:t>
      </w:r>
      <w:r w:rsidR="0074562B">
        <w:rPr>
          <w:rFonts w:ascii="Times New Roman" w:hAnsi="Times New Roman" w:cs="Times New Roman"/>
          <w:sz w:val="28"/>
          <w:szCs w:val="28"/>
        </w:rPr>
        <w:t xml:space="preserve">Усолинской сельской </w:t>
      </w:r>
      <w:r w:rsidR="004F42C5" w:rsidRPr="00EA70D9">
        <w:rPr>
          <w:rFonts w:ascii="Times New Roman" w:hAnsi="Times New Roman" w:cs="Times New Roman"/>
          <w:sz w:val="28"/>
          <w:szCs w:val="28"/>
        </w:rPr>
        <w:t xml:space="preserve">администрации </w:t>
      </w:r>
      <w:r w:rsidRPr="00EA70D9">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организация и осуществление контроля в сфере благоустройства;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ответ на поставленные вопросы требует дополнительного запроса сведений.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При осуществлении консультирования должностное лицо, уполномоченное осуществлять контроль, обязано соблюдать </w:t>
      </w:r>
      <w:r w:rsidRPr="00EA70D9">
        <w:rPr>
          <w:rFonts w:ascii="Times New Roman" w:hAnsi="Times New Roman" w:cs="Times New Roman"/>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74562B">
        <w:rPr>
          <w:rFonts w:ascii="Times New Roman" w:hAnsi="Times New Roman" w:cs="Times New Roman"/>
          <w:sz w:val="28"/>
          <w:szCs w:val="28"/>
        </w:rPr>
        <w:t>ого</w:t>
      </w:r>
      <w:r w:rsidRPr="00EA70D9">
        <w:rPr>
          <w:rFonts w:ascii="Times New Roman" w:hAnsi="Times New Roman" w:cs="Times New Roman"/>
          <w:sz w:val="28"/>
          <w:szCs w:val="28"/>
        </w:rPr>
        <w:t xml:space="preserve"> лиц</w:t>
      </w:r>
      <w:r w:rsidR="0074562B">
        <w:rPr>
          <w:rFonts w:ascii="Times New Roman" w:hAnsi="Times New Roman" w:cs="Times New Roman"/>
          <w:sz w:val="28"/>
          <w:szCs w:val="28"/>
        </w:rPr>
        <w:t>а</w:t>
      </w:r>
      <w:r w:rsidRPr="00EA70D9">
        <w:rPr>
          <w:rFonts w:ascii="Times New Roman" w:hAnsi="Times New Roman" w:cs="Times New Roman"/>
          <w:sz w:val="28"/>
          <w:szCs w:val="28"/>
        </w:rPr>
        <w:t>, уполномоченн</w:t>
      </w:r>
      <w:r w:rsidR="0074562B">
        <w:rPr>
          <w:rFonts w:ascii="Times New Roman" w:hAnsi="Times New Roman" w:cs="Times New Roman"/>
          <w:sz w:val="28"/>
          <w:szCs w:val="28"/>
        </w:rPr>
        <w:t>ого</w:t>
      </w:r>
      <w:r w:rsidRPr="00EA70D9">
        <w:rPr>
          <w:rFonts w:ascii="Times New Roman" w:hAnsi="Times New Roman" w:cs="Times New Roman"/>
          <w:sz w:val="28"/>
          <w:szCs w:val="28"/>
        </w:rPr>
        <w:t xml:space="preserve">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A70D9" w:rsidRDefault="0074562B" w:rsidP="00AB6A6C">
      <w:pPr>
        <w:pStyle w:val="ConsPlusNormal"/>
        <w:spacing w:line="360" w:lineRule="auto"/>
        <w:ind w:firstLine="709"/>
        <w:jc w:val="both"/>
        <w:rPr>
          <w:rFonts w:ascii="Times New Roman" w:hAnsi="Times New Roman" w:cs="Times New Roman"/>
        </w:rPr>
      </w:pPr>
      <w:r>
        <w:rPr>
          <w:rFonts w:ascii="Times New Roman" w:hAnsi="Times New Roman" w:cs="Times New Roman"/>
          <w:sz w:val="28"/>
          <w:szCs w:val="28"/>
        </w:rPr>
        <w:t>Должностным лицом , уполномоченным</w:t>
      </w:r>
      <w:r w:rsidR="00AB6A6C" w:rsidRPr="00EA70D9">
        <w:rPr>
          <w:rFonts w:ascii="Times New Roman" w:hAnsi="Times New Roman" w:cs="Times New Roman"/>
          <w:sz w:val="28"/>
          <w:szCs w:val="28"/>
        </w:rPr>
        <w:t xml:space="preserve"> осуществлять контроль, ведется журнал учета консультирований.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4562B">
        <w:rPr>
          <w:rFonts w:ascii="Times New Roman" w:hAnsi="Times New Roman" w:cs="Times New Roman"/>
          <w:sz w:val="28"/>
          <w:szCs w:val="28"/>
        </w:rPr>
        <w:t xml:space="preserve">Усолинской сельской </w:t>
      </w:r>
      <w:r w:rsidR="004F42C5" w:rsidRPr="00EA70D9">
        <w:rPr>
          <w:rFonts w:ascii="Times New Roman" w:hAnsi="Times New Roman" w:cs="Times New Roman"/>
          <w:sz w:val="28"/>
          <w:szCs w:val="28"/>
        </w:rPr>
        <w:t xml:space="preserve">администрации </w:t>
      </w:r>
      <w:r w:rsidRPr="00EA70D9">
        <w:rPr>
          <w:rFonts w:ascii="Times New Roman" w:hAnsi="Times New Roman" w:cs="Times New Roman"/>
          <w:sz w:val="28"/>
          <w:szCs w:val="28"/>
        </w:rPr>
        <w:t>или должностным лицом, уполномоченным осуществлять контроль.</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p>
    <w:p w:rsidR="00AB6A6C" w:rsidRPr="00EA70D9" w:rsidRDefault="00AB6A6C" w:rsidP="00AB6A6C">
      <w:pPr>
        <w:pStyle w:val="ConsPlusNormal"/>
        <w:spacing w:line="360" w:lineRule="auto"/>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4. Осуществление контрольных мероприятий и контрольных действий</w:t>
      </w:r>
    </w:p>
    <w:p w:rsidR="00AB6A6C" w:rsidRPr="00EA70D9" w:rsidRDefault="00AB6A6C" w:rsidP="00AB6A6C">
      <w:pPr>
        <w:pStyle w:val="ConsPlusNormal"/>
        <w:spacing w:line="360" w:lineRule="auto"/>
        <w:ind w:firstLine="0"/>
        <w:jc w:val="center"/>
        <w:rPr>
          <w:rFonts w:ascii="Times New Roman" w:hAnsi="Times New Roman" w:cs="Times New Roman"/>
          <w:b/>
          <w:bCs/>
          <w:sz w:val="28"/>
          <w:szCs w:val="28"/>
        </w:rPr>
      </w:pP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EA70D9">
        <w:rPr>
          <w:rFonts w:ascii="Times New Roman" w:hAnsi="Times New Roman" w:cs="Times New Roman"/>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EA70D9" w:rsidRDefault="00AB6A6C" w:rsidP="00AB6A6C">
      <w:pPr>
        <w:spacing w:line="360" w:lineRule="auto"/>
        <w:ind w:firstLine="709"/>
        <w:jc w:val="both"/>
        <w:rPr>
          <w:sz w:val="28"/>
          <w:szCs w:val="28"/>
        </w:rPr>
      </w:pPr>
      <w:r w:rsidRPr="00EA70D9">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A70D9">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70D9">
        <w:rPr>
          <w:sz w:val="28"/>
          <w:szCs w:val="28"/>
        </w:rPr>
        <w:t>);</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инспекционный визит;</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рейдовый осмотр;</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документарная проверка;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 выездная проверка;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инспекционный визит;</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рейдовый осмотр;</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документарная проверка;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 выездная проверка;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5) наблюдение за соблюдением обязательных требований;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6) выездное обследование.</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EA70D9">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EA70D9" w:rsidRDefault="00AB6A6C" w:rsidP="00AB6A6C">
      <w:pPr>
        <w:pStyle w:val="ConsPlusNormal"/>
        <w:spacing w:line="360" w:lineRule="auto"/>
        <w:ind w:firstLine="709"/>
        <w:jc w:val="both"/>
        <w:rPr>
          <w:rFonts w:ascii="Times New Roman" w:hAnsi="Times New Roman" w:cs="Times New Roman"/>
          <w:i/>
          <w:iCs/>
          <w:sz w:val="24"/>
          <w:szCs w:val="24"/>
        </w:rPr>
      </w:pPr>
      <w:r w:rsidRPr="00EA70D9">
        <w:rPr>
          <w:rFonts w:ascii="Times New Roman" w:hAnsi="Times New Roman" w:cs="Times New Roman"/>
          <w:sz w:val="28"/>
          <w:szCs w:val="28"/>
        </w:rPr>
        <w:t>4.10. Контрольные мероприятия, проводимые без взаимодействия с контролируемыми</w:t>
      </w:r>
      <w:r w:rsidR="0074562B">
        <w:rPr>
          <w:rFonts w:ascii="Times New Roman" w:hAnsi="Times New Roman" w:cs="Times New Roman"/>
          <w:sz w:val="28"/>
          <w:szCs w:val="28"/>
        </w:rPr>
        <w:t xml:space="preserve"> лицами, проводятся должностным</w:t>
      </w:r>
      <w:r w:rsidRPr="00EA70D9">
        <w:rPr>
          <w:rFonts w:ascii="Times New Roman" w:hAnsi="Times New Roman" w:cs="Times New Roman"/>
          <w:sz w:val="28"/>
          <w:szCs w:val="28"/>
        </w:rPr>
        <w:t xml:space="preserve"> лиц</w:t>
      </w:r>
      <w:r w:rsidR="0074562B">
        <w:rPr>
          <w:rFonts w:ascii="Times New Roman" w:hAnsi="Times New Roman" w:cs="Times New Roman"/>
          <w:sz w:val="28"/>
          <w:szCs w:val="28"/>
        </w:rPr>
        <w:t>ом  уполномоченным</w:t>
      </w:r>
      <w:r w:rsidRPr="00EA70D9">
        <w:rPr>
          <w:rFonts w:ascii="Times New Roman" w:hAnsi="Times New Roman" w:cs="Times New Roman"/>
          <w:sz w:val="28"/>
          <w:szCs w:val="28"/>
        </w:rPr>
        <w:t xml:space="preserve"> осуществлять контроль, на основании задания главы </w:t>
      </w:r>
      <w:r w:rsidR="0074562B">
        <w:rPr>
          <w:rFonts w:ascii="Times New Roman" w:hAnsi="Times New Roman" w:cs="Times New Roman"/>
          <w:sz w:val="28"/>
          <w:szCs w:val="28"/>
        </w:rPr>
        <w:t>Усолинской сельской администрации</w:t>
      </w:r>
      <w:r w:rsidRPr="00EA70D9">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EA70D9">
        <w:rPr>
          <w:rFonts w:ascii="Times New Roman" w:hAnsi="Times New Roman" w:cs="Times New Roman"/>
          <w:sz w:val="28"/>
          <w:szCs w:val="28"/>
        </w:rPr>
        <w:t xml:space="preserve"> Федеральным </w:t>
      </w:r>
      <w:hyperlink r:id="rId10" w:history="1">
        <w:r w:rsidRPr="00EA70D9">
          <w:rPr>
            <w:rStyle w:val="a3"/>
            <w:rFonts w:ascii="Times New Roman" w:hAnsi="Times New Roman" w:cs="Times New Roman"/>
            <w:color w:val="auto"/>
            <w:sz w:val="28"/>
            <w:szCs w:val="28"/>
            <w:u w:val="none"/>
          </w:rPr>
          <w:t>законом</w:t>
        </w:r>
      </w:hyperlink>
      <w:r w:rsidR="0094425C" w:rsidRPr="00EA70D9">
        <w:rPr>
          <w:rFonts w:ascii="Times New Roman" w:hAnsi="Times New Roman" w:cs="Times New Roman"/>
          <w:sz w:val="28"/>
          <w:szCs w:val="28"/>
        </w:rPr>
        <w:t xml:space="preserve">от 31.07.2020 № 248-ФЗ «О </w:t>
      </w:r>
      <w:r w:rsidRPr="00EA70D9">
        <w:rPr>
          <w:rFonts w:ascii="Times New Roman" w:hAnsi="Times New Roman" w:cs="Times New Roman"/>
          <w:sz w:val="28"/>
          <w:szCs w:val="28"/>
        </w:rPr>
        <w:t>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EA70D9">
          <w:rPr>
            <w:rStyle w:val="a3"/>
            <w:rFonts w:ascii="Times New Roman" w:hAnsi="Times New Roman" w:cs="Times New Roman"/>
            <w:color w:val="auto"/>
            <w:sz w:val="28"/>
            <w:szCs w:val="28"/>
            <w:u w:val="none"/>
          </w:rPr>
          <w:t>законом</w:t>
        </w:r>
      </w:hyperlink>
      <w:r w:rsidR="00135348">
        <w:t xml:space="preserve"> </w:t>
      </w:r>
      <w:r w:rsidRPr="00EA70D9">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AB6A6C" w:rsidRPr="00EA70D9" w:rsidRDefault="00AB6A6C" w:rsidP="00AB6A6C">
      <w:pPr>
        <w:spacing w:line="360" w:lineRule="auto"/>
        <w:ind w:firstLine="709"/>
        <w:jc w:val="both"/>
        <w:rPr>
          <w:sz w:val="28"/>
          <w:szCs w:val="28"/>
        </w:rPr>
      </w:pPr>
      <w:r w:rsidRPr="00EA70D9">
        <w:rPr>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70D9">
        <w:rPr>
          <w:sz w:val="28"/>
          <w:szCs w:val="28"/>
          <w:shd w:val="clear" w:color="auto" w:fill="FFFFFF"/>
        </w:rPr>
        <w:t>распоряжением Правительства Российской Федерации от 19.04.2016 № 724-р перечнем</w:t>
      </w:r>
      <w:r w:rsidRPr="00EA70D9">
        <w:rPr>
          <w:sz w:val="28"/>
          <w:szCs w:val="28"/>
        </w:rPr>
        <w:br/>
      </w:r>
      <w:r w:rsidRPr="00EA70D9">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EA70D9">
        <w:rPr>
          <w:sz w:val="28"/>
          <w:szCs w:val="28"/>
          <w:shd w:val="clear" w:color="auto" w:fill="FFFFFF"/>
        </w:rPr>
        <w:lastRenderedPageBreak/>
        <w:t>находятся эти документы и (или) информация, а также</w:t>
      </w:r>
      <w:hyperlink r:id="rId12" w:history="1">
        <w:r w:rsidRPr="00EA70D9">
          <w:rPr>
            <w:rStyle w:val="a3"/>
            <w:color w:val="auto"/>
            <w:sz w:val="28"/>
            <w:szCs w:val="28"/>
            <w:u w:val="none"/>
          </w:rPr>
          <w:t>Правилами</w:t>
        </w:r>
      </w:hyperlink>
      <w:r w:rsidRPr="00EA70D9">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A70D9">
          <w:rPr>
            <w:rStyle w:val="a3"/>
            <w:rFonts w:ascii="Times New Roman" w:hAnsi="Times New Roman" w:cs="Times New Roman"/>
            <w:color w:val="auto"/>
            <w:sz w:val="28"/>
            <w:szCs w:val="28"/>
            <w:u w:val="none"/>
          </w:rPr>
          <w:t>Правилами</w:t>
        </w:r>
      </w:hyperlink>
      <w:r w:rsidRPr="00EA70D9">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4.14. </w:t>
      </w:r>
      <w:r w:rsidRPr="00EA70D9">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EA70D9">
        <w:rPr>
          <w:rFonts w:ascii="Times New Roman" w:hAnsi="Times New Roman" w:cs="Times New Roman"/>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A70D9" w:rsidRDefault="00AB6A6C" w:rsidP="00AB6A6C">
      <w:pPr>
        <w:spacing w:line="360" w:lineRule="auto"/>
        <w:ind w:firstLine="709"/>
        <w:jc w:val="both"/>
        <w:rPr>
          <w:sz w:val="28"/>
          <w:szCs w:val="28"/>
          <w:shd w:val="clear" w:color="auto" w:fill="FFFFFF"/>
        </w:rPr>
      </w:pPr>
      <w:r w:rsidRPr="00EA70D9">
        <w:rPr>
          <w:sz w:val="28"/>
          <w:szCs w:val="28"/>
        </w:rPr>
        <w:t xml:space="preserve">1) </w:t>
      </w:r>
      <w:r w:rsidRPr="00EA70D9">
        <w:rPr>
          <w:sz w:val="28"/>
          <w:szCs w:val="28"/>
          <w:shd w:val="clear" w:color="auto" w:fill="FFFFFF"/>
        </w:rPr>
        <w:t xml:space="preserve">отсутствие контролируемого лица либо его представителя не препятствует оценке </w:t>
      </w:r>
      <w:r w:rsidRPr="00EA70D9">
        <w:rPr>
          <w:sz w:val="28"/>
          <w:szCs w:val="28"/>
        </w:rPr>
        <w:t xml:space="preserve">должностным лицом, уполномоченным осуществлять контроль, </w:t>
      </w:r>
      <w:r w:rsidRPr="00EA70D9">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A70D9" w:rsidRDefault="00AB6A6C" w:rsidP="00AB6A6C">
      <w:pPr>
        <w:spacing w:line="360" w:lineRule="auto"/>
        <w:ind w:firstLine="709"/>
        <w:jc w:val="both"/>
        <w:rPr>
          <w:sz w:val="28"/>
          <w:szCs w:val="28"/>
        </w:rPr>
      </w:pPr>
      <w:r w:rsidRPr="00EA70D9">
        <w:rPr>
          <w:sz w:val="28"/>
          <w:szCs w:val="28"/>
          <w:shd w:val="clear" w:color="auto" w:fill="FFFFFF"/>
        </w:rPr>
        <w:t xml:space="preserve">2) отсутствие признаков </w:t>
      </w:r>
      <w:r w:rsidRPr="00EA70D9">
        <w:rPr>
          <w:sz w:val="28"/>
          <w:szCs w:val="28"/>
        </w:rPr>
        <w:t>явной непосредственной угрозы причинения или фактического причинения вреда (ущерба) охраняемым законом ценностям;</w:t>
      </w:r>
    </w:p>
    <w:p w:rsidR="00AB6A6C" w:rsidRPr="00EA70D9" w:rsidRDefault="00AB6A6C" w:rsidP="00AB6A6C">
      <w:pPr>
        <w:spacing w:line="360" w:lineRule="auto"/>
        <w:ind w:firstLine="709"/>
        <w:jc w:val="both"/>
        <w:rPr>
          <w:sz w:val="28"/>
          <w:szCs w:val="28"/>
        </w:rPr>
      </w:pPr>
      <w:r w:rsidRPr="00EA70D9">
        <w:rPr>
          <w:sz w:val="28"/>
          <w:szCs w:val="28"/>
        </w:rPr>
        <w:t>3) имеются уважительные причины для отсутствия контролируемого лица (болезнь</w:t>
      </w:r>
      <w:r w:rsidRPr="00EA70D9">
        <w:rPr>
          <w:sz w:val="28"/>
          <w:szCs w:val="28"/>
          <w:shd w:val="clear" w:color="auto" w:fill="FFFFFF"/>
        </w:rPr>
        <w:t xml:space="preserve"> контролируемого лица</w:t>
      </w:r>
      <w:r w:rsidRPr="00EA70D9">
        <w:rPr>
          <w:sz w:val="28"/>
          <w:szCs w:val="28"/>
        </w:rPr>
        <w:t>, его командировка и т.п.) при проведении</w:t>
      </w:r>
      <w:r w:rsidRPr="00EA70D9">
        <w:rPr>
          <w:sz w:val="28"/>
          <w:szCs w:val="28"/>
          <w:shd w:val="clear" w:color="auto" w:fill="FFFFFF"/>
        </w:rPr>
        <w:t xml:space="preserve"> контрольного мероприятия</w:t>
      </w:r>
      <w:r w:rsidRPr="00EA70D9">
        <w:rPr>
          <w:sz w:val="28"/>
          <w:szCs w:val="28"/>
        </w:rPr>
        <w:t>.</w:t>
      </w:r>
    </w:p>
    <w:p w:rsidR="00AB6A6C" w:rsidRPr="00EA70D9" w:rsidRDefault="00AB6A6C" w:rsidP="00AB6A6C">
      <w:pPr>
        <w:pStyle w:val="s1"/>
        <w:spacing w:line="360" w:lineRule="auto"/>
        <w:ind w:firstLine="709"/>
        <w:rPr>
          <w:rFonts w:ascii="Times New Roman" w:hAnsi="Times New Roman" w:cs="Times New Roman"/>
          <w:sz w:val="28"/>
          <w:szCs w:val="28"/>
        </w:rPr>
      </w:pPr>
      <w:r w:rsidRPr="00EA70D9">
        <w:rPr>
          <w:rFonts w:ascii="Times New Roman" w:hAnsi="Times New Roman" w:cs="Times New Roman"/>
          <w:sz w:val="28"/>
          <w:szCs w:val="28"/>
        </w:rPr>
        <w:t xml:space="preserve">4.15. Срок проведения выездной проверки не может превышать 10 рабочих дней. </w:t>
      </w:r>
    </w:p>
    <w:p w:rsidR="00AB6A6C" w:rsidRPr="00EA70D9" w:rsidRDefault="00AB6A6C" w:rsidP="00AB6A6C">
      <w:pPr>
        <w:pStyle w:val="s1"/>
        <w:spacing w:line="360" w:lineRule="auto"/>
        <w:ind w:firstLine="709"/>
        <w:rPr>
          <w:rFonts w:ascii="Times New Roman" w:hAnsi="Times New Roman" w:cs="Times New Roman"/>
          <w:sz w:val="28"/>
          <w:szCs w:val="28"/>
        </w:rPr>
      </w:pPr>
      <w:r w:rsidRPr="00EA70D9">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EA70D9" w:rsidRDefault="00AB6A6C" w:rsidP="00AB6A6C">
      <w:pPr>
        <w:pStyle w:val="s1"/>
        <w:spacing w:line="360" w:lineRule="auto"/>
        <w:ind w:firstLine="709"/>
        <w:rPr>
          <w:rFonts w:ascii="Times New Roman" w:hAnsi="Times New Roman" w:cs="Times New Roman"/>
          <w:sz w:val="28"/>
          <w:szCs w:val="28"/>
        </w:rPr>
      </w:pPr>
      <w:r w:rsidRPr="00EA70D9">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4.16. Во всех случаях проведения контрольных мероп</w:t>
      </w:r>
      <w:r w:rsidR="00950B25">
        <w:rPr>
          <w:rFonts w:ascii="Times New Roman" w:hAnsi="Times New Roman" w:cs="Times New Roman"/>
          <w:sz w:val="28"/>
          <w:szCs w:val="28"/>
        </w:rPr>
        <w:t>риятий для фиксации должностным</w:t>
      </w:r>
      <w:r w:rsidR="00DC39F6">
        <w:rPr>
          <w:rFonts w:ascii="Times New Roman" w:hAnsi="Times New Roman" w:cs="Times New Roman"/>
          <w:sz w:val="28"/>
          <w:szCs w:val="28"/>
        </w:rPr>
        <w:t xml:space="preserve"> лицами, уполномоченным</w:t>
      </w:r>
      <w:r w:rsidRPr="00EA70D9">
        <w:rPr>
          <w:rFonts w:ascii="Times New Roman" w:hAnsi="Times New Roman" w:cs="Times New Roman"/>
          <w:sz w:val="28"/>
          <w:szCs w:val="28"/>
        </w:rPr>
        <w:t xml:space="preserve">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w:t>
      </w:r>
      <w:r w:rsidR="00DC39F6">
        <w:rPr>
          <w:rFonts w:ascii="Times New Roman" w:hAnsi="Times New Roman" w:cs="Times New Roman"/>
          <w:sz w:val="28"/>
          <w:szCs w:val="28"/>
        </w:rPr>
        <w:t>остным</w:t>
      </w:r>
      <w:r w:rsidRPr="00EA70D9">
        <w:rPr>
          <w:rFonts w:ascii="Times New Roman" w:hAnsi="Times New Roman" w:cs="Times New Roman"/>
          <w:sz w:val="28"/>
          <w:szCs w:val="28"/>
        </w:rPr>
        <w:t xml:space="preserve"> лиц</w:t>
      </w:r>
      <w:r w:rsidR="00DC39F6">
        <w:rPr>
          <w:rFonts w:ascii="Times New Roman" w:hAnsi="Times New Roman" w:cs="Times New Roman"/>
          <w:sz w:val="28"/>
          <w:szCs w:val="28"/>
        </w:rPr>
        <w:t>ом, уполномоченным</w:t>
      </w:r>
      <w:r w:rsidRPr="00EA70D9">
        <w:rPr>
          <w:rFonts w:ascii="Times New Roman" w:hAnsi="Times New Roman" w:cs="Times New Roman"/>
          <w:sz w:val="28"/>
          <w:szCs w:val="28"/>
        </w:rPr>
        <w:t xml:space="preserve">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w:t>
      </w:r>
      <w:r w:rsidRPr="00EA70D9">
        <w:rPr>
          <w:rFonts w:ascii="Times New Roman" w:hAnsi="Times New Roman" w:cs="Times New Roman"/>
          <w:sz w:val="28"/>
          <w:szCs w:val="28"/>
        </w:rPr>
        <w:lastRenderedPageBreak/>
        <w:t>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A70D9">
          <w:rPr>
            <w:rStyle w:val="a3"/>
            <w:rFonts w:ascii="Times New Roman" w:hAnsi="Times New Roman" w:cs="Times New Roman"/>
            <w:color w:val="auto"/>
            <w:sz w:val="28"/>
            <w:szCs w:val="28"/>
            <w:u w:val="none"/>
          </w:rPr>
          <w:t>частью 2 статьи 90</w:t>
        </w:r>
      </w:hyperlink>
      <w:r w:rsidRPr="00EA70D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EA70D9" w:rsidRDefault="00AB6A6C" w:rsidP="00AB6A6C">
      <w:pPr>
        <w:spacing w:line="360" w:lineRule="auto"/>
        <w:ind w:firstLine="709"/>
        <w:jc w:val="both"/>
        <w:rPr>
          <w:sz w:val="28"/>
          <w:szCs w:val="28"/>
        </w:rPr>
      </w:pPr>
      <w:r w:rsidRPr="00EA70D9">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EA70D9">
        <w:rPr>
          <w:sz w:val="28"/>
          <w:szCs w:val="28"/>
          <w:shd w:val="clear" w:color="auto" w:fill="FFFFFF"/>
        </w:rPr>
        <w:t xml:space="preserve"> если иной порядок оформления акта не установлен Правительством Российской Федерации</w:t>
      </w:r>
      <w:r w:rsidRPr="00EA70D9">
        <w:rPr>
          <w:sz w:val="28"/>
          <w:szCs w:val="28"/>
        </w:rPr>
        <w:t>.</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EA70D9">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4.20. Информирование контролируемы</w:t>
      </w:r>
      <w:r w:rsidR="00DC39F6">
        <w:rPr>
          <w:rFonts w:ascii="Times New Roman" w:hAnsi="Times New Roman" w:cs="Times New Roman"/>
          <w:sz w:val="28"/>
          <w:szCs w:val="28"/>
        </w:rPr>
        <w:t>х лиц о совершаемых должностным</w:t>
      </w:r>
      <w:r w:rsidRPr="00EA70D9">
        <w:rPr>
          <w:rFonts w:ascii="Times New Roman" w:hAnsi="Times New Roman" w:cs="Times New Roman"/>
          <w:sz w:val="28"/>
          <w:szCs w:val="28"/>
        </w:rPr>
        <w:t xml:space="preserve"> лиц</w:t>
      </w:r>
      <w:r w:rsidR="00DC39F6">
        <w:rPr>
          <w:rFonts w:ascii="Times New Roman" w:hAnsi="Times New Roman" w:cs="Times New Roman"/>
          <w:sz w:val="28"/>
          <w:szCs w:val="28"/>
        </w:rPr>
        <w:t>ом, уполномоченным</w:t>
      </w:r>
      <w:r w:rsidRPr="00EA70D9">
        <w:rPr>
          <w:rFonts w:ascii="Times New Roman" w:hAnsi="Times New Roman" w:cs="Times New Roman"/>
          <w:sz w:val="28"/>
          <w:szCs w:val="28"/>
        </w:rPr>
        <w:t xml:space="preserve">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70D9">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70D9">
        <w:rPr>
          <w:rFonts w:ascii="Times New Roman" w:hAnsi="Times New Roman" w:cs="Times New Roman"/>
          <w:sz w:val="28"/>
          <w:szCs w:val="28"/>
        </w:rPr>
        <w:t>Единый портал</w:t>
      </w:r>
      <w:r w:rsidRPr="00EA70D9">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w:t>
      </w:r>
      <w:r w:rsidR="00DC39F6">
        <w:rPr>
          <w:rFonts w:ascii="Times New Roman" w:hAnsi="Times New Roman" w:cs="Times New Roman"/>
          <w:sz w:val="28"/>
          <w:szCs w:val="28"/>
        </w:rPr>
        <w:t xml:space="preserve">уется о совершаемых должностным </w:t>
      </w:r>
      <w:r w:rsidRPr="00EA70D9">
        <w:rPr>
          <w:rFonts w:ascii="Times New Roman" w:hAnsi="Times New Roman" w:cs="Times New Roman"/>
          <w:sz w:val="28"/>
          <w:szCs w:val="28"/>
        </w:rPr>
        <w:t>лиц</w:t>
      </w:r>
      <w:r w:rsidR="00DC39F6">
        <w:rPr>
          <w:rFonts w:ascii="Times New Roman" w:hAnsi="Times New Roman" w:cs="Times New Roman"/>
          <w:sz w:val="28"/>
          <w:szCs w:val="28"/>
        </w:rPr>
        <w:t>ом</w:t>
      </w:r>
      <w:r w:rsidRPr="00EA70D9">
        <w:rPr>
          <w:rFonts w:ascii="Times New Roman" w:hAnsi="Times New Roman" w:cs="Times New Roman"/>
          <w:sz w:val="28"/>
          <w:szCs w:val="28"/>
        </w:rPr>
        <w:t>, уполномоченным</w:t>
      </w:r>
      <w:r w:rsidR="00135348">
        <w:rPr>
          <w:rFonts w:ascii="Times New Roman" w:hAnsi="Times New Roman" w:cs="Times New Roman"/>
          <w:sz w:val="28"/>
          <w:szCs w:val="28"/>
        </w:rPr>
        <w:t xml:space="preserve"> </w:t>
      </w:r>
      <w:r w:rsidRPr="00EA70D9">
        <w:rPr>
          <w:rFonts w:ascii="Times New Roman" w:hAnsi="Times New Roman" w:cs="Times New Roman"/>
          <w:sz w:val="28"/>
          <w:szCs w:val="28"/>
        </w:rPr>
        <w:t>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70D9">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70D9">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lastRenderedPageBreak/>
        <w:t>До 31 декабря 2023 года информирование контролируемого</w:t>
      </w:r>
      <w:r w:rsidR="00DC39F6">
        <w:rPr>
          <w:rFonts w:ascii="Times New Roman" w:hAnsi="Times New Roman" w:cs="Times New Roman"/>
          <w:sz w:val="28"/>
          <w:szCs w:val="28"/>
        </w:rPr>
        <w:t xml:space="preserve"> лица о совершаемых должностным </w:t>
      </w:r>
      <w:r w:rsidRPr="00EA70D9">
        <w:rPr>
          <w:rFonts w:ascii="Times New Roman" w:hAnsi="Times New Roman" w:cs="Times New Roman"/>
          <w:sz w:val="28"/>
          <w:szCs w:val="28"/>
        </w:rPr>
        <w:t xml:space="preserve"> лиц</w:t>
      </w:r>
      <w:r w:rsidR="00DC39F6">
        <w:rPr>
          <w:rFonts w:ascii="Times New Roman" w:hAnsi="Times New Roman" w:cs="Times New Roman"/>
          <w:sz w:val="28"/>
          <w:szCs w:val="28"/>
        </w:rPr>
        <w:t>ом</w:t>
      </w:r>
      <w:r w:rsidRPr="00EA70D9">
        <w:rPr>
          <w:rFonts w:ascii="Times New Roman" w:hAnsi="Times New Roman" w:cs="Times New Roman"/>
          <w:sz w:val="28"/>
          <w:szCs w:val="28"/>
        </w:rPr>
        <w:t>, уполномоченным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70D9">
        <w:rPr>
          <w:rFonts w:ascii="Times New Roman" w:hAnsi="Times New Roman" w:cs="Times New Roman"/>
          <w:sz w:val="28"/>
          <w:szCs w:val="28"/>
          <w:shd w:val="clear" w:color="auto" w:fill="FFFFFF"/>
        </w:rPr>
        <w:t xml:space="preserve">Федерального закона </w:t>
      </w:r>
      <w:r w:rsidRPr="00EA70D9">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EA70D9" w:rsidRDefault="00AB6A6C" w:rsidP="00AB6A6C">
      <w:pPr>
        <w:pStyle w:val="ConsPlusNormal"/>
        <w:spacing w:line="360" w:lineRule="auto"/>
        <w:ind w:firstLine="709"/>
        <w:jc w:val="both"/>
        <w:rPr>
          <w:rFonts w:ascii="Times New Roman" w:hAnsi="Times New Roman" w:cs="Times New Roman"/>
        </w:rPr>
      </w:pPr>
      <w:bookmarkStart w:id="2" w:name="Par318"/>
      <w:bookmarkEnd w:id="2"/>
      <w:r w:rsidRPr="00EA70D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EA70D9">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EA70D9" w:rsidRDefault="00AB6A6C" w:rsidP="00AB6A6C">
      <w:pPr>
        <w:spacing w:line="360" w:lineRule="auto"/>
        <w:ind w:firstLine="709"/>
        <w:jc w:val="both"/>
        <w:rPr>
          <w:sz w:val="28"/>
          <w:szCs w:val="28"/>
        </w:rPr>
      </w:pPr>
      <w:r w:rsidRPr="00EA70D9">
        <w:rPr>
          <w:sz w:val="28"/>
          <w:szCs w:val="28"/>
        </w:rPr>
        <w:t xml:space="preserve">4) </w:t>
      </w:r>
      <w:r w:rsidRPr="00EA70D9">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70D9">
        <w:rPr>
          <w:sz w:val="28"/>
          <w:szCs w:val="28"/>
        </w:rPr>
        <w:t>;</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F42C5" w:rsidRPr="00EA70D9">
        <w:rPr>
          <w:rFonts w:ascii="Times New Roman" w:hAnsi="Times New Roman" w:cs="Times New Roman"/>
          <w:sz w:val="28"/>
          <w:szCs w:val="28"/>
        </w:rPr>
        <w:t xml:space="preserve"> Республики Марий Эл</w:t>
      </w:r>
      <w:r w:rsidRPr="00EA70D9">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AB6A6C" w:rsidRPr="00EA70D9" w:rsidRDefault="00AB6A6C" w:rsidP="00AB6A6C">
      <w:pPr>
        <w:spacing w:line="360" w:lineRule="auto"/>
        <w:ind w:firstLine="709"/>
        <w:jc w:val="both"/>
        <w:rPr>
          <w:sz w:val="28"/>
          <w:szCs w:val="28"/>
        </w:rPr>
      </w:pPr>
      <w:r w:rsidRPr="00EA70D9">
        <w:rPr>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p>
    <w:p w:rsidR="00AB6A6C" w:rsidRPr="00EA70D9" w:rsidRDefault="00AB6A6C" w:rsidP="00AB6A6C">
      <w:pPr>
        <w:pStyle w:val="ConsPlusNormal"/>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контроль</w:t>
      </w:r>
    </w:p>
    <w:p w:rsidR="00AB6A6C" w:rsidRPr="00EA70D9" w:rsidRDefault="00AB6A6C" w:rsidP="00AB6A6C">
      <w:pPr>
        <w:pStyle w:val="ConsPlusNormal"/>
        <w:ind w:firstLine="0"/>
        <w:jc w:val="center"/>
        <w:rPr>
          <w:rFonts w:ascii="Times New Roman" w:hAnsi="Times New Roman" w:cs="Times New Roman"/>
          <w:b/>
          <w:bCs/>
          <w:sz w:val="28"/>
          <w:szCs w:val="28"/>
        </w:rPr>
      </w:pPr>
    </w:p>
    <w:p w:rsidR="00471FD5" w:rsidRPr="00A930FC" w:rsidRDefault="00471FD5" w:rsidP="00471FD5">
      <w:pPr>
        <w:pStyle w:val="1"/>
        <w:spacing w:line="360" w:lineRule="auto"/>
        <w:ind w:firstLine="709"/>
        <w:jc w:val="both"/>
        <w:rPr>
          <w:rFonts w:ascii="Times New Roman" w:hAnsi="Times New Roman" w:cs="Times New Roman"/>
          <w:sz w:val="28"/>
          <w:szCs w:val="28"/>
        </w:rPr>
      </w:pPr>
      <w:r w:rsidRPr="00A930FC">
        <w:rPr>
          <w:rFonts w:ascii="Times New Roman" w:hAnsi="Times New Roman" w:cs="Times New Roman"/>
          <w:sz w:val="28"/>
          <w:szCs w:val="28"/>
        </w:rPr>
        <w:t>Досудебный порядок подачи жалоб при осуществлении муниципального контроля в сфере благоустройства не применяется.</w:t>
      </w:r>
    </w:p>
    <w:p w:rsidR="00AB6A6C" w:rsidRPr="00EA70D9" w:rsidRDefault="00AB6A6C" w:rsidP="00AB6A6C">
      <w:pPr>
        <w:pStyle w:val="1"/>
        <w:spacing w:line="360" w:lineRule="auto"/>
        <w:ind w:firstLine="709"/>
        <w:jc w:val="both"/>
        <w:rPr>
          <w:rFonts w:ascii="Times New Roman" w:hAnsi="Times New Roman" w:cs="Times New Roman"/>
          <w:sz w:val="28"/>
          <w:szCs w:val="28"/>
        </w:rPr>
      </w:pPr>
    </w:p>
    <w:p w:rsidR="00AB6A6C" w:rsidRPr="00EA70D9" w:rsidRDefault="00AB6A6C" w:rsidP="00AB6A6C">
      <w:pPr>
        <w:pStyle w:val="1"/>
        <w:jc w:val="center"/>
        <w:rPr>
          <w:rFonts w:ascii="Times New Roman" w:hAnsi="Times New Roman" w:cs="Times New Roman"/>
          <w:b/>
          <w:bCs/>
          <w:sz w:val="28"/>
          <w:szCs w:val="28"/>
        </w:rPr>
      </w:pPr>
      <w:r w:rsidRPr="00EA70D9">
        <w:rPr>
          <w:rFonts w:ascii="Times New Roman" w:hAnsi="Times New Roman" w:cs="Times New Roman"/>
          <w:b/>
          <w:bCs/>
          <w:sz w:val="28"/>
          <w:szCs w:val="28"/>
        </w:rPr>
        <w:t>6. Ключевые показатели контроля в сфере благоустройства и их целевые значения</w:t>
      </w:r>
    </w:p>
    <w:p w:rsidR="00AB6A6C" w:rsidRPr="00EA70D9" w:rsidRDefault="00AB6A6C" w:rsidP="00AB6A6C">
      <w:pPr>
        <w:pStyle w:val="1"/>
        <w:jc w:val="center"/>
        <w:rPr>
          <w:rFonts w:ascii="Times New Roman" w:hAnsi="Times New Roman" w:cs="Times New Roman"/>
          <w:b/>
          <w:bCs/>
          <w:sz w:val="28"/>
          <w:szCs w:val="28"/>
        </w:rPr>
      </w:pPr>
    </w:p>
    <w:p w:rsidR="00AB6A6C" w:rsidRPr="00EA70D9" w:rsidRDefault="00AB6A6C" w:rsidP="00AB6A6C">
      <w:pPr>
        <w:pStyle w:val="1"/>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EA70D9" w:rsidRDefault="00AB6A6C" w:rsidP="00AB6A6C">
      <w:pPr>
        <w:pStyle w:val="1"/>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234CA" w:rsidRPr="00EA70D9">
        <w:rPr>
          <w:rFonts w:ascii="Times New Roman" w:hAnsi="Times New Roman" w:cs="Times New Roman"/>
          <w:bCs/>
          <w:sz w:val="28"/>
          <w:szCs w:val="28"/>
        </w:rPr>
        <w:t>приложением 3 к настоящему Положению.</w:t>
      </w:r>
    </w:p>
    <w:p w:rsidR="00AB6A6C" w:rsidRPr="00EA70D9" w:rsidRDefault="00AB6A6C" w:rsidP="00AB6A6C">
      <w:pPr>
        <w:pStyle w:val="ConsTitle"/>
        <w:widowControl/>
        <w:spacing w:line="240" w:lineRule="exact"/>
        <w:jc w:val="both"/>
        <w:rPr>
          <w:rFonts w:ascii="Times New Roman" w:hAnsi="Times New Roman" w:cs="Times New Roman"/>
          <w:sz w:val="28"/>
          <w:szCs w:val="28"/>
        </w:rPr>
      </w:pPr>
    </w:p>
    <w:p w:rsidR="00AB6A6C" w:rsidRPr="00EA70D9" w:rsidRDefault="00AB6A6C" w:rsidP="00AB6A6C">
      <w:pPr>
        <w:pStyle w:val="ConsPlusNormal"/>
        <w:ind w:firstLine="0"/>
        <w:jc w:val="right"/>
        <w:rPr>
          <w:rFonts w:ascii="Times New Roman" w:hAnsi="Times New Roman" w:cs="Times New Roman"/>
        </w:rPr>
      </w:pPr>
      <w:r w:rsidRPr="00EA70D9">
        <w:rPr>
          <w:rFonts w:ascii="Times New Roman" w:hAnsi="Times New Roman" w:cs="Times New Roman"/>
          <w:sz w:val="24"/>
          <w:szCs w:val="24"/>
        </w:rPr>
        <w:br w:type="page"/>
      </w:r>
    </w:p>
    <w:p w:rsidR="00AB6A6C" w:rsidRPr="00EA70D9" w:rsidRDefault="00AB6A6C" w:rsidP="0094425C">
      <w:pPr>
        <w:pStyle w:val="ConsPlusNormal"/>
        <w:ind w:left="5529" w:firstLine="0"/>
        <w:jc w:val="center"/>
        <w:rPr>
          <w:rFonts w:ascii="Times New Roman" w:hAnsi="Times New Roman" w:cs="Times New Roman"/>
        </w:rPr>
      </w:pPr>
      <w:r w:rsidRPr="00EA70D9">
        <w:rPr>
          <w:rFonts w:ascii="Times New Roman" w:hAnsi="Times New Roman" w:cs="Times New Roman"/>
          <w:sz w:val="24"/>
          <w:szCs w:val="24"/>
        </w:rPr>
        <w:lastRenderedPageBreak/>
        <w:t>Приложение № 1</w:t>
      </w:r>
    </w:p>
    <w:p w:rsidR="00AB6A6C" w:rsidRPr="00EA70D9" w:rsidRDefault="00AB6A6C" w:rsidP="00AB6A6C">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 xml:space="preserve">к Положению о муниципальном контроле </w:t>
      </w:r>
    </w:p>
    <w:p w:rsidR="00AB6A6C" w:rsidRPr="00EA70D9" w:rsidRDefault="00AB6A6C" w:rsidP="00AB6A6C">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в сфере благоустройства на территории</w:t>
      </w:r>
    </w:p>
    <w:p w:rsidR="00AB6A6C" w:rsidRPr="000908A6" w:rsidRDefault="009F306F" w:rsidP="00AB6A6C">
      <w:pPr>
        <w:pStyle w:val="ConsPlusNormal"/>
        <w:ind w:firstLine="0"/>
        <w:jc w:val="right"/>
        <w:rPr>
          <w:rFonts w:ascii="Times New Roman" w:hAnsi="Times New Roman" w:cs="Times New Roman"/>
          <w:b/>
          <w:bCs/>
          <w:sz w:val="22"/>
          <w:szCs w:val="24"/>
        </w:rPr>
      </w:pPr>
      <w:r>
        <w:rPr>
          <w:rFonts w:ascii="Times New Roman" w:hAnsi="Times New Roman" w:cs="Times New Roman"/>
          <w:sz w:val="24"/>
        </w:rPr>
        <w:t>Усолинского</w:t>
      </w:r>
      <w:r w:rsidR="00C30AD4" w:rsidRPr="000908A6">
        <w:rPr>
          <w:rFonts w:ascii="Times New Roman" w:hAnsi="Times New Roman" w:cs="Times New Roman"/>
          <w:sz w:val="24"/>
        </w:rPr>
        <w:t xml:space="preserve"> сельского поселения</w:t>
      </w:r>
    </w:p>
    <w:p w:rsidR="00AB6A6C" w:rsidRPr="00EA70D9" w:rsidRDefault="00623116" w:rsidP="00AB6A6C">
      <w:pPr>
        <w:pStyle w:val="ConsPlusTitle"/>
        <w:jc w:val="center"/>
        <w:rPr>
          <w:rFonts w:ascii="Times New Roman" w:hAnsi="Times New Roman" w:cs="Times New Roman"/>
        </w:rPr>
      </w:pPr>
      <w:bookmarkStart w:id="3" w:name="Par381"/>
      <w:bookmarkEnd w:id="3"/>
      <w:r w:rsidRPr="00EA70D9">
        <w:rPr>
          <w:rFonts w:ascii="Times New Roman" w:hAnsi="Times New Roman" w:cs="Times New Roman"/>
          <w:sz w:val="28"/>
          <w:szCs w:val="28"/>
        </w:rPr>
        <w:t>Критерии</w:t>
      </w:r>
    </w:p>
    <w:p w:rsidR="00AB6A6C" w:rsidRPr="00EA70D9" w:rsidRDefault="00AB6A6C" w:rsidP="00AB6A6C">
      <w:pPr>
        <w:pStyle w:val="ConsPlusTitle"/>
        <w:jc w:val="center"/>
        <w:rPr>
          <w:rFonts w:ascii="Times New Roman" w:hAnsi="Times New Roman" w:cs="Times New Roman"/>
          <w:sz w:val="28"/>
          <w:szCs w:val="28"/>
        </w:rPr>
      </w:pPr>
      <w:r w:rsidRPr="00EA70D9">
        <w:rPr>
          <w:rFonts w:ascii="Times New Roman" w:hAnsi="Times New Roman" w:cs="Times New Roman"/>
          <w:sz w:val="28"/>
          <w:szCs w:val="28"/>
        </w:rPr>
        <w:t xml:space="preserve">отнесения </w:t>
      </w:r>
      <w:r w:rsidRPr="00EA70D9">
        <w:rPr>
          <w:rFonts w:ascii="Times New Roman" w:hAnsi="Times New Roman" w:cs="Times New Roman"/>
          <w:bCs w:val="0"/>
          <w:sz w:val="28"/>
          <w:szCs w:val="28"/>
        </w:rPr>
        <w:t xml:space="preserve">объектов </w:t>
      </w:r>
      <w:r w:rsidRPr="00EA70D9">
        <w:rPr>
          <w:rFonts w:ascii="Times New Roman" w:hAnsi="Times New Roman" w:cs="Times New Roman"/>
          <w:sz w:val="28"/>
          <w:szCs w:val="28"/>
        </w:rPr>
        <w:t>контроля в сфере благоустройства к определенной категории риска п</w:t>
      </w:r>
      <w:r w:rsidR="00EE3CAD" w:rsidRPr="00EA70D9">
        <w:rPr>
          <w:rFonts w:ascii="Times New Roman" w:hAnsi="Times New Roman" w:cs="Times New Roman"/>
          <w:sz w:val="28"/>
          <w:szCs w:val="28"/>
        </w:rPr>
        <w:t xml:space="preserve">ри осуществлении администрацией </w:t>
      </w:r>
      <w:r w:rsidR="009F306F">
        <w:rPr>
          <w:rFonts w:ascii="Times New Roman" w:hAnsi="Times New Roman" w:cs="Times New Roman"/>
          <w:sz w:val="28"/>
        </w:rPr>
        <w:t>Усолинского</w:t>
      </w:r>
      <w:r w:rsidR="00C30AD4" w:rsidRPr="00EA70D9">
        <w:rPr>
          <w:rFonts w:ascii="Times New Roman" w:hAnsi="Times New Roman" w:cs="Times New Roman"/>
          <w:sz w:val="28"/>
        </w:rPr>
        <w:t xml:space="preserve"> сельского поселения) </w:t>
      </w:r>
      <w:r w:rsidRPr="00EA70D9">
        <w:rPr>
          <w:rFonts w:ascii="Times New Roman" w:hAnsi="Times New Roman" w:cs="Times New Roman"/>
          <w:sz w:val="28"/>
          <w:szCs w:val="28"/>
        </w:rPr>
        <w:t>контроля в сфере благоустройства</w:t>
      </w:r>
    </w:p>
    <w:p w:rsidR="00AB6A6C" w:rsidRPr="00600E74" w:rsidRDefault="00AB6A6C" w:rsidP="00AB6A6C">
      <w:pPr>
        <w:pStyle w:val="ConsPlusTitle"/>
        <w:jc w:val="center"/>
        <w:rPr>
          <w:rFonts w:ascii="Times New Roman" w:hAnsi="Times New Roman" w:cs="Times New Roman"/>
          <w:color w:val="FF0000"/>
        </w:rPr>
      </w:pPr>
    </w:p>
    <w:tbl>
      <w:tblPr>
        <w:tblW w:w="9769" w:type="dxa"/>
        <w:tblLayout w:type="fixed"/>
        <w:tblCellMar>
          <w:left w:w="0" w:type="dxa"/>
          <w:right w:w="0" w:type="dxa"/>
        </w:tblCellMar>
        <w:tblLook w:val="04A0"/>
      </w:tblPr>
      <w:tblGrid>
        <w:gridCol w:w="697"/>
        <w:gridCol w:w="7348"/>
        <w:gridCol w:w="1724"/>
      </w:tblGrid>
      <w:tr w:rsidR="006B2807" w:rsidRPr="004D45E3" w:rsidTr="006E2491">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E2491">
            <w:pPr>
              <w:rPr>
                <w:color w:val="0070C0"/>
              </w:rPr>
            </w:pPr>
            <w:r w:rsidRPr="00275ABC">
              <w:rPr>
                <w:color w:val="0070C0"/>
              </w:rPr>
              <w:t>п/п</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B2807">
            <w:pPr>
              <w:pStyle w:val="ConsPlusNormal"/>
              <w:ind w:firstLine="0"/>
              <w:jc w:val="right"/>
              <w:rPr>
                <w:rFonts w:ascii="Times New Roman" w:hAnsi="Times New Roman" w:cs="Times New Roman"/>
                <w:b/>
                <w:bCs/>
                <w:color w:val="0070C0"/>
                <w:sz w:val="22"/>
                <w:szCs w:val="24"/>
              </w:rPr>
            </w:pPr>
            <w:r w:rsidRPr="00275ABC">
              <w:rPr>
                <w:rFonts w:ascii="Times New Roman" w:hAnsi="Times New Roman" w:cs="Times New Roman"/>
                <w:color w:val="0070C0"/>
                <w:sz w:val="24"/>
                <w:szCs w:val="24"/>
              </w:rPr>
              <w:t xml:space="preserve">Объекты муниципального контроля в сфере благоустройства на территории </w:t>
            </w:r>
            <w:r w:rsidR="009F306F">
              <w:rPr>
                <w:rFonts w:ascii="Times New Roman" w:hAnsi="Times New Roman" w:cs="Times New Roman"/>
                <w:color w:val="0070C0"/>
                <w:sz w:val="24"/>
              </w:rPr>
              <w:t>Усолинского</w:t>
            </w:r>
            <w:r w:rsidRPr="00275ABC">
              <w:rPr>
                <w:rFonts w:ascii="Times New Roman" w:hAnsi="Times New Roman" w:cs="Times New Roman"/>
                <w:color w:val="0070C0"/>
                <w:sz w:val="24"/>
              </w:rPr>
              <w:t xml:space="preserve"> сельского поселения</w:t>
            </w:r>
          </w:p>
          <w:p w:rsidR="006B2807" w:rsidRPr="00275ABC" w:rsidRDefault="006B2807" w:rsidP="006B2807">
            <w:pPr>
              <w:spacing w:line="259" w:lineRule="auto"/>
              <w:jc w:val="center"/>
              <w:rPr>
                <w:color w:val="0070C0"/>
              </w:rPr>
            </w:pP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E2491">
            <w:pPr>
              <w:jc w:val="center"/>
              <w:rPr>
                <w:color w:val="0070C0"/>
              </w:rPr>
            </w:pPr>
            <w:r w:rsidRPr="00275ABC">
              <w:rPr>
                <w:color w:val="0070C0"/>
              </w:rPr>
              <w:t>Категория риска</w:t>
            </w:r>
          </w:p>
        </w:tc>
      </w:tr>
      <w:tr w:rsidR="006B2807" w:rsidRPr="004D45E3" w:rsidTr="006E2491">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E2491">
            <w:pPr>
              <w:jc w:val="center"/>
              <w:rPr>
                <w:color w:val="0070C0"/>
              </w:rPr>
            </w:pPr>
            <w:r w:rsidRPr="00275ABC">
              <w:rPr>
                <w:color w:val="0070C0"/>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E2491">
            <w:pPr>
              <w:shd w:val="clear" w:color="auto" w:fill="FFFFFF"/>
              <w:spacing w:line="259" w:lineRule="auto"/>
              <w:rPr>
                <w:color w:val="0070C0"/>
              </w:rPr>
            </w:pPr>
            <w:r w:rsidRPr="00275ABC">
              <w:rPr>
                <w:color w:val="0070C0"/>
              </w:rPr>
              <w:t>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Кодексом об административных правонарушениях Российской Федерации.</w:t>
            </w:r>
          </w:p>
          <w:p w:rsidR="006B2807" w:rsidRPr="00275ABC" w:rsidRDefault="006B2807" w:rsidP="006E2491">
            <w:pPr>
              <w:spacing w:line="259" w:lineRule="auto"/>
              <w:ind w:firstLine="345"/>
              <w:rPr>
                <w:i/>
                <w:color w:val="0070C0"/>
              </w:rPr>
            </w:pP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E2491">
            <w:pPr>
              <w:jc w:val="center"/>
              <w:rPr>
                <w:color w:val="0070C0"/>
              </w:rPr>
            </w:pPr>
            <w:r w:rsidRPr="00275ABC">
              <w:rPr>
                <w:color w:val="0070C0"/>
              </w:rPr>
              <w:t>Высокий риск</w:t>
            </w:r>
          </w:p>
        </w:tc>
      </w:tr>
      <w:tr w:rsidR="006B2807" w:rsidRPr="004D45E3" w:rsidTr="006E2491">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E2491">
            <w:pPr>
              <w:jc w:val="center"/>
              <w:rPr>
                <w:color w:val="0070C0"/>
              </w:rPr>
            </w:pPr>
            <w:r w:rsidRPr="00275ABC">
              <w:rPr>
                <w:color w:val="0070C0"/>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E2491">
            <w:pPr>
              <w:shd w:val="clear" w:color="auto" w:fill="FFFFFF"/>
              <w:spacing w:line="259" w:lineRule="auto"/>
              <w:rPr>
                <w:color w:val="0070C0"/>
              </w:rPr>
            </w:pPr>
            <w:r w:rsidRPr="00275ABC">
              <w:rPr>
                <w:color w:val="0070C0"/>
              </w:rPr>
              <w:t>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смягчающих административную ответственность, предусмотренных Кодексом об административных правонарушениях Российской Федерации.</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275ABC" w:rsidRDefault="006B2807" w:rsidP="006E2491">
            <w:pPr>
              <w:jc w:val="center"/>
              <w:rPr>
                <w:color w:val="0070C0"/>
              </w:rPr>
            </w:pPr>
            <w:r w:rsidRPr="00275ABC">
              <w:rPr>
                <w:color w:val="0070C0"/>
              </w:rPr>
              <w:t>Средний риск</w:t>
            </w:r>
          </w:p>
        </w:tc>
      </w:tr>
      <w:tr w:rsidR="006B2807" w:rsidRPr="004D45E3" w:rsidTr="006E2491">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B2807" w:rsidRPr="00275ABC" w:rsidRDefault="006B2807" w:rsidP="006E2491">
            <w:pPr>
              <w:jc w:val="center"/>
              <w:rPr>
                <w:color w:val="0070C0"/>
              </w:rPr>
            </w:pPr>
            <w:r w:rsidRPr="00275ABC">
              <w:rPr>
                <w:color w:val="0070C0"/>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B2807" w:rsidRPr="00275ABC" w:rsidRDefault="006B2807" w:rsidP="006E2491">
            <w:pPr>
              <w:spacing w:line="259" w:lineRule="auto"/>
              <w:rPr>
                <w:color w:val="0070C0"/>
              </w:rPr>
            </w:pPr>
            <w:r w:rsidRPr="00275ABC">
              <w:rPr>
                <w:color w:val="0070C0"/>
                <w:shd w:val="clear" w:color="auto" w:fill="FDFDFD"/>
              </w:rPr>
              <w:t xml:space="preserve">Отсутствие обстоятельств, предусмотренных для отнесения объектов </w:t>
            </w:r>
            <w:r w:rsidRPr="00275ABC">
              <w:rPr>
                <w:color w:val="0070C0"/>
              </w:rPr>
              <w:t xml:space="preserve">муниципального контроля в сфере благоустройства на территории </w:t>
            </w:r>
            <w:r w:rsidR="009F306F">
              <w:rPr>
                <w:color w:val="0070C0"/>
              </w:rPr>
              <w:t>Усолинского</w:t>
            </w:r>
            <w:r w:rsidRPr="00275ABC">
              <w:rPr>
                <w:color w:val="0070C0"/>
              </w:rPr>
              <w:t xml:space="preserve"> сельского поселения к категориям </w:t>
            </w:r>
            <w:r w:rsidRPr="00275ABC">
              <w:rPr>
                <w:color w:val="0070C0"/>
                <w:shd w:val="clear" w:color="auto" w:fill="FDFDFD"/>
              </w:rPr>
              <w:t>высокого и среднего риска.</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B2807" w:rsidRPr="00275ABC" w:rsidRDefault="006B2807" w:rsidP="006E2491">
            <w:pPr>
              <w:jc w:val="center"/>
              <w:rPr>
                <w:color w:val="0070C0"/>
              </w:rPr>
            </w:pPr>
            <w:r w:rsidRPr="00275ABC">
              <w:rPr>
                <w:color w:val="0070C0"/>
              </w:rPr>
              <w:t>Низкий риск</w:t>
            </w:r>
          </w:p>
        </w:tc>
      </w:tr>
    </w:tbl>
    <w:p w:rsidR="00AB6A6C" w:rsidRPr="00600E74" w:rsidRDefault="00AB6A6C" w:rsidP="00AB6A6C">
      <w:pPr>
        <w:pStyle w:val="ConsPlusNormal"/>
        <w:widowControl w:val="0"/>
        <w:spacing w:line="360" w:lineRule="auto"/>
        <w:ind w:firstLine="709"/>
        <w:jc w:val="both"/>
        <w:rPr>
          <w:rFonts w:ascii="Times New Roman" w:hAnsi="Times New Roman" w:cs="Times New Roman"/>
          <w:color w:val="FF0000"/>
          <w:sz w:val="24"/>
          <w:szCs w:val="24"/>
        </w:rPr>
      </w:pPr>
      <w:r w:rsidRPr="00600E74">
        <w:rPr>
          <w:rFonts w:ascii="Times New Roman" w:hAnsi="Times New Roman" w:cs="Times New Roman"/>
          <w:color w:val="FF0000"/>
          <w:sz w:val="24"/>
          <w:szCs w:val="24"/>
        </w:rPr>
        <w:br w:type="page"/>
      </w:r>
    </w:p>
    <w:p w:rsidR="00AB6A6C" w:rsidRPr="00EA70D9" w:rsidRDefault="00AB6A6C" w:rsidP="0094425C">
      <w:pPr>
        <w:pStyle w:val="ConsPlusNormal"/>
        <w:ind w:left="5954" w:firstLine="0"/>
        <w:jc w:val="center"/>
        <w:rPr>
          <w:rFonts w:ascii="Times New Roman" w:hAnsi="Times New Roman" w:cs="Times New Roman"/>
        </w:rPr>
      </w:pPr>
      <w:r w:rsidRPr="00EA70D9">
        <w:rPr>
          <w:rFonts w:ascii="Times New Roman" w:hAnsi="Times New Roman" w:cs="Times New Roman"/>
          <w:sz w:val="24"/>
          <w:szCs w:val="24"/>
        </w:rPr>
        <w:lastRenderedPageBreak/>
        <w:t>Приложение № 2</w:t>
      </w:r>
    </w:p>
    <w:p w:rsidR="00AB6A6C" w:rsidRPr="00EA70D9" w:rsidRDefault="00AB6A6C" w:rsidP="00AB6A6C">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 xml:space="preserve">к Положению о муниципальном контроле </w:t>
      </w:r>
    </w:p>
    <w:p w:rsidR="00AB6A6C" w:rsidRPr="00EA70D9" w:rsidRDefault="00AB6A6C" w:rsidP="00AB6A6C">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в сфере благоустройства на территории</w:t>
      </w:r>
    </w:p>
    <w:p w:rsidR="00AB6A6C" w:rsidRPr="000908A6" w:rsidRDefault="009F306F" w:rsidP="000908A6">
      <w:pPr>
        <w:widowControl w:val="0"/>
        <w:autoSpaceDE w:val="0"/>
        <w:spacing w:line="276" w:lineRule="auto"/>
        <w:ind w:firstLine="5670"/>
        <w:jc w:val="both"/>
        <w:rPr>
          <w:sz w:val="22"/>
        </w:rPr>
      </w:pPr>
      <w:r>
        <w:t>Усолинского</w:t>
      </w:r>
      <w:r w:rsidR="000908A6">
        <w:t xml:space="preserve"> сельского поселения</w:t>
      </w:r>
    </w:p>
    <w:p w:rsidR="00AB6A6C" w:rsidRPr="00EA70D9" w:rsidRDefault="00AB6A6C" w:rsidP="00AB6A6C">
      <w:pPr>
        <w:pStyle w:val="ConsPlusTitle"/>
        <w:jc w:val="center"/>
        <w:rPr>
          <w:rFonts w:ascii="Times New Roman" w:hAnsi="Times New Roman" w:cs="Times New Roman"/>
        </w:rPr>
      </w:pPr>
      <w:r w:rsidRPr="00EA70D9">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EA70D9" w:rsidRDefault="00AB6A6C" w:rsidP="00AB6A6C">
      <w:pPr>
        <w:pStyle w:val="ConsPlusTitle"/>
        <w:jc w:val="center"/>
        <w:rPr>
          <w:rFonts w:ascii="Times New Roman" w:hAnsi="Times New Roman" w:cs="Times New Roman"/>
          <w:b w:val="0"/>
          <w:bCs w:val="0"/>
          <w:sz w:val="28"/>
          <w:szCs w:val="28"/>
        </w:rPr>
      </w:pPr>
      <w:r w:rsidRPr="00EA70D9">
        <w:rPr>
          <w:rFonts w:ascii="Times New Roman" w:hAnsi="Times New Roman" w:cs="Times New Roman"/>
          <w:sz w:val="28"/>
          <w:szCs w:val="28"/>
        </w:rPr>
        <w:t>проверок п</w:t>
      </w:r>
      <w:r w:rsidR="00EE3CAD" w:rsidRPr="00EA70D9">
        <w:rPr>
          <w:rFonts w:ascii="Times New Roman" w:hAnsi="Times New Roman" w:cs="Times New Roman"/>
          <w:sz w:val="28"/>
          <w:szCs w:val="28"/>
        </w:rPr>
        <w:t xml:space="preserve">ри осуществлении администрацией </w:t>
      </w:r>
      <w:r w:rsidR="009F306F">
        <w:rPr>
          <w:rFonts w:ascii="Times New Roman" w:hAnsi="Times New Roman" w:cs="Times New Roman"/>
          <w:sz w:val="28"/>
        </w:rPr>
        <w:t>Усолинского</w:t>
      </w:r>
      <w:r w:rsidR="00C30AD4" w:rsidRPr="00EA70D9">
        <w:rPr>
          <w:rFonts w:ascii="Times New Roman" w:hAnsi="Times New Roman" w:cs="Times New Roman"/>
          <w:sz w:val="28"/>
        </w:rPr>
        <w:t xml:space="preserve"> сельского поселения)</w:t>
      </w:r>
    </w:p>
    <w:p w:rsidR="00AB6A6C" w:rsidRPr="00EA70D9" w:rsidRDefault="00AB6A6C" w:rsidP="00AB6A6C">
      <w:pPr>
        <w:pStyle w:val="ConsPlusTitle"/>
        <w:jc w:val="center"/>
        <w:rPr>
          <w:rFonts w:ascii="Times New Roman" w:hAnsi="Times New Roman" w:cs="Times New Roman"/>
          <w:sz w:val="28"/>
          <w:szCs w:val="28"/>
        </w:rPr>
      </w:pPr>
      <w:r w:rsidRPr="00EA70D9">
        <w:rPr>
          <w:rFonts w:ascii="Times New Roman" w:hAnsi="Times New Roman" w:cs="Times New Roman"/>
          <w:sz w:val="28"/>
          <w:szCs w:val="28"/>
        </w:rPr>
        <w:t>контроля в сфере благоустройства</w:t>
      </w:r>
    </w:p>
    <w:p w:rsidR="00AB6A6C" w:rsidRPr="00EA70D9" w:rsidRDefault="00AB6A6C" w:rsidP="00AB6A6C">
      <w:pPr>
        <w:pStyle w:val="ConsPlusNormal"/>
        <w:ind w:firstLine="540"/>
        <w:jc w:val="both"/>
        <w:rPr>
          <w:rFonts w:ascii="Times New Roman" w:hAnsi="Times New Roman" w:cs="Times New Roman"/>
        </w:rPr>
      </w:pPr>
    </w:p>
    <w:p w:rsidR="00AB6A6C" w:rsidRPr="00EA70D9" w:rsidRDefault="00AB6A6C" w:rsidP="00AB6A6C">
      <w:pPr>
        <w:pStyle w:val="ConsPlusNormal"/>
        <w:ind w:firstLine="540"/>
        <w:jc w:val="both"/>
        <w:rPr>
          <w:rFonts w:ascii="Times New Roman" w:hAnsi="Times New Roman" w:cs="Times New Roman"/>
        </w:rPr>
      </w:pPr>
    </w:p>
    <w:p w:rsidR="00AB6A6C" w:rsidRPr="00EA70D9" w:rsidRDefault="00AB6A6C" w:rsidP="00AB6A6C">
      <w:pPr>
        <w:pStyle w:val="s1"/>
        <w:shd w:val="clear" w:color="auto" w:fill="FFFFFF"/>
        <w:spacing w:line="360" w:lineRule="auto"/>
        <w:rPr>
          <w:rFonts w:ascii="Times New Roman" w:hAnsi="Times New Roman" w:cs="Times New Roman"/>
          <w:sz w:val="28"/>
          <w:szCs w:val="28"/>
        </w:rPr>
      </w:pPr>
      <w:r w:rsidRPr="00EA70D9">
        <w:rPr>
          <w:rFonts w:ascii="Times New Roman"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AB6A6C" w:rsidRPr="00EA70D9" w:rsidRDefault="00AB6A6C" w:rsidP="00AB6A6C">
      <w:pPr>
        <w:pStyle w:val="s1"/>
        <w:shd w:val="clear" w:color="auto" w:fill="FFFFFF"/>
        <w:spacing w:line="360" w:lineRule="auto"/>
        <w:rPr>
          <w:rFonts w:ascii="Times New Roman" w:hAnsi="Times New Roman" w:cs="Times New Roman"/>
          <w:sz w:val="28"/>
          <w:szCs w:val="28"/>
        </w:rPr>
      </w:pPr>
      <w:r w:rsidRPr="00EA70D9">
        <w:rPr>
          <w:rFonts w:ascii="Times New Roman" w:hAnsi="Times New Roman" w:cs="Times New Roman"/>
          <w:sz w:val="28"/>
          <w:szCs w:val="28"/>
        </w:rPr>
        <w:t>2. Наличие на прилегающей территории</w:t>
      </w:r>
      <w:r w:rsidRPr="00EA70D9">
        <w:rPr>
          <w:rFonts w:ascii="Times New Roman" w:eastAsia="Calibri" w:hAnsi="Times New Roman" w:cs="Times New Roman"/>
          <w:bCs/>
          <w:sz w:val="28"/>
          <w:szCs w:val="28"/>
          <w:lang w:eastAsia="en-US"/>
        </w:rPr>
        <w:t xml:space="preserve"> карантинных, ядовитых и сорных растений</w:t>
      </w:r>
      <w:r w:rsidRPr="00EA70D9">
        <w:rPr>
          <w:rFonts w:ascii="Times New Roman" w:hAnsi="Times New Roman" w:cs="Times New Roman"/>
          <w:sz w:val="28"/>
          <w:szCs w:val="28"/>
        </w:rPr>
        <w:t xml:space="preserve">, порубочных остатков деревьев и кустарников. </w:t>
      </w:r>
    </w:p>
    <w:p w:rsidR="00AB6A6C" w:rsidRPr="00EA70D9" w:rsidRDefault="00AB6A6C" w:rsidP="00AB6A6C">
      <w:pPr>
        <w:spacing w:line="360" w:lineRule="auto"/>
        <w:ind w:firstLine="709"/>
        <w:jc w:val="both"/>
        <w:rPr>
          <w:sz w:val="28"/>
          <w:szCs w:val="28"/>
          <w:shd w:val="clear" w:color="auto" w:fill="FFFFFF"/>
        </w:rPr>
      </w:pPr>
      <w:r w:rsidRPr="00EA70D9">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A70D9" w:rsidRDefault="00AB6A6C" w:rsidP="00AB6A6C">
      <w:pPr>
        <w:spacing w:line="360" w:lineRule="auto"/>
        <w:ind w:firstLine="709"/>
        <w:jc w:val="both"/>
        <w:rPr>
          <w:sz w:val="28"/>
          <w:szCs w:val="28"/>
        </w:rPr>
      </w:pPr>
      <w:r w:rsidRPr="00EA70D9">
        <w:rPr>
          <w:sz w:val="28"/>
          <w:szCs w:val="28"/>
        </w:rPr>
        <w:t xml:space="preserve">4. Наличие препятствующей </w:t>
      </w:r>
      <w:r w:rsidRPr="00EA70D9">
        <w:rPr>
          <w:sz w:val="28"/>
          <w:szCs w:val="28"/>
          <w:shd w:val="clear" w:color="auto" w:fill="FFFFFF"/>
        </w:rPr>
        <w:t xml:space="preserve">свободному и безопасному проходу граждан </w:t>
      </w:r>
      <w:r w:rsidRPr="00EA70D9">
        <w:rPr>
          <w:sz w:val="28"/>
          <w:szCs w:val="28"/>
        </w:rPr>
        <w:t>наледи на прилегающих территориях.</w:t>
      </w:r>
    </w:p>
    <w:p w:rsidR="00AB6A6C" w:rsidRPr="00EA70D9" w:rsidRDefault="00AB6A6C" w:rsidP="00AB6A6C">
      <w:pPr>
        <w:spacing w:line="360" w:lineRule="auto"/>
        <w:ind w:firstLine="709"/>
        <w:jc w:val="both"/>
        <w:rPr>
          <w:sz w:val="28"/>
          <w:szCs w:val="28"/>
        </w:rPr>
      </w:pPr>
      <w:r w:rsidRPr="00EA70D9">
        <w:rPr>
          <w:sz w:val="28"/>
          <w:szCs w:val="28"/>
        </w:rPr>
        <w:t>5. Наличие сосулек на кровлях зданий, сооружений.</w:t>
      </w:r>
    </w:p>
    <w:p w:rsidR="00AB6A6C" w:rsidRPr="00EA70D9" w:rsidRDefault="00AB6A6C" w:rsidP="00AB6A6C">
      <w:pPr>
        <w:pStyle w:val="s1"/>
        <w:shd w:val="clear" w:color="auto" w:fill="FFFFFF"/>
        <w:spacing w:line="360" w:lineRule="auto"/>
        <w:ind w:firstLine="709"/>
        <w:rPr>
          <w:rFonts w:ascii="Times New Roman" w:hAnsi="Times New Roman" w:cs="Times New Roman"/>
          <w:sz w:val="28"/>
          <w:szCs w:val="28"/>
        </w:rPr>
      </w:pPr>
      <w:r w:rsidRPr="00EA70D9">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A70D9" w:rsidRDefault="00AB6A6C" w:rsidP="00AB6A6C">
      <w:pPr>
        <w:pStyle w:val="s1"/>
        <w:shd w:val="clear" w:color="auto" w:fill="FFFFFF"/>
        <w:spacing w:line="360" w:lineRule="auto"/>
        <w:rPr>
          <w:rFonts w:ascii="Times New Roman" w:hAnsi="Times New Roman" w:cs="Times New Roman"/>
          <w:sz w:val="28"/>
          <w:szCs w:val="28"/>
          <w:shd w:val="clear" w:color="auto" w:fill="FFFFFF"/>
        </w:rPr>
      </w:pPr>
      <w:r w:rsidRPr="00EA70D9">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A70D9" w:rsidRDefault="00AB6A6C" w:rsidP="00AB6A6C">
      <w:pPr>
        <w:pStyle w:val="s1"/>
        <w:shd w:val="clear" w:color="auto" w:fill="FFFFFF"/>
        <w:spacing w:line="360" w:lineRule="auto"/>
        <w:rPr>
          <w:sz w:val="28"/>
          <w:szCs w:val="28"/>
        </w:rPr>
      </w:pPr>
      <w:r w:rsidRPr="00EA70D9">
        <w:rPr>
          <w:rFonts w:ascii="Times New Roman"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r w:rsidRPr="00EA70D9">
        <w:rPr>
          <w:rStyle w:val="ad"/>
          <w:sz w:val="28"/>
          <w:szCs w:val="28"/>
        </w:rPr>
        <w:t>.</w:t>
      </w:r>
    </w:p>
    <w:p w:rsidR="00AB6A6C" w:rsidRPr="00EA70D9" w:rsidRDefault="00AB6A6C" w:rsidP="00AB6A6C">
      <w:pPr>
        <w:spacing w:line="360" w:lineRule="auto"/>
        <w:ind w:firstLine="709"/>
        <w:jc w:val="both"/>
        <w:rPr>
          <w:sz w:val="28"/>
          <w:szCs w:val="28"/>
        </w:rPr>
      </w:pPr>
      <w:r w:rsidRPr="00EA70D9">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EA70D9" w:rsidRDefault="00AB6A6C" w:rsidP="00AB6A6C">
      <w:pPr>
        <w:spacing w:line="360" w:lineRule="auto"/>
        <w:ind w:firstLine="709"/>
        <w:jc w:val="both"/>
        <w:rPr>
          <w:sz w:val="28"/>
          <w:szCs w:val="28"/>
        </w:rPr>
      </w:pPr>
      <w:r w:rsidRPr="00EA70D9">
        <w:rPr>
          <w:sz w:val="28"/>
          <w:szCs w:val="28"/>
        </w:rPr>
        <w:lastRenderedPageBreak/>
        <w:t xml:space="preserve">10. Размещение транспортных средств на газоне или иной </w:t>
      </w:r>
      <w:r w:rsidR="0094425C" w:rsidRPr="00EA70D9">
        <w:rPr>
          <w:sz w:val="28"/>
          <w:szCs w:val="28"/>
        </w:rPr>
        <w:t>озеленённой,</w:t>
      </w:r>
      <w:r w:rsidRPr="00EA70D9">
        <w:rPr>
          <w:sz w:val="28"/>
          <w:szCs w:val="28"/>
        </w:rPr>
        <w:t xml:space="preserve"> или рекреационной территории, размещение транспортных средств на которой ограничено Правилами благоустройства. </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12. Выпас сельскохозяйственных животных и птиц на территориях общего пользования.</w:t>
      </w:r>
    </w:p>
    <w:p w:rsidR="00F234CA" w:rsidRPr="00EA70D9" w:rsidRDefault="00F234CA" w:rsidP="00AB6A6C">
      <w:pPr>
        <w:pStyle w:val="2"/>
        <w:tabs>
          <w:tab w:val="left" w:pos="1200"/>
        </w:tabs>
        <w:spacing w:after="0" w:line="360" w:lineRule="auto"/>
        <w:ind w:firstLine="709"/>
        <w:jc w:val="both"/>
        <w:rPr>
          <w:sz w:val="28"/>
          <w:szCs w:val="28"/>
        </w:rPr>
      </w:pPr>
    </w:p>
    <w:p w:rsidR="00F234CA" w:rsidRPr="00EA70D9" w:rsidRDefault="00F234CA">
      <w:pPr>
        <w:spacing w:after="160" w:line="259" w:lineRule="auto"/>
        <w:rPr>
          <w:sz w:val="28"/>
          <w:szCs w:val="28"/>
        </w:rPr>
      </w:pPr>
      <w:r w:rsidRPr="00EA70D9">
        <w:rPr>
          <w:sz w:val="28"/>
          <w:szCs w:val="28"/>
        </w:rPr>
        <w:br w:type="page"/>
      </w:r>
    </w:p>
    <w:p w:rsidR="00F234CA" w:rsidRPr="00EA70D9" w:rsidRDefault="00F234CA" w:rsidP="0094425C">
      <w:pPr>
        <w:pStyle w:val="ConsPlusNormal"/>
        <w:ind w:left="5954" w:firstLine="0"/>
        <w:jc w:val="center"/>
        <w:rPr>
          <w:rFonts w:ascii="Times New Roman" w:hAnsi="Times New Roman" w:cs="Times New Roman"/>
        </w:rPr>
      </w:pPr>
      <w:r w:rsidRPr="00EA70D9">
        <w:rPr>
          <w:rFonts w:ascii="Times New Roman" w:hAnsi="Times New Roman" w:cs="Times New Roman"/>
          <w:sz w:val="24"/>
          <w:szCs w:val="24"/>
        </w:rPr>
        <w:lastRenderedPageBreak/>
        <w:t>Приложение № 3</w:t>
      </w:r>
    </w:p>
    <w:p w:rsidR="00F234CA" w:rsidRPr="00EA70D9" w:rsidRDefault="00F234CA" w:rsidP="00F234CA">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 xml:space="preserve">к Положению о муниципальном контроле </w:t>
      </w:r>
    </w:p>
    <w:p w:rsidR="00F234CA" w:rsidRPr="00EA70D9" w:rsidRDefault="00F234CA" w:rsidP="00F234CA">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в сфере благоустройства на территории</w:t>
      </w:r>
    </w:p>
    <w:p w:rsidR="00AB6A6C" w:rsidRPr="00EA70D9" w:rsidRDefault="009F306F" w:rsidP="009459A3">
      <w:pPr>
        <w:pStyle w:val="2"/>
        <w:tabs>
          <w:tab w:val="left" w:pos="1200"/>
        </w:tabs>
        <w:spacing w:after="0" w:line="360" w:lineRule="auto"/>
        <w:ind w:firstLine="709"/>
        <w:jc w:val="right"/>
        <w:rPr>
          <w:sz w:val="28"/>
          <w:szCs w:val="28"/>
        </w:rPr>
      </w:pPr>
      <w:r>
        <w:t>Усолинского</w:t>
      </w:r>
      <w:r w:rsidR="000908A6">
        <w:t xml:space="preserve"> сельского поселения</w:t>
      </w:r>
    </w:p>
    <w:p w:rsidR="00F234CA" w:rsidRPr="00EA70D9" w:rsidRDefault="00F234CA" w:rsidP="00F234CA">
      <w:pPr>
        <w:widowControl w:val="0"/>
        <w:jc w:val="center"/>
        <w:rPr>
          <w:b/>
          <w:sz w:val="28"/>
          <w:szCs w:val="28"/>
        </w:rPr>
      </w:pPr>
      <w:r w:rsidRPr="00EA70D9">
        <w:rPr>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F234CA" w:rsidRPr="00EA70D9" w:rsidRDefault="00F234CA" w:rsidP="00F234CA">
      <w:pPr>
        <w:widowControl w:val="0"/>
        <w:ind w:firstLine="540"/>
        <w:jc w:val="both"/>
        <w:rPr>
          <w:sz w:val="28"/>
          <w:szCs w:val="28"/>
        </w:rPr>
      </w:pPr>
    </w:p>
    <w:p w:rsidR="00F234CA" w:rsidRPr="00EA70D9" w:rsidRDefault="00F234CA" w:rsidP="00F234CA">
      <w:pPr>
        <w:widowControl w:val="0"/>
        <w:ind w:firstLine="540"/>
        <w:jc w:val="both"/>
        <w:rPr>
          <w:sz w:val="28"/>
          <w:szCs w:val="28"/>
        </w:rPr>
      </w:pPr>
      <w:r w:rsidRPr="00EA70D9">
        <w:rPr>
          <w:sz w:val="28"/>
          <w:szCs w:val="28"/>
        </w:rPr>
        <w:t>1.Ключевые показатели и их целевые значения:</w:t>
      </w:r>
    </w:p>
    <w:p w:rsidR="00F234CA" w:rsidRPr="00EA70D9" w:rsidRDefault="00F234CA" w:rsidP="00F234CA">
      <w:pPr>
        <w:widowControl w:val="0"/>
        <w:ind w:firstLine="540"/>
        <w:jc w:val="both"/>
        <w:rPr>
          <w:sz w:val="28"/>
          <w:szCs w:val="28"/>
        </w:rPr>
      </w:pPr>
      <w:r w:rsidRPr="00EA70D9">
        <w:rPr>
          <w:sz w:val="28"/>
          <w:szCs w:val="28"/>
        </w:rPr>
        <w:t>Доля устраненных нарушений из числа выявленных нарушений обязательных требований - 70%.</w:t>
      </w:r>
    </w:p>
    <w:p w:rsidR="00F234CA" w:rsidRPr="00EA70D9" w:rsidRDefault="00F234CA" w:rsidP="00F234CA">
      <w:pPr>
        <w:widowControl w:val="0"/>
        <w:ind w:firstLine="540"/>
        <w:jc w:val="both"/>
        <w:rPr>
          <w:sz w:val="28"/>
          <w:szCs w:val="28"/>
        </w:rPr>
      </w:pPr>
      <w:r w:rsidRPr="00EA70D9">
        <w:rPr>
          <w:sz w:val="28"/>
          <w:szCs w:val="28"/>
        </w:rPr>
        <w:t>Доля выполнения плана проведения плановых контрольных мероприятий на очередной календарный год - 100%.</w:t>
      </w:r>
    </w:p>
    <w:p w:rsidR="00F234CA" w:rsidRPr="00EA70D9" w:rsidRDefault="00F234CA" w:rsidP="00F234CA">
      <w:pPr>
        <w:widowControl w:val="0"/>
        <w:ind w:firstLine="540"/>
        <w:jc w:val="both"/>
        <w:rPr>
          <w:sz w:val="28"/>
          <w:szCs w:val="28"/>
        </w:rPr>
      </w:pPr>
      <w:r w:rsidRPr="00EA70D9">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34CA" w:rsidRPr="00EA70D9" w:rsidRDefault="00F234CA" w:rsidP="00F234CA">
      <w:pPr>
        <w:widowControl w:val="0"/>
        <w:ind w:firstLine="540"/>
        <w:jc w:val="both"/>
        <w:rPr>
          <w:sz w:val="28"/>
          <w:szCs w:val="28"/>
        </w:rPr>
      </w:pPr>
      <w:r w:rsidRPr="00EA70D9">
        <w:rPr>
          <w:sz w:val="28"/>
          <w:szCs w:val="28"/>
        </w:rPr>
        <w:t>Доля отмененных результатов контрольных мероприятий - 0%.</w:t>
      </w:r>
    </w:p>
    <w:p w:rsidR="00F234CA" w:rsidRPr="00EA70D9" w:rsidRDefault="00F234CA" w:rsidP="00F234CA">
      <w:pPr>
        <w:widowControl w:val="0"/>
        <w:ind w:firstLine="540"/>
        <w:jc w:val="both"/>
        <w:rPr>
          <w:sz w:val="28"/>
          <w:szCs w:val="28"/>
        </w:rPr>
      </w:pPr>
      <w:r w:rsidRPr="00EA70D9">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34CA" w:rsidRPr="00EA70D9" w:rsidRDefault="00F234CA" w:rsidP="00F234CA">
      <w:pPr>
        <w:widowControl w:val="0"/>
        <w:ind w:firstLine="540"/>
        <w:jc w:val="both"/>
        <w:rPr>
          <w:sz w:val="28"/>
          <w:szCs w:val="28"/>
        </w:rPr>
      </w:pPr>
      <w:r w:rsidRPr="00EA70D9">
        <w:rPr>
          <w:sz w:val="28"/>
          <w:szCs w:val="28"/>
        </w:rPr>
        <w:t>Доля вынесенных судебных решений о назначении административного наказания по материалам контрольного органа - 95%.</w:t>
      </w:r>
    </w:p>
    <w:p w:rsidR="00F234CA" w:rsidRPr="00EA70D9" w:rsidRDefault="00F234CA" w:rsidP="00F234CA">
      <w:pPr>
        <w:widowControl w:val="0"/>
        <w:ind w:firstLine="540"/>
        <w:jc w:val="both"/>
        <w:rPr>
          <w:sz w:val="28"/>
          <w:szCs w:val="28"/>
        </w:rPr>
      </w:pPr>
      <w:r w:rsidRPr="00EA70D9">
        <w:rPr>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34CA" w:rsidRPr="00EA70D9" w:rsidRDefault="00F234CA" w:rsidP="00F234CA">
      <w:pPr>
        <w:widowControl w:val="0"/>
        <w:ind w:firstLine="540"/>
        <w:jc w:val="both"/>
        <w:rPr>
          <w:sz w:val="28"/>
          <w:szCs w:val="28"/>
          <w:shd w:val="clear" w:color="auto" w:fill="F1C100"/>
        </w:rPr>
      </w:pPr>
    </w:p>
    <w:p w:rsidR="00F234CA" w:rsidRPr="005851AB" w:rsidRDefault="00F234CA" w:rsidP="00F234CA">
      <w:pPr>
        <w:widowControl w:val="0"/>
        <w:ind w:firstLine="567"/>
        <w:jc w:val="both"/>
        <w:rPr>
          <w:sz w:val="28"/>
          <w:szCs w:val="28"/>
        </w:rPr>
      </w:pPr>
      <w:r w:rsidRPr="005851AB">
        <w:rPr>
          <w:sz w:val="28"/>
          <w:szCs w:val="28"/>
        </w:rPr>
        <w:t>2. Индикативные показатели:</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количество плановых контрольных (надзорных) мероприятий, проведенных за отчетный период;</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количество внеплановых контрольных (надзорных) мероприятий, проведенных за отчетный период;</w:t>
      </w:r>
    </w:p>
    <w:p w:rsidR="00471FD5" w:rsidRPr="005851AB" w:rsidRDefault="00471FD5" w:rsidP="00471FD5">
      <w:pPr>
        <w:pStyle w:val="af1"/>
        <w:numPr>
          <w:ilvl w:val="0"/>
          <w:numId w:val="1"/>
        </w:numPr>
        <w:autoSpaceDE w:val="0"/>
        <w:autoSpaceDN w:val="0"/>
        <w:adjustRightInd w:val="0"/>
        <w:spacing w:line="276" w:lineRule="auto"/>
        <w:ind w:left="0" w:firstLine="709"/>
        <w:jc w:val="both"/>
        <w:rPr>
          <w:sz w:val="28"/>
          <w:szCs w:val="28"/>
        </w:rPr>
      </w:pPr>
      <w:r w:rsidRPr="005851AB">
        <w:rPr>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общее количество контрольных (надзорных) мероприятий </w:t>
      </w:r>
      <w:r w:rsidRPr="005851AB">
        <w:rPr>
          <w:color w:val="auto"/>
          <w:sz w:val="28"/>
          <w:szCs w:val="28"/>
        </w:rPr>
        <w:br/>
        <w:t>с взаимодействием, проведенных за отчетный период;</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количество контрольных (надзорных) мероприятий с взаимодействием </w:t>
      </w:r>
      <w:r w:rsidRPr="005851AB">
        <w:rPr>
          <w:color w:val="auto"/>
          <w:sz w:val="28"/>
          <w:szCs w:val="28"/>
        </w:rPr>
        <w:br/>
        <w:t>по каждому виду КНМ, проведенных за отчетный период;</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количество контрольных (надзорных) мероприятий, проведенных </w:t>
      </w:r>
      <w:r w:rsidRPr="005851AB">
        <w:rPr>
          <w:color w:val="auto"/>
          <w:sz w:val="28"/>
          <w:szCs w:val="28"/>
        </w:rPr>
        <w:br/>
        <w:t>с использованием средств дистанционного взаимодействия, за отчетный период;</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lastRenderedPageBreak/>
        <w:t xml:space="preserve">количество обязательных профилактических визитов, проведенных </w:t>
      </w:r>
      <w:r w:rsidRPr="005851AB">
        <w:rPr>
          <w:color w:val="auto"/>
          <w:sz w:val="28"/>
          <w:szCs w:val="28"/>
        </w:rPr>
        <w:br/>
        <w:t>за отчетный период;</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количество предостережений о недопустимости нарушения обязательных требований, объявленных за отчетный период;</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сумма административных штрафов, наложенных по результатам контрольных (надзорных) мероприятий, за отчетный период; </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общее количество учтенных объектов контроля на конец отчетного периода;</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количество учтенных контролируемых лиц на конец отчетного периода;</w:t>
      </w:r>
    </w:p>
    <w:p w:rsidR="00471FD5" w:rsidRPr="005851AB" w:rsidRDefault="00471FD5" w:rsidP="00471FD5">
      <w:pPr>
        <w:pStyle w:val="Default"/>
        <w:numPr>
          <w:ilvl w:val="0"/>
          <w:numId w:val="1"/>
        </w:numPr>
        <w:spacing w:line="276" w:lineRule="auto"/>
        <w:ind w:left="0" w:firstLine="709"/>
        <w:contextualSpacing/>
        <w:jc w:val="both"/>
        <w:rPr>
          <w:color w:val="auto"/>
          <w:sz w:val="28"/>
          <w:szCs w:val="28"/>
        </w:rPr>
      </w:pPr>
      <w:r w:rsidRPr="005851AB">
        <w:rPr>
          <w:color w:val="auto"/>
          <w:sz w:val="28"/>
          <w:szCs w:val="28"/>
        </w:rPr>
        <w:t>количество учтенных контролируемых лиц, в отношении которых проведены контрольные (надзорные) мероприятия, за отчетный период.</w:t>
      </w:r>
    </w:p>
    <w:p w:rsidR="00F234CA" w:rsidRPr="00EA70D9" w:rsidRDefault="00F234CA" w:rsidP="000908A6">
      <w:pPr>
        <w:rPr>
          <w:sz w:val="28"/>
          <w:szCs w:val="28"/>
        </w:rPr>
      </w:pPr>
    </w:p>
    <w:sectPr w:rsidR="00F234CA" w:rsidRPr="00EA70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4C9" w:rsidRDefault="007A64C9" w:rsidP="00AB6A6C">
      <w:r>
        <w:separator/>
      </w:r>
    </w:p>
  </w:endnote>
  <w:endnote w:type="continuationSeparator" w:id="1">
    <w:p w:rsidR="007A64C9" w:rsidRDefault="007A64C9"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4C9" w:rsidRDefault="007A64C9" w:rsidP="00AB6A6C">
      <w:r>
        <w:separator/>
      </w:r>
    </w:p>
  </w:footnote>
  <w:footnote w:type="continuationSeparator" w:id="1">
    <w:p w:rsidR="007A64C9" w:rsidRDefault="007A64C9"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31E2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7A64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31E2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82076E">
      <w:rPr>
        <w:rStyle w:val="a8"/>
        <w:noProof/>
      </w:rPr>
      <w:t>4</w:t>
    </w:r>
    <w:r>
      <w:rPr>
        <w:rStyle w:val="a8"/>
      </w:rPr>
      <w:fldChar w:fldCharType="end"/>
    </w:r>
  </w:p>
  <w:p w:rsidR="00E90F25" w:rsidRDefault="007A64C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2682" w:hanging="55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B6A6C"/>
    <w:rsid w:val="000439FB"/>
    <w:rsid w:val="000908A6"/>
    <w:rsid w:val="000A6171"/>
    <w:rsid w:val="000B061D"/>
    <w:rsid w:val="0011489E"/>
    <w:rsid w:val="00135348"/>
    <w:rsid w:val="0014078E"/>
    <w:rsid w:val="00142263"/>
    <w:rsid w:val="001A3623"/>
    <w:rsid w:val="001F1F63"/>
    <w:rsid w:val="00214AE3"/>
    <w:rsid w:val="00263A61"/>
    <w:rsid w:val="00264806"/>
    <w:rsid w:val="00275ABC"/>
    <w:rsid w:val="00331A7D"/>
    <w:rsid w:val="003673C6"/>
    <w:rsid w:val="00391E1B"/>
    <w:rsid w:val="00397914"/>
    <w:rsid w:val="003A5B1B"/>
    <w:rsid w:val="00431E2E"/>
    <w:rsid w:val="0043396F"/>
    <w:rsid w:val="004415EF"/>
    <w:rsid w:val="00471FD5"/>
    <w:rsid w:val="0048390F"/>
    <w:rsid w:val="00493AF3"/>
    <w:rsid w:val="004C2167"/>
    <w:rsid w:val="004F42C5"/>
    <w:rsid w:val="00556019"/>
    <w:rsid w:val="005851AB"/>
    <w:rsid w:val="005B6291"/>
    <w:rsid w:val="00600E74"/>
    <w:rsid w:val="00623116"/>
    <w:rsid w:val="006602E5"/>
    <w:rsid w:val="006B2807"/>
    <w:rsid w:val="006F7DEA"/>
    <w:rsid w:val="0074562B"/>
    <w:rsid w:val="00750556"/>
    <w:rsid w:val="007844DA"/>
    <w:rsid w:val="007A64C9"/>
    <w:rsid w:val="007F0581"/>
    <w:rsid w:val="008065C2"/>
    <w:rsid w:val="0082076E"/>
    <w:rsid w:val="00854D36"/>
    <w:rsid w:val="00935631"/>
    <w:rsid w:val="0094425C"/>
    <w:rsid w:val="009459A3"/>
    <w:rsid w:val="00950B25"/>
    <w:rsid w:val="009864FB"/>
    <w:rsid w:val="0099214E"/>
    <w:rsid w:val="009962E0"/>
    <w:rsid w:val="009D07EB"/>
    <w:rsid w:val="009F306F"/>
    <w:rsid w:val="00A27ECE"/>
    <w:rsid w:val="00A67121"/>
    <w:rsid w:val="00A930FC"/>
    <w:rsid w:val="00AA3AA4"/>
    <w:rsid w:val="00AB6A6C"/>
    <w:rsid w:val="00B1235E"/>
    <w:rsid w:val="00C001FD"/>
    <w:rsid w:val="00C30AD4"/>
    <w:rsid w:val="00C65432"/>
    <w:rsid w:val="00CB6851"/>
    <w:rsid w:val="00CD4DC8"/>
    <w:rsid w:val="00D7135E"/>
    <w:rsid w:val="00DC39F6"/>
    <w:rsid w:val="00DC3CD1"/>
    <w:rsid w:val="00EA21B7"/>
    <w:rsid w:val="00EA70D9"/>
    <w:rsid w:val="00EE3CAD"/>
    <w:rsid w:val="00EE7724"/>
    <w:rsid w:val="00F05512"/>
    <w:rsid w:val="00F234CA"/>
    <w:rsid w:val="00F470A4"/>
    <w:rsid w:val="00FA5221"/>
    <w:rsid w:val="00FE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link w:val="af2"/>
    <w:uiPriority w:val="34"/>
    <w:qFormat/>
    <w:rsid w:val="00471FD5"/>
    <w:pPr>
      <w:ind w:left="720"/>
      <w:contextualSpacing/>
    </w:pPr>
  </w:style>
  <w:style w:type="character" w:customStyle="1" w:styleId="af2">
    <w:name w:val="Абзац списка Знак"/>
    <w:link w:val="af1"/>
    <w:uiPriority w:val="34"/>
    <w:locked/>
    <w:rsid w:val="00471FD5"/>
    <w:rPr>
      <w:rFonts w:ascii="Times New Roman" w:eastAsia="Times New Roman" w:hAnsi="Times New Roman" w:cs="Times New Roman"/>
      <w:sz w:val="24"/>
      <w:szCs w:val="24"/>
      <w:lang w:eastAsia="ru-RU"/>
    </w:rPr>
  </w:style>
  <w:style w:type="paragraph" w:customStyle="1" w:styleId="Default">
    <w:name w:val="Default"/>
    <w:rsid w:val="00471F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7">
    <w:name w:val="Font Style17"/>
    <w:uiPriority w:val="99"/>
    <w:rsid w:val="00854D36"/>
    <w:rPr>
      <w:rFonts w:ascii="Times New Roman" w:hAnsi="Times New Roman" w:cs="Times New Roman"/>
      <w:sz w:val="16"/>
      <w:szCs w:val="16"/>
    </w:rPr>
  </w:style>
  <w:style w:type="paragraph" w:styleId="af3">
    <w:name w:val="No Spacing"/>
    <w:uiPriority w:val="1"/>
    <w:qFormat/>
    <w:rsid w:val="009F306F"/>
    <w:pPr>
      <w:spacing w:after="0" w:line="240" w:lineRule="auto"/>
    </w:pPr>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13201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4842-B5AA-46F1-AB53-82B22CB9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30</Pages>
  <Words>7793</Words>
  <Characters>44426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специалист</cp:lastModifiedBy>
  <cp:revision>26</cp:revision>
  <cp:lastPrinted>2021-09-24T13:23:00Z</cp:lastPrinted>
  <dcterms:created xsi:type="dcterms:W3CDTF">2021-09-24T13:24:00Z</dcterms:created>
  <dcterms:modified xsi:type="dcterms:W3CDTF">2023-03-13T11:19:00Z</dcterms:modified>
</cp:coreProperties>
</file>