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4"/>
      </w:tblGrid>
      <w:tr w:rsidR="00DF698A" w:rsidRPr="00B4451E" w:rsidTr="002F3C06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64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4111"/>
              <w:gridCol w:w="4394"/>
              <w:gridCol w:w="997"/>
            </w:tblGrid>
            <w:tr w:rsidR="00DF698A" w:rsidRPr="00B4451E" w:rsidTr="002F3C06">
              <w:trPr>
                <w:trHeight w:val="1269"/>
              </w:trPr>
              <w:tc>
                <w:tcPr>
                  <w:tcW w:w="9644" w:type="dxa"/>
                  <w:gridSpan w:val="4"/>
                  <w:hideMark/>
                </w:tcPr>
                <w:p w:rsidR="00DF698A" w:rsidRPr="00B4451E" w:rsidRDefault="00DF698A" w:rsidP="002F3C06">
                  <w:pPr>
                    <w:rPr>
                      <w:rFonts w:eastAsia="Lucida Sans Unicode"/>
                      <w:kern w:val="2"/>
                    </w:rPr>
                  </w:pPr>
                  <w:r>
                    <w:rPr>
                      <w:rFonts w:eastAsia="Lucida Sans Unicode"/>
                      <w:kern w:val="2"/>
                    </w:rPr>
                    <w:t xml:space="preserve">                        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698A" w:rsidRPr="00B4451E" w:rsidTr="002F3C06">
              <w:trPr>
                <w:gridBefore w:val="1"/>
                <w:gridAfter w:val="1"/>
                <w:wBefore w:w="142" w:type="dxa"/>
                <w:wAfter w:w="997" w:type="dxa"/>
                <w:trHeight w:val="2592"/>
              </w:trPr>
              <w:tc>
                <w:tcPr>
                  <w:tcW w:w="4111" w:type="dxa"/>
                </w:tcPr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DF698A">
                    <w:rPr>
                      <w:sz w:val="24"/>
                    </w:rPr>
                    <w:t>РОССИЙ ФЕДЕРАЦИЙ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DF698A">
                    <w:rPr>
                      <w:sz w:val="24"/>
                    </w:rPr>
                    <w:t>МАРИЙ ЭЛ РЕСПУБЛИКА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СОВЕТСКИЙ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МУНИЦИПАЛ РАЙОН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ЯЛОЗАНЛЫК КЕЧЕ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АДМИНИСТРАЦИЙЖЕ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394" w:type="dxa"/>
                </w:tcPr>
                <w:p w:rsidR="00DF698A" w:rsidRPr="00DF698A" w:rsidRDefault="00F32F14" w:rsidP="002F3C06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</w:t>
                  </w:r>
                  <w:r w:rsidR="00DF698A" w:rsidRPr="00DF698A">
                    <w:rPr>
                      <w:sz w:val="24"/>
                    </w:rPr>
                    <w:t>РОССИЙСКАЯ ФЕДЕРАЦИЯ</w:t>
                  </w:r>
                </w:p>
                <w:p w:rsidR="00DF698A" w:rsidRPr="00DF698A" w:rsidRDefault="00F32F14" w:rsidP="002F3C06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</w:t>
                  </w:r>
                  <w:r w:rsidR="00DF698A" w:rsidRPr="00DF698A">
                    <w:rPr>
                      <w:sz w:val="24"/>
                    </w:rPr>
                    <w:t>РЕСПУБЛИКА МАРИЙ ЭЛ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  <w:r w:rsidRPr="00DF698A">
                    <w:rPr>
                      <w:b/>
                      <w:sz w:val="24"/>
                    </w:rPr>
                    <w:t>СОВЕТСКИЙ</w:t>
                  </w:r>
                </w:p>
                <w:p w:rsidR="00DF698A" w:rsidRPr="00DF698A" w:rsidRDefault="00F32F14" w:rsidP="002F3C0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</w:t>
                  </w:r>
                  <w:r w:rsidR="00DF698A" w:rsidRPr="00DF698A"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DF698A" w:rsidRPr="00DF698A" w:rsidRDefault="00F32F14" w:rsidP="002F3C0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</w:t>
                  </w:r>
                  <w:r w:rsidR="00DF698A" w:rsidRPr="00DF698A">
                    <w:rPr>
                      <w:b/>
                      <w:sz w:val="24"/>
                    </w:rPr>
                    <w:t>СОЛНЕЧНАЯ СЕЛЬСКАЯ</w:t>
                  </w:r>
                </w:p>
                <w:p w:rsidR="00DF698A" w:rsidRPr="00DF698A" w:rsidRDefault="00F32F14" w:rsidP="002F3C0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</w:t>
                  </w:r>
                  <w:r w:rsidR="00DF698A" w:rsidRPr="00DF698A">
                    <w:rPr>
                      <w:b/>
                      <w:sz w:val="24"/>
                    </w:rPr>
                    <w:t>АДМИНИСТРАЦИЯ</w:t>
                  </w:r>
                </w:p>
                <w:p w:rsidR="00DF698A" w:rsidRPr="00DF698A" w:rsidRDefault="00DF698A" w:rsidP="002F3C0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F698A" w:rsidRPr="00DF698A" w:rsidRDefault="00F32F14" w:rsidP="002F3C06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</w:t>
                  </w:r>
                  <w:r w:rsidR="00DF698A" w:rsidRPr="00DF698A"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DF698A" w:rsidRPr="00B4451E" w:rsidRDefault="00DF698A" w:rsidP="002F3C06"/>
        </w:tc>
      </w:tr>
    </w:tbl>
    <w:p w:rsidR="00DF698A" w:rsidRPr="00925A67" w:rsidRDefault="003D46CA" w:rsidP="003D46CA">
      <w:pPr>
        <w:pStyle w:val="ConsPlusTitle"/>
        <w:widowControl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</w:t>
      </w:r>
      <w:r w:rsidR="00DF698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F698A" w:rsidRPr="00925A67">
        <w:rPr>
          <w:rFonts w:ascii="Times New Roman" w:hAnsi="Times New Roman" w:cs="Times New Roman"/>
          <w:b w:val="0"/>
          <w:sz w:val="28"/>
          <w:szCs w:val="28"/>
        </w:rPr>
        <w:t xml:space="preserve">      № </w:t>
      </w:r>
      <w:r w:rsidR="00D1331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F698A" w:rsidRPr="00925A6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F32F1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F698A" w:rsidRPr="00925A67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D1331F">
        <w:rPr>
          <w:rFonts w:ascii="Times New Roman" w:hAnsi="Times New Roman" w:cs="Times New Roman"/>
          <w:b w:val="0"/>
          <w:sz w:val="28"/>
          <w:szCs w:val="28"/>
        </w:rPr>
        <w:t>26</w:t>
      </w:r>
      <w:r w:rsidR="00DF698A" w:rsidRPr="00925A6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1331F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DF698A" w:rsidRPr="00925A67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478DC">
        <w:rPr>
          <w:rFonts w:ascii="Times New Roman" w:hAnsi="Times New Roman" w:cs="Times New Roman"/>
          <w:b w:val="0"/>
          <w:sz w:val="28"/>
          <w:szCs w:val="28"/>
        </w:rPr>
        <w:t>2</w:t>
      </w:r>
      <w:r w:rsidR="00DF698A" w:rsidRPr="00925A6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F698A" w:rsidRDefault="00DF698A">
      <w:pPr>
        <w:jc w:val="center"/>
        <w:rPr>
          <w:b/>
          <w:bCs/>
        </w:rPr>
      </w:pPr>
    </w:p>
    <w:p w:rsidR="00DF698A" w:rsidRDefault="00DF698A">
      <w:pPr>
        <w:jc w:val="center"/>
        <w:rPr>
          <w:b/>
          <w:bCs/>
        </w:rPr>
      </w:pPr>
    </w:p>
    <w:p w:rsidR="003D46CA" w:rsidRDefault="003D46CA" w:rsidP="003D46CA">
      <w:pPr>
        <w:jc w:val="center"/>
        <w:rPr>
          <w:b/>
        </w:rPr>
      </w:pPr>
      <w:r w:rsidRPr="003D46CA">
        <w:rPr>
          <w:b/>
        </w:rPr>
        <w:t>Об утверждении перечня муниципальных услуг, предоставляемых через Автономное учреждение Республики Марий Эл «Дирекция многофункциональных центров предоставления государственных и муниципальных услуг в Республике Марий Эл»</w:t>
      </w:r>
    </w:p>
    <w:p w:rsidR="003D46CA" w:rsidRDefault="003D46CA">
      <w:pPr>
        <w:jc w:val="both"/>
        <w:rPr>
          <w:b/>
        </w:rPr>
      </w:pPr>
      <w:r>
        <w:rPr>
          <w:b/>
        </w:rPr>
        <w:t xml:space="preserve"> </w:t>
      </w:r>
    </w:p>
    <w:p w:rsidR="003D46CA" w:rsidRDefault="00A241EC">
      <w:pPr>
        <w:jc w:val="both"/>
      </w:pPr>
      <w:r>
        <w:rPr>
          <w:b/>
        </w:rPr>
        <w:t xml:space="preserve">  </w:t>
      </w:r>
      <w:r w:rsidR="003D46CA">
        <w:t xml:space="preserve"> </w:t>
      </w:r>
      <w:r>
        <w:t xml:space="preserve">          </w:t>
      </w:r>
      <w:r w:rsidR="003D46CA">
        <w:t>В соответствии с Феде</w:t>
      </w:r>
      <w:r>
        <w:t xml:space="preserve">ральным законом от 27.07.2010 N </w:t>
      </w:r>
      <w:r w:rsidR="003D46CA">
        <w:t>210-ФЗ «Об организации предоставления государственных и муниципальных услуг», Постановлением Правительства Российской Федерации от 27.09.2011 М 797 «О взаимодейст</w:t>
      </w:r>
      <w:r>
        <w:t xml:space="preserve">вии между </w:t>
      </w:r>
      <w:r w:rsidR="003D46CA"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>
        <w:t>рганами местного самоуправления</w:t>
      </w:r>
      <w:r w:rsidR="003D46CA">
        <w:t xml:space="preserve">», Солнечная сельская администрация </w:t>
      </w:r>
      <w:r>
        <w:t xml:space="preserve">                                          </w:t>
      </w:r>
      <w:r w:rsidR="003D46CA">
        <w:t xml:space="preserve">п о с т а н о в л я е т: </w:t>
      </w:r>
    </w:p>
    <w:p w:rsidR="00DF698A" w:rsidRDefault="00A241EC" w:rsidP="00A241EC">
      <w:pPr>
        <w:pStyle w:val="ab"/>
        <w:ind w:left="0"/>
        <w:jc w:val="both"/>
      </w:pPr>
      <w:r>
        <w:t xml:space="preserve">      1. </w:t>
      </w:r>
      <w:r w:rsidR="003D46CA">
        <w:t>Утвердить прилагаемый перечень муниципальных услуг, предоставляемых через Автономное учреждение Республики Марий Эл «Дирекция многофункциональных центров предоставления государственных и муниципальных услуг в Республике Марий Эл».</w:t>
      </w:r>
    </w:p>
    <w:p w:rsidR="003D46CA" w:rsidRPr="003D46CA" w:rsidRDefault="00807D7D" w:rsidP="00807D7D">
      <w:pPr>
        <w:pStyle w:val="ab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color w:val="000000"/>
          <w:szCs w:val="28"/>
        </w:rPr>
      </w:pPr>
      <w:r>
        <w:rPr>
          <w:bCs/>
          <w:szCs w:val="28"/>
        </w:rPr>
        <w:t xml:space="preserve">     2.</w:t>
      </w:r>
      <w:r w:rsidRPr="00807D7D">
        <w:rPr>
          <w:bCs/>
          <w:szCs w:val="28"/>
        </w:rPr>
        <w:t xml:space="preserve"> </w:t>
      </w:r>
      <w:r w:rsidR="003D46CA" w:rsidRPr="003D46CA">
        <w:rPr>
          <w:bCs/>
          <w:szCs w:val="28"/>
        </w:rPr>
        <w:t xml:space="preserve">Настоящее постановление обнародовать, а также разместить на официальном сайте интернет-портала Республики Марий Эл в информационно – телекоммуникационной сети Интернет (адрес доступа: </w:t>
      </w:r>
      <w:proofErr w:type="spellStart"/>
      <w:r w:rsidR="003D46CA" w:rsidRPr="003D46CA">
        <w:rPr>
          <w:bCs/>
          <w:szCs w:val="28"/>
          <w:lang w:val="en-US"/>
        </w:rPr>
        <w:t>mari</w:t>
      </w:r>
      <w:proofErr w:type="spellEnd"/>
      <w:r w:rsidR="003D46CA" w:rsidRPr="003D46CA">
        <w:rPr>
          <w:bCs/>
          <w:szCs w:val="28"/>
        </w:rPr>
        <w:t>-</w:t>
      </w:r>
      <w:r w:rsidR="003D46CA" w:rsidRPr="003D46CA">
        <w:rPr>
          <w:bCs/>
          <w:szCs w:val="28"/>
          <w:lang w:val="en-US"/>
        </w:rPr>
        <w:t>el</w:t>
      </w:r>
      <w:r w:rsidR="003D46CA" w:rsidRPr="003D46CA">
        <w:rPr>
          <w:bCs/>
          <w:szCs w:val="28"/>
        </w:rPr>
        <w:t>.</w:t>
      </w:r>
      <w:proofErr w:type="spellStart"/>
      <w:r w:rsidR="003D46CA" w:rsidRPr="003D46CA">
        <w:rPr>
          <w:bCs/>
          <w:szCs w:val="28"/>
          <w:lang w:val="en-US"/>
        </w:rPr>
        <w:t>gov</w:t>
      </w:r>
      <w:proofErr w:type="spellEnd"/>
      <w:r w:rsidR="003D46CA" w:rsidRPr="003D46CA">
        <w:rPr>
          <w:bCs/>
          <w:szCs w:val="28"/>
        </w:rPr>
        <w:t>.</w:t>
      </w:r>
      <w:proofErr w:type="spellStart"/>
      <w:r w:rsidR="003D46CA" w:rsidRPr="003D46CA">
        <w:rPr>
          <w:bCs/>
          <w:szCs w:val="28"/>
          <w:lang w:val="en-US"/>
        </w:rPr>
        <w:t>ru</w:t>
      </w:r>
      <w:proofErr w:type="spellEnd"/>
      <w:r w:rsidR="003D46CA" w:rsidRPr="003D46CA">
        <w:rPr>
          <w:bCs/>
          <w:szCs w:val="28"/>
        </w:rPr>
        <w:t xml:space="preserve">).                                                                    </w:t>
      </w:r>
    </w:p>
    <w:p w:rsidR="003D46CA" w:rsidRPr="00807D7D" w:rsidRDefault="003D46CA" w:rsidP="00807D7D">
      <w:pPr>
        <w:numPr>
          <w:ilvl w:val="0"/>
          <w:numId w:val="3"/>
        </w:numPr>
        <w:tabs>
          <w:tab w:val="left" w:pos="567"/>
        </w:tabs>
        <w:overflowPunct w:val="0"/>
        <w:autoSpaceDE w:val="0"/>
        <w:jc w:val="both"/>
        <w:textAlignment w:val="baseline"/>
        <w:rPr>
          <w:color w:val="000000"/>
          <w:szCs w:val="28"/>
        </w:rPr>
      </w:pPr>
      <w:r w:rsidRPr="00417F23">
        <w:rPr>
          <w:color w:val="000000"/>
          <w:szCs w:val="28"/>
        </w:rPr>
        <w:t xml:space="preserve">Контроль за исполнением настоящего </w:t>
      </w:r>
      <w:r w:rsidR="00807D7D">
        <w:rPr>
          <w:color w:val="000000"/>
          <w:szCs w:val="28"/>
        </w:rPr>
        <w:t>постановления оставляю за собой.</w:t>
      </w:r>
    </w:p>
    <w:p w:rsidR="003D46CA" w:rsidRDefault="003D46CA">
      <w:pPr>
        <w:jc w:val="both"/>
      </w:pPr>
    </w:p>
    <w:p w:rsidR="003D46CA" w:rsidRDefault="003D46CA">
      <w:pPr>
        <w:jc w:val="both"/>
      </w:pPr>
    </w:p>
    <w:p w:rsidR="002D05FF" w:rsidRDefault="00807D7D">
      <w:r>
        <w:t xml:space="preserve">   </w:t>
      </w:r>
      <w:r w:rsidR="00E958D0">
        <w:t xml:space="preserve"> Глава Солнечной</w:t>
      </w:r>
    </w:p>
    <w:p w:rsidR="00E958D0" w:rsidRDefault="00E958D0" w:rsidP="00E958D0">
      <w:pPr>
        <w:tabs>
          <w:tab w:val="left" w:pos="7035"/>
        </w:tabs>
      </w:pPr>
      <w:r>
        <w:t>сельской администрации</w:t>
      </w:r>
      <w:r>
        <w:tab/>
        <w:t xml:space="preserve">Е.Г. </w:t>
      </w:r>
      <w:proofErr w:type="spellStart"/>
      <w:r>
        <w:t>Ниемисто</w:t>
      </w:r>
      <w:proofErr w:type="spellEnd"/>
    </w:p>
    <w:p w:rsidR="00807D7D" w:rsidRDefault="00807D7D" w:rsidP="00E958D0">
      <w:pPr>
        <w:tabs>
          <w:tab w:val="left" w:pos="7035"/>
        </w:tabs>
      </w:pPr>
    </w:p>
    <w:p w:rsidR="00807D7D" w:rsidRDefault="00807D7D" w:rsidP="00807D7D">
      <w:pPr>
        <w:tabs>
          <w:tab w:val="left" w:pos="7035"/>
        </w:tabs>
        <w:jc w:val="right"/>
      </w:pPr>
    </w:p>
    <w:p w:rsidR="00A241EC" w:rsidRDefault="00A241EC" w:rsidP="00807D7D">
      <w:pPr>
        <w:tabs>
          <w:tab w:val="left" w:pos="7035"/>
        </w:tabs>
        <w:jc w:val="right"/>
      </w:pPr>
    </w:p>
    <w:p w:rsidR="00807D7D" w:rsidRDefault="00807D7D" w:rsidP="00807D7D">
      <w:pPr>
        <w:tabs>
          <w:tab w:val="left" w:pos="7035"/>
        </w:tabs>
        <w:jc w:val="right"/>
      </w:pPr>
      <w:r>
        <w:lastRenderedPageBreak/>
        <w:t>Приложение</w:t>
      </w:r>
    </w:p>
    <w:p w:rsidR="00807D7D" w:rsidRDefault="00807D7D" w:rsidP="00807D7D">
      <w:pPr>
        <w:tabs>
          <w:tab w:val="left" w:pos="7035"/>
        </w:tabs>
        <w:jc w:val="right"/>
      </w:pPr>
      <w:r>
        <w:t>к постановлению</w:t>
      </w:r>
    </w:p>
    <w:p w:rsidR="00807D7D" w:rsidRDefault="00807D7D" w:rsidP="00807D7D">
      <w:pPr>
        <w:tabs>
          <w:tab w:val="left" w:pos="7035"/>
        </w:tabs>
        <w:jc w:val="right"/>
      </w:pPr>
      <w:r>
        <w:t>Солнечной сельской</w:t>
      </w:r>
    </w:p>
    <w:p w:rsidR="00807D7D" w:rsidRDefault="00807D7D" w:rsidP="00807D7D">
      <w:pPr>
        <w:tabs>
          <w:tab w:val="left" w:pos="7035"/>
        </w:tabs>
        <w:jc w:val="right"/>
      </w:pPr>
      <w:r>
        <w:t>администрации</w:t>
      </w:r>
    </w:p>
    <w:p w:rsidR="00807D7D" w:rsidRDefault="00807D7D" w:rsidP="00807D7D">
      <w:pPr>
        <w:tabs>
          <w:tab w:val="left" w:pos="7035"/>
        </w:tabs>
        <w:jc w:val="right"/>
      </w:pPr>
      <w:r>
        <w:t>26 июля 2022 года № 56</w:t>
      </w:r>
    </w:p>
    <w:p w:rsidR="00807D7D" w:rsidRDefault="00807D7D" w:rsidP="00E958D0">
      <w:pPr>
        <w:tabs>
          <w:tab w:val="left" w:pos="7035"/>
        </w:tabs>
      </w:pPr>
    </w:p>
    <w:p w:rsidR="00807D7D" w:rsidRDefault="00807D7D" w:rsidP="00E958D0">
      <w:pPr>
        <w:tabs>
          <w:tab w:val="left" w:pos="7035"/>
        </w:tabs>
      </w:pPr>
      <w:r>
        <w:t xml:space="preserve">                                                     </w:t>
      </w:r>
    </w:p>
    <w:p w:rsidR="00807D7D" w:rsidRDefault="00807D7D" w:rsidP="00E958D0">
      <w:pPr>
        <w:tabs>
          <w:tab w:val="left" w:pos="7035"/>
        </w:tabs>
      </w:pPr>
      <w:r>
        <w:t xml:space="preserve">                                                         ПЕРЕЧЕНЬ</w:t>
      </w:r>
    </w:p>
    <w:p w:rsidR="00807D7D" w:rsidRDefault="00807D7D" w:rsidP="00E958D0">
      <w:pPr>
        <w:tabs>
          <w:tab w:val="left" w:pos="7035"/>
        </w:tabs>
      </w:pPr>
    </w:p>
    <w:p w:rsidR="00807D7D" w:rsidRDefault="00807D7D" w:rsidP="00807D7D">
      <w:pPr>
        <w:tabs>
          <w:tab w:val="left" w:pos="7035"/>
        </w:tabs>
        <w:jc w:val="center"/>
      </w:pPr>
      <w:r>
        <w:t xml:space="preserve">муниципальных услуг, предоставляемых через Автономное учреждение Республики Марий Эл «Дирекция многофункциональных центров предоставления государственных и муниципальных услуг </w:t>
      </w:r>
    </w:p>
    <w:p w:rsidR="00807D7D" w:rsidRDefault="00A241EC" w:rsidP="00A241EC">
      <w:pPr>
        <w:tabs>
          <w:tab w:val="left" w:pos="7035"/>
        </w:tabs>
      </w:pPr>
      <w:r>
        <w:t xml:space="preserve">                                               </w:t>
      </w:r>
      <w:r w:rsidR="00807D7D">
        <w:t>в Республике Марий Эл»</w:t>
      </w:r>
    </w:p>
    <w:p w:rsidR="00807D7D" w:rsidRDefault="00807D7D" w:rsidP="00807D7D">
      <w:pPr>
        <w:tabs>
          <w:tab w:val="left" w:pos="7035"/>
        </w:tabs>
        <w:ind w:left="-993"/>
      </w:pPr>
    </w:p>
    <w:p w:rsidR="00807D7D" w:rsidRPr="001D6BE0" w:rsidRDefault="00807D7D" w:rsidP="00807D7D">
      <w:pPr>
        <w:widowControl w:val="0"/>
        <w:autoSpaceDE w:val="0"/>
        <w:autoSpaceDN w:val="0"/>
        <w:adjustRightInd w:val="0"/>
        <w:rPr>
          <w:sz w:val="24"/>
          <w:lang w:eastAsia="ru-RU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621"/>
      </w:tblGrid>
      <w:tr w:rsidR="00807D7D" w:rsidRPr="001D6BE0" w:rsidTr="002D709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7D" w:rsidRPr="001D6BE0" w:rsidRDefault="00807D7D" w:rsidP="002D70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ru-RU"/>
              </w:rPr>
            </w:pPr>
            <w:r w:rsidRPr="001D6BE0">
              <w:rPr>
                <w:b/>
                <w:sz w:val="24"/>
                <w:lang w:eastAsia="ru-RU"/>
              </w:rPr>
              <w:t>№ п/п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7D" w:rsidRPr="001D6BE0" w:rsidRDefault="00807D7D" w:rsidP="002D70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ru-RU"/>
              </w:rPr>
            </w:pPr>
            <w:r w:rsidRPr="001D6BE0">
              <w:rPr>
                <w:b/>
                <w:sz w:val="24"/>
                <w:lang w:eastAsia="ru-RU"/>
              </w:rPr>
              <w:t>Наименование муниципальной услуги</w:t>
            </w:r>
          </w:p>
        </w:tc>
      </w:tr>
      <w:tr w:rsidR="00807D7D" w:rsidRPr="00DF47D9" w:rsidTr="002D709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D" w:rsidRPr="00346E4E" w:rsidRDefault="00807D7D" w:rsidP="002D7098">
            <w:pPr>
              <w:widowControl w:val="0"/>
              <w:autoSpaceDE w:val="0"/>
              <w:autoSpaceDN w:val="0"/>
              <w:adjustRightInd w:val="0"/>
              <w:ind w:left="644" w:hanging="360"/>
              <w:jc w:val="center"/>
              <w:rPr>
                <w:rFonts w:eastAsia="Calibri" w:cs="Calibri"/>
                <w:sz w:val="24"/>
              </w:rPr>
            </w:pPr>
            <w:r w:rsidRPr="00346E4E">
              <w:rPr>
                <w:rFonts w:eastAsia="Calibri" w:cs="Calibri"/>
                <w:sz w:val="24"/>
              </w:rPr>
              <w:t>1.       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D" w:rsidRPr="00346E4E" w:rsidRDefault="00807D7D" w:rsidP="002D7098">
            <w:pPr>
              <w:spacing w:before="100" w:beforeAutospacing="1"/>
              <w:jc w:val="both"/>
              <w:rPr>
                <w:rFonts w:eastAsia="Calibri" w:cs="Calibri"/>
                <w:sz w:val="24"/>
                <w:highlight w:val="yellow"/>
              </w:rPr>
            </w:pPr>
            <w:r w:rsidRPr="00346E4E">
              <w:rPr>
                <w:sz w:val="24"/>
                <w:lang w:eastAsia="ru-RU"/>
              </w:rPr>
              <w:t>Присвоение, изменение и аннулирования адресов объектам недвижимого имущества</w:t>
            </w:r>
          </w:p>
        </w:tc>
      </w:tr>
      <w:tr w:rsidR="00807D7D" w:rsidRPr="00AA3D99" w:rsidTr="002D709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D" w:rsidRPr="00346E4E" w:rsidRDefault="00FA35BC" w:rsidP="002D7098">
            <w:pPr>
              <w:widowControl w:val="0"/>
              <w:autoSpaceDE w:val="0"/>
              <w:autoSpaceDN w:val="0"/>
              <w:adjustRightInd w:val="0"/>
              <w:ind w:left="644" w:hanging="360"/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2</w:t>
            </w:r>
            <w:r w:rsidR="00807D7D">
              <w:rPr>
                <w:rFonts w:eastAsia="Calibri" w:cs="Calibri"/>
                <w:sz w:val="24"/>
              </w:rPr>
              <w:t>.</w:t>
            </w:r>
            <w:r w:rsidR="00807D7D" w:rsidRPr="00346E4E">
              <w:rPr>
                <w:rFonts w:eastAsia="Calibri" w:cs="Calibri"/>
                <w:sz w:val="24"/>
              </w:rPr>
              <w:t>      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D" w:rsidRPr="00346E4E" w:rsidRDefault="00807D7D" w:rsidP="002D7098">
            <w:pPr>
              <w:spacing w:before="100" w:beforeAutospacing="1"/>
              <w:jc w:val="both"/>
              <w:rPr>
                <w:rFonts w:eastAsia="Calibri" w:cs="Calibri"/>
                <w:sz w:val="24"/>
                <w:highlight w:val="yellow"/>
              </w:rPr>
            </w:pPr>
            <w:r w:rsidRPr="00346E4E">
              <w:rPr>
                <w:sz w:val="24"/>
                <w:lang w:eastAsia="ru-RU"/>
              </w:rPr>
              <w:t>Выдача разрешения на строительство, реконструкцию объектов капитального строительства</w:t>
            </w:r>
          </w:p>
        </w:tc>
      </w:tr>
      <w:tr w:rsidR="00807D7D" w:rsidRPr="00AA3D99" w:rsidTr="002D709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D" w:rsidRPr="00346E4E" w:rsidRDefault="00FA35BC" w:rsidP="002D7098">
            <w:pPr>
              <w:widowControl w:val="0"/>
              <w:autoSpaceDE w:val="0"/>
              <w:autoSpaceDN w:val="0"/>
              <w:adjustRightInd w:val="0"/>
              <w:ind w:left="644" w:hanging="360"/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3</w:t>
            </w:r>
            <w:bookmarkStart w:id="0" w:name="_GoBack"/>
            <w:bookmarkEnd w:id="0"/>
            <w:r w:rsidR="00807D7D" w:rsidRPr="00346E4E">
              <w:rPr>
                <w:rFonts w:eastAsia="Calibri" w:cs="Calibri"/>
                <w:sz w:val="24"/>
              </w:rPr>
              <w:t>.       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7D" w:rsidRPr="00346E4E" w:rsidRDefault="00807D7D" w:rsidP="002D7098">
            <w:pPr>
              <w:spacing w:before="100" w:beforeAutospacing="1"/>
              <w:jc w:val="both"/>
              <w:rPr>
                <w:rFonts w:eastAsia="Calibri" w:cs="Calibri"/>
                <w:sz w:val="24"/>
                <w:highlight w:val="yellow"/>
              </w:rPr>
            </w:pPr>
            <w:r w:rsidRPr="00346E4E">
              <w:rPr>
                <w:sz w:val="24"/>
                <w:lang w:eastAsia="ru-RU"/>
              </w:rPr>
              <w:t>Выдача разрешения на ввод объекта в эксплуатацию</w:t>
            </w:r>
          </w:p>
        </w:tc>
      </w:tr>
    </w:tbl>
    <w:p w:rsidR="00807D7D" w:rsidRDefault="00807D7D" w:rsidP="00807D7D">
      <w:pPr>
        <w:tabs>
          <w:tab w:val="left" w:pos="7035"/>
        </w:tabs>
        <w:jc w:val="center"/>
      </w:pPr>
    </w:p>
    <w:sectPr w:rsidR="00807D7D" w:rsidSect="00807D7D">
      <w:pgSz w:w="11906" w:h="16838"/>
      <w:pgMar w:top="1135" w:right="850" w:bottom="1134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77EC"/>
    <w:multiLevelType w:val="hybridMultilevel"/>
    <w:tmpl w:val="BF604C68"/>
    <w:lvl w:ilvl="0" w:tplc="69D0E11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C92370E"/>
    <w:multiLevelType w:val="hybridMultilevel"/>
    <w:tmpl w:val="28721F02"/>
    <w:lvl w:ilvl="0" w:tplc="9698D9E8">
      <w:start w:val="1"/>
      <w:numFmt w:val="decimal"/>
      <w:lvlText w:val="%1."/>
      <w:lvlJc w:val="left"/>
      <w:pPr>
        <w:ind w:left="116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6BAF6601"/>
    <w:multiLevelType w:val="hybridMultilevel"/>
    <w:tmpl w:val="9B3A9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C488A"/>
    <w:multiLevelType w:val="hybridMultilevel"/>
    <w:tmpl w:val="31B0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DB"/>
    <w:rsid w:val="0000262F"/>
    <w:rsid w:val="000074DB"/>
    <w:rsid w:val="00086227"/>
    <w:rsid w:val="000A6AA1"/>
    <w:rsid w:val="000B50A0"/>
    <w:rsid w:val="00174296"/>
    <w:rsid w:val="002D05FF"/>
    <w:rsid w:val="003C3EB8"/>
    <w:rsid w:val="003D46CA"/>
    <w:rsid w:val="0044144F"/>
    <w:rsid w:val="00441527"/>
    <w:rsid w:val="00473278"/>
    <w:rsid w:val="004A23C0"/>
    <w:rsid w:val="004C432A"/>
    <w:rsid w:val="00557638"/>
    <w:rsid w:val="00560D0F"/>
    <w:rsid w:val="005C3C3E"/>
    <w:rsid w:val="00734CC9"/>
    <w:rsid w:val="007C1D81"/>
    <w:rsid w:val="00807D7D"/>
    <w:rsid w:val="00870731"/>
    <w:rsid w:val="008D5276"/>
    <w:rsid w:val="0091115A"/>
    <w:rsid w:val="00A241EC"/>
    <w:rsid w:val="00A9710B"/>
    <w:rsid w:val="00B466A2"/>
    <w:rsid w:val="00C478DC"/>
    <w:rsid w:val="00D1331F"/>
    <w:rsid w:val="00DB1892"/>
    <w:rsid w:val="00DF698A"/>
    <w:rsid w:val="00E958D0"/>
    <w:rsid w:val="00F32F14"/>
    <w:rsid w:val="00F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D1D856-7B04-443D-8D22-F4AC6111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76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5276"/>
    <w:rPr>
      <w:rFonts w:hint="default"/>
    </w:rPr>
  </w:style>
  <w:style w:type="character" w:customStyle="1" w:styleId="WW8Num1z1">
    <w:name w:val="WW8Num1z1"/>
    <w:rsid w:val="008D5276"/>
  </w:style>
  <w:style w:type="character" w:customStyle="1" w:styleId="WW8Num1z2">
    <w:name w:val="WW8Num1z2"/>
    <w:rsid w:val="008D5276"/>
  </w:style>
  <w:style w:type="character" w:customStyle="1" w:styleId="WW8Num1z3">
    <w:name w:val="WW8Num1z3"/>
    <w:rsid w:val="008D5276"/>
  </w:style>
  <w:style w:type="character" w:customStyle="1" w:styleId="WW8Num1z4">
    <w:name w:val="WW8Num1z4"/>
    <w:rsid w:val="008D5276"/>
  </w:style>
  <w:style w:type="character" w:customStyle="1" w:styleId="WW8Num1z5">
    <w:name w:val="WW8Num1z5"/>
    <w:rsid w:val="008D5276"/>
  </w:style>
  <w:style w:type="character" w:customStyle="1" w:styleId="WW8Num1z6">
    <w:name w:val="WW8Num1z6"/>
    <w:rsid w:val="008D5276"/>
  </w:style>
  <w:style w:type="character" w:customStyle="1" w:styleId="WW8Num1z7">
    <w:name w:val="WW8Num1z7"/>
    <w:rsid w:val="008D5276"/>
  </w:style>
  <w:style w:type="character" w:customStyle="1" w:styleId="WW8Num1z8">
    <w:name w:val="WW8Num1z8"/>
    <w:rsid w:val="008D5276"/>
  </w:style>
  <w:style w:type="character" w:customStyle="1" w:styleId="1">
    <w:name w:val="Основной шрифт абзаца1"/>
    <w:rsid w:val="008D5276"/>
  </w:style>
  <w:style w:type="character" w:customStyle="1" w:styleId="a3">
    <w:name w:val="Основной текст Знак"/>
    <w:basedOn w:val="1"/>
    <w:rsid w:val="008D5276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выноски Знак"/>
    <w:basedOn w:val="1"/>
    <w:rsid w:val="008D5276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8D527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8D5276"/>
    <w:pPr>
      <w:jc w:val="both"/>
    </w:pPr>
  </w:style>
  <w:style w:type="paragraph" w:styleId="a7">
    <w:name w:val="List"/>
    <w:basedOn w:val="a6"/>
    <w:rsid w:val="008D5276"/>
    <w:rPr>
      <w:rFonts w:cs="Mangal"/>
    </w:rPr>
  </w:style>
  <w:style w:type="paragraph" w:customStyle="1" w:styleId="10">
    <w:name w:val="Название1"/>
    <w:basedOn w:val="a"/>
    <w:rsid w:val="008D527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8D5276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8D5276"/>
    <w:pPr>
      <w:suppressLineNumbers/>
    </w:pPr>
  </w:style>
  <w:style w:type="paragraph" w:customStyle="1" w:styleId="a9">
    <w:name w:val="Заголовок таблицы"/>
    <w:basedOn w:val="a"/>
    <w:rsid w:val="008D5276"/>
    <w:pPr>
      <w:suppressLineNumbers/>
      <w:jc w:val="center"/>
    </w:pPr>
    <w:rPr>
      <w:rFonts w:cs="Georgia"/>
      <w:b/>
      <w:bCs/>
      <w:szCs w:val="20"/>
    </w:rPr>
  </w:style>
  <w:style w:type="paragraph" w:styleId="aa">
    <w:name w:val="Balloon Text"/>
    <w:basedOn w:val="a"/>
    <w:rsid w:val="008D52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F69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rsid w:val="00DF698A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3D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E82C-DA75-49AA-85AD-22BF2713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</cp:revision>
  <cp:lastPrinted>2022-07-27T13:23:00Z</cp:lastPrinted>
  <dcterms:created xsi:type="dcterms:W3CDTF">2022-07-26T05:19:00Z</dcterms:created>
  <dcterms:modified xsi:type="dcterms:W3CDTF">2022-07-27T13:43:00Z</dcterms:modified>
</cp:coreProperties>
</file>