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xml:space="preserve">, </w:t>
      </w:r>
      <w:proofErr w:type="gramStart"/>
      <w:r w:rsidR="004F340B" w:rsidRPr="00A060B9">
        <w:rPr>
          <w:rFonts w:ascii="Times New Roman" w:eastAsia="Times New Roman" w:hAnsi="Times New Roman" w:cs="Times New Roman"/>
          <w:sz w:val="28"/>
          <w:szCs w:val="28"/>
        </w:rPr>
        <w:t>который</w:t>
      </w:r>
      <w:proofErr w:type="gramEnd"/>
      <w:r w:rsidR="004F340B" w:rsidRPr="00A060B9">
        <w:rPr>
          <w:rFonts w:ascii="Times New Roman" w:eastAsia="Times New Roman" w:hAnsi="Times New Roman" w:cs="Times New Roman"/>
          <w:sz w:val="28"/>
          <w:szCs w:val="28"/>
        </w:rPr>
        <w:t xml:space="preserve">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w:t>
      </w:r>
      <w:proofErr w:type="gramStart"/>
      <w:r w:rsidR="00C5369F" w:rsidRPr="00A060B9">
        <w:rPr>
          <w:rFonts w:ascii="Times New Roman" w:hAnsi="Times New Roman" w:cs="Times New Roman"/>
          <w:sz w:val="28"/>
          <w:szCs w:val="28"/>
        </w:rPr>
        <w:t>приема</w:t>
      </w:r>
      <w:proofErr w:type="gramEnd"/>
      <w:r w:rsidR="00C5369F" w:rsidRPr="00A060B9">
        <w:rPr>
          <w:rFonts w:ascii="Times New Roman" w:hAnsi="Times New Roman" w:cs="Times New Roman"/>
          <w:sz w:val="28"/>
          <w:szCs w:val="28"/>
        </w:rPr>
        <w:t xml:space="preserve">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 xml:space="preserve">Порядок действий при получении подарка, </w:t>
      </w:r>
      <w:proofErr w:type="gramStart"/>
      <w:r w:rsidRPr="00A060B9">
        <w:rPr>
          <w:rFonts w:ascii="Times New Roman" w:hAnsi="Times New Roman" w:cs="Times New Roman"/>
          <w:b/>
          <w:bCs/>
          <w:sz w:val="28"/>
          <w:szCs w:val="28"/>
        </w:rPr>
        <w:t>изготовленного</w:t>
      </w:r>
      <w:proofErr w:type="gramEnd"/>
      <w:r w:rsidRPr="00A060B9">
        <w:rPr>
          <w:rFonts w:ascii="Times New Roman" w:hAnsi="Times New Roman" w:cs="Times New Roman"/>
          <w:b/>
          <w:bCs/>
          <w:sz w:val="28"/>
          <w:szCs w:val="28"/>
        </w:rPr>
        <w:t xml:space="preserve">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xml:space="preserve">. В случае если в отношении подарка, изготовленного из драгоценных металлов и (или) драгоценных камней, не поступило от должностного лица заявление о </w:t>
      </w:r>
      <w:proofErr w:type="gramStart"/>
      <w:r w:rsidRPr="00A060B9">
        <w:rPr>
          <w:rFonts w:ascii="Times New Roman" w:hAnsi="Times New Roman" w:cs="Times New Roman"/>
          <w:sz w:val="28"/>
          <w:szCs w:val="28"/>
        </w:rPr>
        <w:t>выкупе</w:t>
      </w:r>
      <w:proofErr w:type="gramEnd"/>
      <w:r w:rsidRPr="00A060B9">
        <w:rPr>
          <w:rFonts w:ascii="Times New Roman" w:hAnsi="Times New Roman" w:cs="Times New Roman"/>
          <w:sz w:val="28"/>
          <w:szCs w:val="28"/>
        </w:rPr>
        <w:t xml:space="preserve">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92E" w:rsidRDefault="000D692E" w:rsidP="00020BF3">
      <w:r>
        <w:separator/>
      </w:r>
    </w:p>
  </w:endnote>
  <w:endnote w:type="continuationSeparator" w:id="0">
    <w:p w:rsidR="000D692E" w:rsidRDefault="000D692E"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92E" w:rsidRDefault="000D692E" w:rsidP="00020BF3">
      <w:r>
        <w:separator/>
      </w:r>
    </w:p>
  </w:footnote>
  <w:footnote w:type="continuationSeparator" w:id="0">
    <w:p w:rsidR="000D692E" w:rsidRDefault="000D692E"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E23A7B"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0C6655">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6655"/>
    <w:rsid w:val="000C7CA1"/>
    <w:rsid w:val="000D4CE5"/>
    <w:rsid w:val="000D692E"/>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A7B"/>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46216-4347-4FF7-AE55-4E48CB63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Пользователь Windows</cp:lastModifiedBy>
  <cp:revision>2</cp:revision>
  <cp:lastPrinted>2020-02-13T08:41:00Z</cp:lastPrinted>
  <dcterms:created xsi:type="dcterms:W3CDTF">2023-06-16T13:10:00Z</dcterms:created>
  <dcterms:modified xsi:type="dcterms:W3CDTF">2023-06-16T13:10:00Z</dcterms:modified>
</cp:coreProperties>
</file>