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2D16FE" w:rsidRPr="00245FC2" w:rsidTr="000E04BA">
        <w:tc>
          <w:tcPr>
            <w:tcW w:w="4503" w:type="dxa"/>
            <w:shd w:val="clear" w:color="auto" w:fill="auto"/>
          </w:tcPr>
          <w:p w:rsidR="002D16FE" w:rsidRPr="00245FC2" w:rsidRDefault="002D16FE" w:rsidP="000E04BA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МАРИЙ ЭЛ РЕСПУБЛИК</w:t>
            </w:r>
          </w:p>
          <w:p w:rsidR="002D16FE" w:rsidRPr="00245FC2" w:rsidRDefault="002D16FE" w:rsidP="000E04BA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ШЕРНУР МУНИЦИПАЛ</w:t>
            </w:r>
          </w:p>
          <w:p w:rsidR="002D16FE" w:rsidRPr="00245FC2" w:rsidRDefault="002D16FE" w:rsidP="000E04BA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РАЙОНЫСО СЕРДЕЖ</w:t>
            </w:r>
          </w:p>
          <w:p w:rsidR="002D16FE" w:rsidRPr="00245FC2" w:rsidRDefault="002D16FE" w:rsidP="000E04BA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ЯЛ КУНДЕМ</w:t>
            </w:r>
          </w:p>
          <w:p w:rsidR="002D16FE" w:rsidRPr="00245FC2" w:rsidRDefault="002D16FE" w:rsidP="000E04BA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ДЕПУТАТ – ВЛАК ПОГЫНЫН</w:t>
            </w:r>
          </w:p>
          <w:p w:rsidR="002D16FE" w:rsidRPr="00245FC2" w:rsidRDefault="002D16FE" w:rsidP="000E04BA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2D16FE" w:rsidRPr="00245FC2" w:rsidRDefault="002D16FE" w:rsidP="000E04BA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РЕШЕНИЕ</w:t>
            </w:r>
          </w:p>
          <w:p w:rsidR="002D16FE" w:rsidRPr="00245FC2" w:rsidRDefault="002D16FE" w:rsidP="000E04BA">
            <w:pPr>
              <w:jc w:val="center"/>
              <w:rPr>
                <w:b/>
                <w:bCs/>
                <w:szCs w:val="28"/>
              </w:rPr>
            </w:pPr>
            <w:r w:rsidRPr="00245FC2">
              <w:rPr>
                <w:b/>
                <w:bCs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D16FE" w:rsidRPr="00245FC2" w:rsidRDefault="002D16FE" w:rsidP="000E04BA">
            <w:pPr>
              <w:pStyle w:val="a4"/>
              <w:ind w:left="114"/>
              <w:jc w:val="center"/>
              <w:rPr>
                <w:b/>
                <w:bCs/>
                <w:szCs w:val="28"/>
              </w:rPr>
            </w:pPr>
          </w:p>
        </w:tc>
      </w:tr>
    </w:tbl>
    <w:p w:rsidR="002D16FE" w:rsidRDefault="002D16FE" w:rsidP="002D16FE">
      <w:pPr>
        <w:jc w:val="both"/>
        <w:rPr>
          <w:b/>
          <w:szCs w:val="28"/>
        </w:rPr>
      </w:pPr>
    </w:p>
    <w:p w:rsidR="002D16FE" w:rsidRPr="00245FC2" w:rsidRDefault="002D16FE" w:rsidP="002D16FE">
      <w:pPr>
        <w:jc w:val="both"/>
        <w:rPr>
          <w:b/>
          <w:szCs w:val="28"/>
        </w:rPr>
      </w:pPr>
    </w:p>
    <w:p w:rsidR="002D16FE" w:rsidRPr="008364C6" w:rsidRDefault="002D16FE" w:rsidP="002D16FE">
      <w:pPr>
        <w:jc w:val="center"/>
        <w:rPr>
          <w:b/>
          <w:szCs w:val="28"/>
        </w:rPr>
      </w:pPr>
      <w:r w:rsidRPr="00245FC2">
        <w:rPr>
          <w:b/>
          <w:szCs w:val="28"/>
        </w:rPr>
        <w:t>РЕШЕНИЕ №</w:t>
      </w:r>
      <w:r>
        <w:rPr>
          <w:b/>
          <w:szCs w:val="28"/>
        </w:rPr>
        <w:t xml:space="preserve"> </w:t>
      </w:r>
      <w:r w:rsidRPr="008364C6">
        <w:rPr>
          <w:b/>
          <w:szCs w:val="28"/>
        </w:rPr>
        <w:t>2</w:t>
      </w:r>
      <w:r w:rsidRPr="00F003F9">
        <w:rPr>
          <w:b/>
          <w:szCs w:val="28"/>
        </w:rPr>
        <w:t>1</w:t>
      </w:r>
      <w:r w:rsidR="004210DA">
        <w:rPr>
          <w:b/>
          <w:szCs w:val="28"/>
        </w:rPr>
        <w:t>8</w:t>
      </w:r>
    </w:p>
    <w:p w:rsidR="002D16FE" w:rsidRDefault="002D16FE" w:rsidP="002D16FE">
      <w:pPr>
        <w:jc w:val="center"/>
        <w:rPr>
          <w:b/>
          <w:szCs w:val="28"/>
        </w:rPr>
      </w:pPr>
    </w:p>
    <w:p w:rsidR="002D16FE" w:rsidRPr="00245FC2" w:rsidRDefault="002D16FE" w:rsidP="002D16FE">
      <w:pPr>
        <w:jc w:val="center"/>
        <w:rPr>
          <w:b/>
          <w:szCs w:val="28"/>
        </w:rPr>
      </w:pPr>
    </w:p>
    <w:p w:rsidR="002D16FE" w:rsidRPr="008364C6" w:rsidRDefault="002D16FE" w:rsidP="002D16FE">
      <w:pPr>
        <w:tabs>
          <w:tab w:val="right" w:pos="8787"/>
        </w:tabs>
        <w:rPr>
          <w:szCs w:val="28"/>
        </w:rPr>
      </w:pPr>
      <w:r w:rsidRPr="00245FC2">
        <w:rPr>
          <w:szCs w:val="28"/>
          <w:lang w:val="en-US"/>
        </w:rPr>
        <w:t>XX</w:t>
      </w:r>
      <w:r w:rsidRPr="00245FC2">
        <w:rPr>
          <w:szCs w:val="28"/>
          <w:lang w:val="en-GB"/>
        </w:rPr>
        <w:t>X</w:t>
      </w:r>
      <w:r>
        <w:rPr>
          <w:szCs w:val="28"/>
          <w:lang w:val="en-GB"/>
        </w:rPr>
        <w:t>X</w:t>
      </w:r>
      <w:r w:rsidR="006D5292">
        <w:rPr>
          <w:szCs w:val="28"/>
          <w:lang w:val="en-GB"/>
        </w:rPr>
        <w:t>V</w:t>
      </w:r>
      <w:r w:rsidR="00D024C0">
        <w:rPr>
          <w:szCs w:val="28"/>
          <w:lang w:val="en-GB"/>
        </w:rPr>
        <w:t>I</w:t>
      </w:r>
      <w:r w:rsidRPr="00245FC2">
        <w:rPr>
          <w:szCs w:val="28"/>
        </w:rPr>
        <w:t xml:space="preserve"> сессия                      </w:t>
      </w:r>
    </w:p>
    <w:p w:rsidR="002D16FE" w:rsidRPr="00245FC2" w:rsidRDefault="002D16FE" w:rsidP="002D16FE">
      <w:pPr>
        <w:tabs>
          <w:tab w:val="right" w:pos="8787"/>
        </w:tabs>
        <w:rPr>
          <w:szCs w:val="28"/>
        </w:rPr>
      </w:pPr>
      <w:r w:rsidRPr="00245FC2">
        <w:rPr>
          <w:szCs w:val="28"/>
        </w:rPr>
        <w:t>I</w:t>
      </w:r>
      <w:r w:rsidRPr="00245FC2">
        <w:rPr>
          <w:szCs w:val="28"/>
          <w:lang w:val="en-US"/>
        </w:rPr>
        <w:t>V</w:t>
      </w:r>
      <w:r w:rsidRPr="00245FC2">
        <w:rPr>
          <w:szCs w:val="28"/>
        </w:rPr>
        <w:t xml:space="preserve"> созыва</w:t>
      </w:r>
      <w:r w:rsidRPr="00562061">
        <w:rPr>
          <w:szCs w:val="28"/>
        </w:rPr>
        <w:t xml:space="preserve"> </w:t>
      </w:r>
      <w:r w:rsidRPr="00562061">
        <w:rPr>
          <w:szCs w:val="28"/>
        </w:rPr>
        <w:tab/>
      </w:r>
      <w:r w:rsidR="004210DA">
        <w:rPr>
          <w:szCs w:val="28"/>
        </w:rPr>
        <w:t>13 марта</w:t>
      </w:r>
      <w:r w:rsidRPr="00245FC2">
        <w:rPr>
          <w:szCs w:val="28"/>
        </w:rPr>
        <w:t xml:space="preserve"> 202</w:t>
      </w:r>
      <w:r>
        <w:rPr>
          <w:szCs w:val="28"/>
        </w:rPr>
        <w:t>4</w:t>
      </w:r>
      <w:r w:rsidRPr="00245FC2">
        <w:rPr>
          <w:szCs w:val="28"/>
        </w:rPr>
        <w:t xml:space="preserve"> года</w:t>
      </w:r>
    </w:p>
    <w:p w:rsidR="002D16FE" w:rsidRDefault="002D16FE" w:rsidP="002D16FE">
      <w:pPr>
        <w:jc w:val="both"/>
        <w:rPr>
          <w:b/>
          <w:szCs w:val="28"/>
        </w:rPr>
      </w:pPr>
    </w:p>
    <w:p w:rsidR="002D16FE" w:rsidRPr="00245FC2" w:rsidRDefault="002D16FE" w:rsidP="002D16FE">
      <w:pPr>
        <w:jc w:val="both"/>
        <w:rPr>
          <w:b/>
          <w:szCs w:val="28"/>
        </w:rPr>
      </w:pPr>
    </w:p>
    <w:p w:rsidR="002D16FE" w:rsidRPr="00245FC2" w:rsidRDefault="002D16FE" w:rsidP="002D16F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Cs w:val="28"/>
        </w:rPr>
      </w:pPr>
      <w:bookmarkStart w:id="0" w:name="_Hlk103952831"/>
      <w:r w:rsidRPr="00245FC2">
        <w:rPr>
          <w:b/>
          <w:bCs/>
          <w:color w:val="000000"/>
          <w:szCs w:val="28"/>
        </w:rPr>
        <w:t xml:space="preserve">О внесении изменений в </w:t>
      </w:r>
      <w:bookmarkEnd w:id="0"/>
      <w:r w:rsidRPr="00245FC2">
        <w:rPr>
          <w:b/>
          <w:bCs/>
          <w:szCs w:val="28"/>
          <w:lang w:eastAsia="zh-CN"/>
        </w:rPr>
        <w:t>Правила землепользования и застройки</w:t>
      </w:r>
      <w:r w:rsidRPr="00245FC2">
        <w:rPr>
          <w:rFonts w:eastAsia="Arial"/>
          <w:b/>
          <w:bCs/>
          <w:szCs w:val="28"/>
          <w:lang w:eastAsia="zh-CN"/>
        </w:rPr>
        <w:t xml:space="preserve"> </w:t>
      </w:r>
      <w:proofErr w:type="spellStart"/>
      <w:r w:rsidRPr="00245FC2">
        <w:rPr>
          <w:rFonts w:eastAsia="Arial"/>
          <w:b/>
          <w:bCs/>
          <w:szCs w:val="28"/>
          <w:lang w:eastAsia="zh-CN"/>
        </w:rPr>
        <w:t>Сердежского</w:t>
      </w:r>
      <w:proofErr w:type="spellEnd"/>
      <w:r w:rsidRPr="00245FC2">
        <w:rPr>
          <w:b/>
          <w:szCs w:val="28"/>
        </w:rPr>
        <w:t xml:space="preserve"> сельского поселения </w:t>
      </w:r>
      <w:proofErr w:type="spellStart"/>
      <w:r w:rsidRPr="00245FC2">
        <w:rPr>
          <w:b/>
          <w:bCs/>
          <w:szCs w:val="28"/>
        </w:rPr>
        <w:t>Сернурского</w:t>
      </w:r>
      <w:proofErr w:type="spellEnd"/>
      <w:r w:rsidRPr="00245FC2">
        <w:rPr>
          <w:b/>
          <w:bCs/>
          <w:szCs w:val="28"/>
        </w:rPr>
        <w:t xml:space="preserve"> муниципального района Республики Марий Эл</w:t>
      </w:r>
    </w:p>
    <w:p w:rsidR="002D16FE" w:rsidRPr="00245FC2" w:rsidRDefault="002D16FE" w:rsidP="002D16FE">
      <w:pPr>
        <w:jc w:val="both"/>
        <w:rPr>
          <w:szCs w:val="28"/>
        </w:rPr>
      </w:pPr>
    </w:p>
    <w:p w:rsidR="002D16FE" w:rsidRPr="00245FC2" w:rsidRDefault="002D16FE" w:rsidP="002D16FE">
      <w:pPr>
        <w:jc w:val="both"/>
        <w:rPr>
          <w:szCs w:val="28"/>
        </w:rPr>
      </w:pPr>
    </w:p>
    <w:p w:rsidR="002D16FE" w:rsidRPr="00245FC2" w:rsidRDefault="002D16FE" w:rsidP="002D16F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5FC2">
        <w:rPr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</w:t>
      </w:r>
      <w:r w:rsidRPr="00245FC2">
        <w:rPr>
          <w:color w:val="000000"/>
          <w:sz w:val="28"/>
          <w:szCs w:val="28"/>
        </w:rPr>
        <w:t>,</w:t>
      </w:r>
      <w:r w:rsidRPr="00245FC2">
        <w:rPr>
          <w:rFonts w:eastAsia="Calibri"/>
          <w:sz w:val="28"/>
          <w:szCs w:val="28"/>
        </w:rPr>
        <w:t xml:space="preserve"> </w:t>
      </w:r>
      <w:r w:rsidRPr="00245FC2">
        <w:rPr>
          <w:b w:val="0"/>
          <w:sz w:val="28"/>
          <w:szCs w:val="28"/>
        </w:rPr>
        <w:t xml:space="preserve">Собрание депутатов </w:t>
      </w:r>
      <w:proofErr w:type="spellStart"/>
      <w:r w:rsidRPr="00245FC2">
        <w:rPr>
          <w:b w:val="0"/>
          <w:sz w:val="28"/>
          <w:szCs w:val="28"/>
        </w:rPr>
        <w:t>Сердежского</w:t>
      </w:r>
      <w:proofErr w:type="spellEnd"/>
      <w:r w:rsidRPr="00245FC2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245FC2">
        <w:rPr>
          <w:b w:val="0"/>
          <w:sz w:val="28"/>
          <w:szCs w:val="28"/>
        </w:rPr>
        <w:t>Сернурского</w:t>
      </w:r>
      <w:proofErr w:type="spellEnd"/>
      <w:r w:rsidRPr="00245FC2">
        <w:rPr>
          <w:b w:val="0"/>
          <w:sz w:val="28"/>
          <w:szCs w:val="28"/>
        </w:rPr>
        <w:t xml:space="preserve"> муниципального района</w:t>
      </w:r>
      <w:r w:rsidRPr="00245FC2">
        <w:rPr>
          <w:sz w:val="28"/>
          <w:szCs w:val="28"/>
        </w:rPr>
        <w:t xml:space="preserve"> </w:t>
      </w:r>
      <w:r w:rsidRPr="00245FC2">
        <w:rPr>
          <w:b w:val="0"/>
          <w:sz w:val="28"/>
          <w:szCs w:val="28"/>
        </w:rPr>
        <w:t xml:space="preserve">Республики Марий Эл   </w:t>
      </w:r>
      <w:r w:rsidRPr="00245FC2">
        <w:rPr>
          <w:bCs w:val="0"/>
          <w:spacing w:val="40"/>
          <w:sz w:val="28"/>
          <w:szCs w:val="28"/>
        </w:rPr>
        <w:t>решил</w:t>
      </w:r>
      <w:r w:rsidRPr="00245FC2">
        <w:rPr>
          <w:bCs w:val="0"/>
          <w:sz w:val="28"/>
          <w:szCs w:val="28"/>
        </w:rPr>
        <w:t>о</w:t>
      </w:r>
      <w:r w:rsidRPr="00245FC2">
        <w:rPr>
          <w:sz w:val="28"/>
          <w:szCs w:val="28"/>
        </w:rPr>
        <w:t>:</w:t>
      </w:r>
    </w:p>
    <w:p w:rsidR="002D16FE" w:rsidRPr="00245FC2" w:rsidRDefault="002D16FE" w:rsidP="002D16FE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245FC2">
        <w:rPr>
          <w:szCs w:val="28"/>
        </w:rPr>
        <w:t xml:space="preserve">Внести в </w:t>
      </w:r>
      <w:r w:rsidRPr="00245FC2">
        <w:rPr>
          <w:bCs/>
          <w:szCs w:val="28"/>
          <w:lang w:eastAsia="zh-CN"/>
        </w:rPr>
        <w:t>Правила землепользования и застройки</w:t>
      </w:r>
      <w:r w:rsidRPr="00245FC2">
        <w:rPr>
          <w:rFonts w:eastAsia="Arial"/>
          <w:bCs/>
          <w:szCs w:val="28"/>
          <w:lang w:eastAsia="zh-CN"/>
        </w:rPr>
        <w:t xml:space="preserve"> </w:t>
      </w:r>
      <w:proofErr w:type="spellStart"/>
      <w:r w:rsidRPr="00245FC2">
        <w:rPr>
          <w:szCs w:val="28"/>
        </w:rPr>
        <w:t>Сердежского</w:t>
      </w:r>
      <w:proofErr w:type="spellEnd"/>
      <w:r w:rsidRPr="00245FC2">
        <w:rPr>
          <w:szCs w:val="28"/>
        </w:rPr>
        <w:t xml:space="preserve"> сельского поселения </w:t>
      </w:r>
      <w:proofErr w:type="spellStart"/>
      <w:r w:rsidRPr="00245FC2">
        <w:rPr>
          <w:bCs/>
          <w:szCs w:val="28"/>
        </w:rPr>
        <w:t>Сернурского</w:t>
      </w:r>
      <w:proofErr w:type="spellEnd"/>
      <w:r w:rsidRPr="00245FC2">
        <w:rPr>
          <w:bCs/>
          <w:szCs w:val="28"/>
        </w:rPr>
        <w:t xml:space="preserve"> муниципального района Республики Марий Эл</w:t>
      </w:r>
      <w:r w:rsidRPr="00245FC2">
        <w:rPr>
          <w:szCs w:val="28"/>
        </w:rPr>
        <w:t xml:space="preserve"> (далее – Правила), утвержденные решением </w:t>
      </w:r>
      <w:r w:rsidRPr="00245FC2">
        <w:rPr>
          <w:color w:val="000000"/>
          <w:szCs w:val="28"/>
        </w:rPr>
        <w:t>от 27.02.2023 г.</w:t>
      </w:r>
      <w:r w:rsidRPr="00245FC2">
        <w:rPr>
          <w:color w:val="000000"/>
          <w:szCs w:val="28"/>
        </w:rPr>
        <w:br/>
        <w:t>№ 181</w:t>
      </w:r>
      <w:r w:rsidRPr="002D16FE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в редакции решений №</w:t>
      </w:r>
      <w:r w:rsidR="00F003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207 от 01.02.2024г</w:t>
      </w:r>
      <w:r w:rsidR="00F003F9">
        <w:rPr>
          <w:color w:val="000000"/>
          <w:szCs w:val="28"/>
        </w:rPr>
        <w:t>.</w:t>
      </w:r>
      <w:r>
        <w:rPr>
          <w:color w:val="000000"/>
          <w:szCs w:val="28"/>
        </w:rPr>
        <w:t>)</w:t>
      </w:r>
      <w:r w:rsidR="00F003F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следующие изменения</w:t>
      </w:r>
      <w:r w:rsidRPr="00245FC2">
        <w:rPr>
          <w:szCs w:val="28"/>
        </w:rPr>
        <w:t>.</w:t>
      </w:r>
    </w:p>
    <w:p w:rsidR="002D16FE" w:rsidRPr="00245FC2" w:rsidRDefault="002D16FE" w:rsidP="002D16FE">
      <w:pPr>
        <w:pStyle w:val="a4"/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uppressAutoHyphens/>
        <w:ind w:left="0" w:firstLine="709"/>
        <w:jc w:val="both"/>
        <w:rPr>
          <w:szCs w:val="28"/>
        </w:rPr>
      </w:pPr>
      <w:r w:rsidRPr="00245FC2">
        <w:rPr>
          <w:szCs w:val="28"/>
        </w:rPr>
        <w:t>Настоящее решение подлежит обнародованию в информационно-телекоммуникационной сети «Интернет» и вступает в силу</w:t>
      </w:r>
      <w:r w:rsidRPr="00245FC2">
        <w:rPr>
          <w:szCs w:val="28"/>
        </w:rPr>
        <w:br/>
        <w:t>с 1 февраля 2024 г.</w:t>
      </w:r>
    </w:p>
    <w:p w:rsidR="002D16FE" w:rsidRPr="00245FC2" w:rsidRDefault="002D16FE" w:rsidP="002D16F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40"/>
          <w:sz w:val="28"/>
          <w:szCs w:val="28"/>
        </w:rPr>
      </w:pPr>
    </w:p>
    <w:p w:rsidR="002D16FE" w:rsidRPr="00245FC2" w:rsidRDefault="002D16FE" w:rsidP="002D16FE">
      <w:pPr>
        <w:jc w:val="both"/>
        <w:rPr>
          <w:szCs w:val="28"/>
        </w:rPr>
      </w:pPr>
    </w:p>
    <w:p w:rsidR="002D16FE" w:rsidRPr="00245FC2" w:rsidRDefault="002D16FE" w:rsidP="002D16FE">
      <w:pPr>
        <w:jc w:val="both"/>
        <w:rPr>
          <w:szCs w:val="28"/>
        </w:rPr>
      </w:pPr>
    </w:p>
    <w:p w:rsidR="002D16FE" w:rsidRPr="00245FC2" w:rsidRDefault="002D16FE" w:rsidP="002D16FE">
      <w:pPr>
        <w:jc w:val="both"/>
        <w:rPr>
          <w:szCs w:val="28"/>
        </w:rPr>
      </w:pPr>
    </w:p>
    <w:p w:rsidR="002D16FE" w:rsidRPr="00245FC2" w:rsidRDefault="002D16FE" w:rsidP="002D16FE">
      <w:pPr>
        <w:jc w:val="both"/>
        <w:rPr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920"/>
        <w:gridCol w:w="3548"/>
      </w:tblGrid>
      <w:tr w:rsidR="002D16FE" w:rsidRPr="00245FC2" w:rsidTr="000E04BA">
        <w:tc>
          <w:tcPr>
            <w:tcW w:w="5920" w:type="dxa"/>
          </w:tcPr>
          <w:p w:rsidR="002D16FE" w:rsidRPr="00245FC2" w:rsidRDefault="002D16FE" w:rsidP="000E04BA">
            <w:pPr>
              <w:jc w:val="both"/>
              <w:rPr>
                <w:szCs w:val="28"/>
              </w:rPr>
            </w:pPr>
            <w:r w:rsidRPr="00245FC2">
              <w:rPr>
                <w:szCs w:val="28"/>
              </w:rPr>
              <w:t xml:space="preserve">Глава </w:t>
            </w:r>
          </w:p>
          <w:p w:rsidR="002D16FE" w:rsidRPr="00245FC2" w:rsidRDefault="002D16FE" w:rsidP="000E04BA">
            <w:pPr>
              <w:jc w:val="both"/>
              <w:rPr>
                <w:szCs w:val="28"/>
              </w:rPr>
            </w:pPr>
            <w:proofErr w:type="spellStart"/>
            <w:r w:rsidRPr="00245FC2">
              <w:rPr>
                <w:szCs w:val="28"/>
              </w:rPr>
              <w:t>Сердежского</w:t>
            </w:r>
            <w:proofErr w:type="spellEnd"/>
            <w:r w:rsidRPr="00245FC2">
              <w:rPr>
                <w:szCs w:val="28"/>
              </w:rPr>
              <w:t xml:space="preserve"> сельского поселения,</w:t>
            </w:r>
          </w:p>
          <w:p w:rsidR="002D16FE" w:rsidRPr="00245FC2" w:rsidRDefault="002D16FE" w:rsidP="000E04BA">
            <w:pPr>
              <w:jc w:val="both"/>
              <w:rPr>
                <w:szCs w:val="28"/>
              </w:rPr>
            </w:pPr>
            <w:r w:rsidRPr="00245FC2">
              <w:rPr>
                <w:szCs w:val="28"/>
              </w:rPr>
              <w:t xml:space="preserve">Председатель Собрания </w:t>
            </w:r>
          </w:p>
        </w:tc>
        <w:tc>
          <w:tcPr>
            <w:tcW w:w="3548" w:type="dxa"/>
          </w:tcPr>
          <w:p w:rsidR="002D16FE" w:rsidRPr="00245FC2" w:rsidRDefault="002D16FE" w:rsidP="000E04BA">
            <w:pPr>
              <w:jc w:val="both"/>
              <w:rPr>
                <w:color w:val="000000"/>
                <w:szCs w:val="28"/>
              </w:rPr>
            </w:pPr>
          </w:p>
          <w:p w:rsidR="002D16FE" w:rsidRPr="00245FC2" w:rsidRDefault="002D16FE" w:rsidP="000E04BA">
            <w:pPr>
              <w:jc w:val="both"/>
              <w:rPr>
                <w:color w:val="000000"/>
                <w:szCs w:val="28"/>
              </w:rPr>
            </w:pPr>
          </w:p>
          <w:p w:rsidR="002D16FE" w:rsidRPr="00245FC2" w:rsidRDefault="002D16FE" w:rsidP="000E04BA">
            <w:pPr>
              <w:jc w:val="both"/>
              <w:rPr>
                <w:color w:val="000000"/>
                <w:szCs w:val="28"/>
              </w:rPr>
            </w:pPr>
            <w:r w:rsidRPr="00245FC2">
              <w:rPr>
                <w:color w:val="000000"/>
                <w:szCs w:val="28"/>
              </w:rPr>
              <w:t xml:space="preserve">С.В. </w:t>
            </w:r>
            <w:proofErr w:type="spellStart"/>
            <w:r w:rsidRPr="00245FC2">
              <w:rPr>
                <w:color w:val="000000"/>
                <w:szCs w:val="28"/>
              </w:rPr>
              <w:t>Чемеков</w:t>
            </w:r>
            <w:proofErr w:type="spellEnd"/>
            <w:r w:rsidRPr="00245FC2">
              <w:rPr>
                <w:color w:val="000000"/>
                <w:szCs w:val="28"/>
              </w:rPr>
              <w:t xml:space="preserve"> </w:t>
            </w:r>
          </w:p>
        </w:tc>
      </w:tr>
    </w:tbl>
    <w:p w:rsidR="002D16FE" w:rsidRPr="00245FC2" w:rsidRDefault="002D16FE" w:rsidP="002D16FE">
      <w:pPr>
        <w:jc w:val="both"/>
        <w:rPr>
          <w:szCs w:val="28"/>
        </w:rPr>
      </w:pPr>
    </w:p>
    <w:p w:rsidR="002D16FE" w:rsidRPr="00245FC2" w:rsidRDefault="002D16FE" w:rsidP="002D16FE">
      <w:pPr>
        <w:tabs>
          <w:tab w:val="left" w:pos="993"/>
        </w:tabs>
        <w:ind w:left="4536"/>
        <w:jc w:val="both"/>
        <w:rPr>
          <w:szCs w:val="28"/>
        </w:rPr>
      </w:pPr>
    </w:p>
    <w:p w:rsidR="002D16FE" w:rsidRPr="00245FC2" w:rsidRDefault="002D16FE" w:rsidP="002D16FE">
      <w:pPr>
        <w:tabs>
          <w:tab w:val="left" w:pos="993"/>
        </w:tabs>
        <w:ind w:left="4536"/>
        <w:jc w:val="center"/>
        <w:rPr>
          <w:szCs w:val="28"/>
        </w:rPr>
      </w:pPr>
      <w:r w:rsidRPr="00245FC2">
        <w:rPr>
          <w:szCs w:val="28"/>
        </w:rPr>
        <w:lastRenderedPageBreak/>
        <w:t>Приложение</w:t>
      </w:r>
    </w:p>
    <w:p w:rsidR="002D16FE" w:rsidRPr="00245FC2" w:rsidRDefault="002D16FE" w:rsidP="002D16FE">
      <w:pPr>
        <w:tabs>
          <w:tab w:val="left" w:pos="993"/>
        </w:tabs>
        <w:ind w:left="4536"/>
        <w:jc w:val="center"/>
        <w:rPr>
          <w:szCs w:val="28"/>
        </w:rPr>
      </w:pPr>
      <w:r w:rsidRPr="00245FC2">
        <w:rPr>
          <w:szCs w:val="28"/>
        </w:rPr>
        <w:t xml:space="preserve">к решению Собрания депутатов </w:t>
      </w:r>
      <w:proofErr w:type="spellStart"/>
      <w:r w:rsidRPr="00245FC2">
        <w:rPr>
          <w:szCs w:val="28"/>
        </w:rPr>
        <w:t>Сердежского</w:t>
      </w:r>
      <w:proofErr w:type="spellEnd"/>
      <w:r w:rsidRPr="00245FC2">
        <w:rPr>
          <w:szCs w:val="28"/>
        </w:rPr>
        <w:t xml:space="preserve"> сельского поселения</w:t>
      </w:r>
    </w:p>
    <w:p w:rsidR="002D16FE" w:rsidRPr="00245FC2" w:rsidRDefault="002D16FE" w:rsidP="002D16FE">
      <w:pPr>
        <w:tabs>
          <w:tab w:val="left" w:pos="993"/>
        </w:tabs>
        <w:ind w:left="4536"/>
        <w:jc w:val="center"/>
        <w:rPr>
          <w:szCs w:val="28"/>
        </w:rPr>
      </w:pPr>
      <w:r w:rsidRPr="00245FC2">
        <w:rPr>
          <w:szCs w:val="28"/>
        </w:rPr>
        <w:t>от</w:t>
      </w:r>
      <w:r w:rsidR="004210DA">
        <w:rPr>
          <w:szCs w:val="28"/>
        </w:rPr>
        <w:t xml:space="preserve"> 13 марта</w:t>
      </w:r>
      <w:r w:rsidRPr="00245FC2">
        <w:rPr>
          <w:szCs w:val="28"/>
        </w:rPr>
        <w:t xml:space="preserve"> 2024 г. №</w:t>
      </w:r>
      <w:r>
        <w:rPr>
          <w:szCs w:val="28"/>
        </w:rPr>
        <w:t xml:space="preserve"> 2</w:t>
      </w:r>
      <w:r w:rsidRPr="004210DA">
        <w:rPr>
          <w:szCs w:val="28"/>
        </w:rPr>
        <w:t>1</w:t>
      </w:r>
      <w:r w:rsidR="004210DA">
        <w:rPr>
          <w:szCs w:val="28"/>
        </w:rPr>
        <w:t>8</w:t>
      </w:r>
    </w:p>
    <w:p w:rsidR="002D16FE" w:rsidRPr="00245FC2" w:rsidRDefault="002D16FE" w:rsidP="002D16FE">
      <w:pPr>
        <w:tabs>
          <w:tab w:val="left" w:pos="993"/>
        </w:tabs>
        <w:ind w:left="4536"/>
        <w:jc w:val="right"/>
        <w:rPr>
          <w:szCs w:val="28"/>
        </w:rPr>
      </w:pPr>
      <w:r w:rsidRPr="00245FC2">
        <w:rPr>
          <w:szCs w:val="28"/>
        </w:rPr>
        <w:t xml:space="preserve"> </w:t>
      </w:r>
    </w:p>
    <w:p w:rsidR="002D16FE" w:rsidRPr="00245FC2" w:rsidRDefault="002D16FE" w:rsidP="002D16FE">
      <w:pPr>
        <w:tabs>
          <w:tab w:val="left" w:pos="993"/>
        </w:tabs>
        <w:jc w:val="both"/>
        <w:rPr>
          <w:szCs w:val="28"/>
        </w:rPr>
      </w:pPr>
    </w:p>
    <w:p w:rsidR="002D16FE" w:rsidRPr="00245FC2" w:rsidRDefault="002D16FE" w:rsidP="002D16FE">
      <w:pPr>
        <w:tabs>
          <w:tab w:val="left" w:pos="993"/>
        </w:tabs>
        <w:jc w:val="center"/>
        <w:rPr>
          <w:rFonts w:eastAsia="Arial"/>
          <w:b/>
          <w:bCs/>
          <w:szCs w:val="28"/>
          <w:lang w:eastAsia="zh-CN"/>
        </w:rPr>
      </w:pPr>
      <w:r w:rsidRPr="00245FC2">
        <w:rPr>
          <w:b/>
          <w:szCs w:val="28"/>
        </w:rPr>
        <w:t xml:space="preserve">Изменения, вносимые в </w:t>
      </w:r>
      <w:r w:rsidRPr="00245FC2">
        <w:rPr>
          <w:b/>
          <w:bCs/>
          <w:szCs w:val="28"/>
          <w:lang w:eastAsia="zh-CN"/>
        </w:rPr>
        <w:t>Правила землепользования и застройки</w:t>
      </w:r>
    </w:p>
    <w:p w:rsidR="002D16FE" w:rsidRPr="00245FC2" w:rsidRDefault="002D16FE" w:rsidP="002D16FE">
      <w:pPr>
        <w:tabs>
          <w:tab w:val="left" w:pos="993"/>
        </w:tabs>
        <w:jc w:val="center"/>
        <w:rPr>
          <w:b/>
          <w:szCs w:val="28"/>
        </w:rPr>
      </w:pPr>
      <w:proofErr w:type="spellStart"/>
      <w:r w:rsidRPr="00245FC2">
        <w:rPr>
          <w:b/>
          <w:szCs w:val="28"/>
        </w:rPr>
        <w:t>Сердежского</w:t>
      </w:r>
      <w:proofErr w:type="spellEnd"/>
      <w:r w:rsidRPr="00245FC2">
        <w:rPr>
          <w:b/>
          <w:szCs w:val="28"/>
        </w:rPr>
        <w:t xml:space="preserve"> сельского поселения</w:t>
      </w:r>
    </w:p>
    <w:p w:rsidR="002D16FE" w:rsidRPr="00245FC2" w:rsidRDefault="002D16FE" w:rsidP="002D16FE">
      <w:pPr>
        <w:tabs>
          <w:tab w:val="left" w:pos="993"/>
        </w:tabs>
        <w:jc w:val="center"/>
        <w:rPr>
          <w:b/>
          <w:szCs w:val="28"/>
        </w:rPr>
      </w:pPr>
      <w:proofErr w:type="spellStart"/>
      <w:r w:rsidRPr="00245FC2">
        <w:rPr>
          <w:b/>
          <w:bCs/>
          <w:szCs w:val="28"/>
        </w:rPr>
        <w:t>Сернурского</w:t>
      </w:r>
      <w:proofErr w:type="spellEnd"/>
      <w:r w:rsidRPr="00245FC2">
        <w:rPr>
          <w:b/>
          <w:bCs/>
          <w:szCs w:val="28"/>
        </w:rPr>
        <w:t xml:space="preserve"> муниципального района Республики Марий Эл</w:t>
      </w:r>
    </w:p>
    <w:p w:rsidR="002D16FE" w:rsidRPr="00245FC2" w:rsidRDefault="002D16FE" w:rsidP="002D16FE">
      <w:pPr>
        <w:jc w:val="center"/>
        <w:rPr>
          <w:szCs w:val="28"/>
        </w:rPr>
      </w:pPr>
    </w:p>
    <w:p w:rsidR="002D16FE" w:rsidRPr="00245FC2" w:rsidRDefault="002D16FE" w:rsidP="002D1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6FE" w:rsidRPr="00245FC2" w:rsidRDefault="002D16FE" w:rsidP="002D16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6FE" w:rsidRPr="00780ACB" w:rsidRDefault="002D16FE" w:rsidP="002D16FE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uppressAutoHyphens/>
        <w:jc w:val="both"/>
        <w:rPr>
          <w:b/>
          <w:sz w:val="26"/>
          <w:szCs w:val="26"/>
          <w:u w:val="single"/>
        </w:rPr>
      </w:pPr>
      <w:r w:rsidRPr="00780ACB">
        <w:rPr>
          <w:b/>
          <w:sz w:val="26"/>
          <w:szCs w:val="26"/>
          <w:u w:val="single"/>
        </w:rPr>
        <w:t xml:space="preserve">В статье </w:t>
      </w:r>
      <w:r w:rsidR="004210DA">
        <w:rPr>
          <w:b/>
          <w:sz w:val="26"/>
          <w:szCs w:val="26"/>
          <w:u w:val="single"/>
        </w:rPr>
        <w:t>33</w:t>
      </w:r>
      <w:r w:rsidRPr="00780ACB">
        <w:rPr>
          <w:b/>
          <w:sz w:val="26"/>
          <w:szCs w:val="26"/>
          <w:u w:val="single"/>
        </w:rPr>
        <w:t>:</w:t>
      </w:r>
    </w:p>
    <w:p w:rsidR="002D16FE" w:rsidRPr="00780ACB" w:rsidRDefault="002D16FE" w:rsidP="002D16FE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jc w:val="both"/>
        <w:rPr>
          <w:bCs/>
          <w:sz w:val="26"/>
          <w:szCs w:val="26"/>
        </w:rPr>
      </w:pPr>
      <w:r w:rsidRPr="00780ACB">
        <w:rPr>
          <w:b/>
          <w:bCs/>
          <w:sz w:val="26"/>
          <w:szCs w:val="26"/>
        </w:rPr>
        <w:t xml:space="preserve">в части 3 пункты 6 и 7 </w:t>
      </w:r>
      <w:r w:rsidRPr="00780ACB">
        <w:rPr>
          <w:bCs/>
          <w:sz w:val="26"/>
          <w:szCs w:val="26"/>
        </w:rPr>
        <w:t>изложить в следующей редакции</w:t>
      </w:r>
    </w:p>
    <w:p w:rsidR="002D16FE" w:rsidRPr="00780ACB" w:rsidRDefault="002D16FE" w:rsidP="002D16FE">
      <w:pPr>
        <w:pStyle w:val="a4"/>
        <w:shd w:val="clear" w:color="auto" w:fill="FFFFFF"/>
        <w:tabs>
          <w:tab w:val="left" w:pos="1134"/>
        </w:tabs>
        <w:suppressAutoHyphens/>
        <w:ind w:left="142" w:firstLine="578"/>
        <w:jc w:val="both"/>
        <w:rPr>
          <w:bCs/>
          <w:sz w:val="26"/>
          <w:szCs w:val="26"/>
        </w:rPr>
      </w:pPr>
      <w:r w:rsidRPr="00780ACB">
        <w:rPr>
          <w:bCs/>
          <w:sz w:val="26"/>
          <w:szCs w:val="26"/>
        </w:rPr>
        <w:t>«6) уполномоченным федеральным органом исполнительной власти,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Правительством Российской Федерации</w:t>
      </w:r>
      <w:proofErr w:type="gramStart"/>
      <w:r w:rsidRPr="00780ACB">
        <w:rPr>
          <w:bCs/>
          <w:sz w:val="26"/>
          <w:szCs w:val="26"/>
        </w:rPr>
        <w:t>.»</w:t>
      </w:r>
      <w:proofErr w:type="gramEnd"/>
    </w:p>
    <w:p w:rsidR="002D16FE" w:rsidRPr="00780ACB" w:rsidRDefault="002D16FE" w:rsidP="002D16FE">
      <w:pPr>
        <w:pStyle w:val="a4"/>
        <w:shd w:val="clear" w:color="auto" w:fill="FFFFFF"/>
        <w:tabs>
          <w:tab w:val="left" w:pos="1134"/>
        </w:tabs>
        <w:suppressAutoHyphens/>
        <w:ind w:left="142" w:firstLine="578"/>
        <w:jc w:val="both"/>
        <w:rPr>
          <w:bCs/>
          <w:sz w:val="26"/>
          <w:szCs w:val="26"/>
        </w:rPr>
      </w:pPr>
      <w:proofErr w:type="gramStart"/>
      <w:r w:rsidRPr="00780ACB">
        <w:rPr>
          <w:bCs/>
          <w:sz w:val="26"/>
          <w:szCs w:val="26"/>
        </w:rPr>
        <w:t>«7) высшим исполнительным органом субъекта Российской Федерации, органом местного самоуправления, оператором комплексного развития территории, лицом, с которым заключен договор о комплексном развитии территории, в целях реализации решения о комплексном развитии территории, принятого высшим исполнительным органом субъекта Российской Федерации, главой местной администрации, а также в целях комплексного развития территории по инициативе правообладателей.».</w:t>
      </w:r>
      <w:proofErr w:type="gramEnd"/>
    </w:p>
    <w:p w:rsidR="00CB766F" w:rsidRDefault="00CB766F" w:rsidP="002D16FE">
      <w:pPr>
        <w:pStyle w:val="a3"/>
        <w:ind w:firstLine="708"/>
        <w:jc w:val="both"/>
      </w:pPr>
    </w:p>
    <w:sectPr w:rsidR="00CB766F" w:rsidSect="00322EC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FF1"/>
    <w:multiLevelType w:val="hybridMultilevel"/>
    <w:tmpl w:val="CA3CE8AE"/>
    <w:lvl w:ilvl="0" w:tplc="210887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F496527"/>
    <w:multiLevelType w:val="multilevel"/>
    <w:tmpl w:val="BF84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6FE"/>
    <w:rsid w:val="002D16FE"/>
    <w:rsid w:val="004210DA"/>
    <w:rsid w:val="005E0B9E"/>
    <w:rsid w:val="006D5292"/>
    <w:rsid w:val="00B32EBA"/>
    <w:rsid w:val="00CB766F"/>
    <w:rsid w:val="00D024C0"/>
    <w:rsid w:val="00F0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D16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16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D1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6FE"/>
    <w:pPr>
      <w:ind w:left="720"/>
      <w:contextualSpacing/>
    </w:pPr>
  </w:style>
  <w:style w:type="paragraph" w:customStyle="1" w:styleId="5">
    <w:name w:val="5_текст"/>
    <w:basedOn w:val="a5"/>
    <w:link w:val="50"/>
    <w:qFormat/>
    <w:rsid w:val="002D16FE"/>
  </w:style>
  <w:style w:type="character" w:customStyle="1" w:styleId="50">
    <w:name w:val="5_текст Знак"/>
    <w:basedOn w:val="a0"/>
    <w:link w:val="5"/>
    <w:rsid w:val="002D1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D16F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D16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2024-02-28T12:58:00Z</dcterms:created>
  <dcterms:modified xsi:type="dcterms:W3CDTF">2024-04-02T07:05:00Z</dcterms:modified>
</cp:coreProperties>
</file>