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29.12.2022 N 631-ФЗ</w:t>
              <w:br/>
              <w:t xml:space="preserve">"О внесении изменений в Федеральный закон "Об образовании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13.09.2023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декабря 2022 года</w:t>
            </w:r>
          </w:p>
        </w:tc>
        <w:tc>
          <w:tcPr>
            <w:tcW w:w="5103" w:type="dxa"/>
            <w:tcBorders>
              <w:top w:val="nil"/>
              <w:left w:val="nil"/>
              <w:bottom w:val="nil"/>
              <w:right w:val="nil"/>
            </w:tcBorders>
          </w:tcPr>
          <w:p>
            <w:pPr>
              <w:pStyle w:val="0"/>
              <w:jc w:val="right"/>
            </w:pPr>
            <w:r>
              <w:rPr>
                <w:sz w:val="20"/>
              </w:rPr>
              <w:t xml:space="preserve">N 631-ФЗ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ВНЕСЕНИИ ИЗМЕНЕНИЙ</w:t>
      </w:r>
    </w:p>
    <w:p>
      <w:pPr>
        <w:pStyle w:val="2"/>
        <w:jc w:val="center"/>
      </w:pPr>
      <w:r>
        <w:rPr>
          <w:sz w:val="20"/>
        </w:rPr>
        <w:t xml:space="preserve">В ФЕДЕРАЛЬНЫЙ ЗАКОН "ОБ ОБРАЗОВАНИИ В РОССИЙСКОЙ ФЕДЕРАЦИИ"</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15 декабря 2022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23 декабря 2022 года</w:t>
      </w:r>
    </w:p>
    <w:p>
      <w:pPr>
        <w:pStyle w:val="0"/>
        <w:ind w:firstLine="540"/>
        <w:jc w:val="both"/>
      </w:pPr>
      <w:r>
        <w:rPr>
          <w:sz w:val="20"/>
        </w:rPr>
      </w:r>
    </w:p>
    <w:p>
      <w:pPr>
        <w:pStyle w:val="2"/>
        <w:outlineLvl w:val="0"/>
        <w:ind w:firstLine="540"/>
        <w:jc w:val="both"/>
      </w:pPr>
      <w:r>
        <w:rPr>
          <w:sz w:val="20"/>
        </w:rPr>
        <w:t xml:space="preserve">Статья 1</w:t>
      </w:r>
    </w:p>
    <w:p>
      <w:pPr>
        <w:pStyle w:val="0"/>
        <w:ind w:firstLine="540"/>
        <w:jc w:val="both"/>
      </w:pPr>
      <w:r>
        <w:rPr>
          <w:sz w:val="20"/>
        </w:rPr>
      </w:r>
    </w:p>
    <w:p>
      <w:pPr>
        <w:pStyle w:val="0"/>
        <w:ind w:firstLine="540"/>
        <w:jc w:val="both"/>
      </w:pPr>
      <w:r>
        <w:rPr>
          <w:sz w:val="20"/>
        </w:rPr>
        <w:t xml:space="preserve">Внести в Федеральный </w:t>
      </w:r>
      <w:hyperlink w:history="0" r:id="rId7" w:tooltip="Федеральный закон от 29.12.2012 N 273-ФЗ (ред. от 04.08.2023) &quot;Об образовании в Российской Федерации&quot; ------------ Недействующая редакция {КонсультантПлюс}">
        <w:r>
          <w:rPr>
            <w:sz w:val="20"/>
            <w:color w:val="0000ff"/>
          </w:rPr>
          <w:t xml:space="preserve">закон</w:t>
        </w:r>
      </w:hyperlink>
      <w:r>
        <w:rPr>
          <w:sz w:val="20"/>
        </w:rPr>
        <w:t xml:space="preserve"> от 29 декабря 2012 года N 273-ФЗ "Об образовании в Российской Федерации" (Собрание законодательства Российской Федерации, 2012, N 53, ст. 7598; 2013, N 19, ст. 2326; N 27, ст. 3462; 2014, N 22, ст. 2769; N 30, ст. 4257; 2015, N 1, ст. 53; N 27, ст. 3989; 2016, N 27, ст. 4160, 4239, 4246; 2018, N 9, ст. 1282; N 32, ст. 5130; 2019, N 10, ст. 887; N 30, ст. 4134; N 49, ст. 6962; N 52, ст. 7796, 7833; 2021, N 1, ст. 56; N 13, ст. 2137; N 15, ст. 2452; N 18, ст. 3058; N 22, ст. 3679; N 24, ст. 4188; 2022, N 1, ст. 41; N 29, ст. 5229, 5265) следующие изменения:</w:t>
      </w:r>
    </w:p>
    <w:p>
      <w:pPr>
        <w:pStyle w:val="0"/>
        <w:spacing w:before="200" w:line-rule="auto"/>
        <w:ind w:firstLine="540"/>
        <w:jc w:val="both"/>
      </w:pPr>
      <w:r>
        <w:rPr>
          <w:sz w:val="20"/>
        </w:rPr>
        <w:t xml:space="preserve">1) в </w:t>
      </w:r>
      <w:hyperlink w:history="0" r:id="rId8" w:tooltip="Федеральный закон от 29.12.2012 N 273-ФЗ (ред. от 04.08.2023) &quot;Об образовании в Российской Федерации&quot; ------------ Недействующая редакция {КонсультантПлюс}">
        <w:r>
          <w:rPr>
            <w:sz w:val="20"/>
            <w:color w:val="0000ff"/>
          </w:rPr>
          <w:t xml:space="preserve">подпункте "в" пункта 7 части 1 статьи 6</w:t>
        </w:r>
      </w:hyperlink>
      <w:r>
        <w:rPr>
          <w:sz w:val="20"/>
        </w:rPr>
        <w:t xml:space="preserve"> слово ", расположенных" исключить;</w:t>
      </w:r>
    </w:p>
    <w:p>
      <w:pPr>
        <w:pStyle w:val="0"/>
        <w:spacing w:before="200" w:line-rule="auto"/>
        <w:ind w:firstLine="540"/>
        <w:jc w:val="both"/>
      </w:pPr>
      <w:r>
        <w:rPr>
          <w:sz w:val="20"/>
        </w:rPr>
        <w:t xml:space="preserve">2) в </w:t>
      </w:r>
      <w:hyperlink w:history="0" r:id="rId9" w:tooltip="Федеральный закон от 29.12.2012 N 273-ФЗ (ред. от 04.08.2023) &quot;Об образовании в Российской Федерации&quot; ------------ Недействующая редакция {КонсультантПлюс}">
        <w:r>
          <w:rPr>
            <w:sz w:val="20"/>
            <w:color w:val="0000ff"/>
          </w:rPr>
          <w:t xml:space="preserve">части 2 статьи 29</w:t>
        </w:r>
      </w:hyperlink>
      <w:r>
        <w:rPr>
          <w:sz w:val="20"/>
        </w:rPr>
        <w:t xml:space="preserve">:</w:t>
      </w:r>
    </w:p>
    <w:p>
      <w:pPr>
        <w:pStyle w:val="0"/>
        <w:spacing w:before="200" w:line-rule="auto"/>
        <w:ind w:firstLine="540"/>
        <w:jc w:val="both"/>
      </w:pPr>
      <w:r>
        <w:rPr>
          <w:sz w:val="20"/>
        </w:rPr>
        <w:t xml:space="preserve">а) </w:t>
      </w:r>
      <w:hyperlink w:history="0" r:id="rId10" w:tooltip="Федеральный закон от 29.12.2012 N 273-ФЗ (ред. от 04.08.2023) &quot;Об образовании в Российской Федерации&quot; ------------ Недействующая редакция {КонсультантПлюс}">
        <w:r>
          <w:rPr>
            <w:sz w:val="20"/>
            <w:color w:val="0000ff"/>
          </w:rPr>
          <w:t xml:space="preserve">пункт 1</w:t>
        </w:r>
      </w:hyperlink>
      <w:r>
        <w:rPr>
          <w:sz w:val="20"/>
        </w:rPr>
        <w:t xml:space="preserve"> дополнить подпунктом "у" следующего содержания:</w:t>
      </w:r>
    </w:p>
    <w:p>
      <w:pPr>
        <w:pStyle w:val="0"/>
        <w:spacing w:before="200" w:line-rule="auto"/>
        <w:ind w:firstLine="540"/>
        <w:jc w:val="both"/>
      </w:pPr>
      <w:r>
        <w:rPr>
          <w:sz w:val="20"/>
        </w:rPr>
        <w:t xml:space="preserve">"у) о наличии или об отсутствии государственной аккредитации образовательной деятельности по реализуемым образовательным программам;";</w:t>
      </w:r>
    </w:p>
    <w:p>
      <w:pPr>
        <w:pStyle w:val="0"/>
        <w:spacing w:before="200" w:line-rule="auto"/>
        <w:ind w:firstLine="540"/>
        <w:jc w:val="both"/>
      </w:pPr>
      <w:r>
        <w:rPr>
          <w:sz w:val="20"/>
        </w:rPr>
        <w:t xml:space="preserve">б) </w:t>
      </w:r>
      <w:hyperlink w:history="0" r:id="rId11" w:tooltip="Федеральный закон от 29.12.2012 N 273-ФЗ (ред. от 04.08.2023) &quot;Об образовании в Российской Федерации&quot; ------------ Недействующая редакция {КонсультантПлюс}">
        <w:r>
          <w:rPr>
            <w:sz w:val="20"/>
            <w:color w:val="0000ff"/>
          </w:rPr>
          <w:t xml:space="preserve">подпункт "в" пункта 2</w:t>
        </w:r>
      </w:hyperlink>
      <w:r>
        <w:rPr>
          <w:sz w:val="20"/>
        </w:rPr>
        <w:t xml:space="preserve"> признать утратившим силу;</w:t>
      </w:r>
    </w:p>
    <w:p>
      <w:pPr>
        <w:pStyle w:val="0"/>
        <w:spacing w:before="200" w:line-rule="auto"/>
        <w:ind w:firstLine="540"/>
        <w:jc w:val="both"/>
      </w:pPr>
      <w:r>
        <w:rPr>
          <w:sz w:val="20"/>
        </w:rPr>
        <w:t xml:space="preserve">3) в </w:t>
      </w:r>
      <w:hyperlink w:history="0" r:id="rId12" w:tooltip="Федеральный закон от 29.12.2012 N 273-ФЗ (ред. от 04.08.2023) &quot;Об образовании в Российской Федерации&quot; ------------ Недействующая редакция {КонсультантПлюс}">
        <w:r>
          <w:rPr>
            <w:sz w:val="20"/>
            <w:color w:val="0000ff"/>
          </w:rPr>
          <w:t xml:space="preserve">пункте 18 части 1 статьи 34</w:t>
        </w:r>
      </w:hyperlink>
      <w:r>
        <w:rPr>
          <w:sz w:val="20"/>
        </w:rPr>
        <w:t xml:space="preserve"> слова "свидетельством о государственной аккредитации" заменить словами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w:t>
      </w:r>
    </w:p>
    <w:p>
      <w:pPr>
        <w:pStyle w:val="0"/>
        <w:spacing w:before="200" w:line-rule="auto"/>
        <w:ind w:firstLine="540"/>
        <w:jc w:val="both"/>
      </w:pPr>
      <w:r>
        <w:rPr>
          <w:sz w:val="20"/>
        </w:rPr>
        <w:t xml:space="preserve">4) в </w:t>
      </w:r>
      <w:hyperlink w:history="0" r:id="rId13" w:tooltip="Федеральный закон от 29.12.2012 N 273-ФЗ (ред. от 04.08.2023) &quot;Об образовании в Российской Федерации&quot; ------------ Недействующая редакция {КонсультантПлюс}">
        <w:r>
          <w:rPr>
            <w:sz w:val="20"/>
            <w:color w:val="0000ff"/>
          </w:rPr>
          <w:t xml:space="preserve">пункте 3 части 3 статьи 44</w:t>
        </w:r>
      </w:hyperlink>
      <w:r>
        <w:rPr>
          <w:sz w:val="20"/>
        </w:rPr>
        <w:t xml:space="preserve"> слова "свидетельством о государственной аккредитации" заменить словами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w:t>
      </w:r>
    </w:p>
    <w:p>
      <w:pPr>
        <w:pStyle w:val="0"/>
        <w:spacing w:before="200" w:line-rule="auto"/>
        <w:ind w:firstLine="540"/>
        <w:jc w:val="both"/>
      </w:pPr>
      <w:r>
        <w:rPr>
          <w:sz w:val="20"/>
        </w:rPr>
        <w:t xml:space="preserve">5) в </w:t>
      </w:r>
      <w:hyperlink w:history="0" r:id="rId14" w:tooltip="Федеральный закон от 29.12.2012 N 273-ФЗ (ред. от 04.08.2023) &quot;Об образовании в Российской Федерации&quot; ------------ Недействующая редакция {КонсультантПлюс}">
        <w:r>
          <w:rPr>
            <w:sz w:val="20"/>
            <w:color w:val="0000ff"/>
          </w:rPr>
          <w:t xml:space="preserve">части 2 статьи 55</w:t>
        </w:r>
      </w:hyperlink>
      <w:r>
        <w:rPr>
          <w:sz w:val="20"/>
        </w:rPr>
        <w:t xml:space="preserve"> слова "свидетельством о государственной аккредитации" заменить словами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w:t>
      </w:r>
    </w:p>
    <w:p>
      <w:pPr>
        <w:pStyle w:val="0"/>
        <w:spacing w:before="200" w:line-rule="auto"/>
        <w:ind w:firstLine="540"/>
        <w:jc w:val="both"/>
      </w:pPr>
      <w:r>
        <w:rPr>
          <w:sz w:val="20"/>
        </w:rPr>
        <w:t xml:space="preserve">6) в </w:t>
      </w:r>
      <w:hyperlink w:history="0" r:id="rId15" w:tooltip="Федеральный закон от 29.12.2012 N 273-ФЗ (ред. от 04.08.2023) &quot;Об образовании в Российской Федерации&quot; ------------ Недействующая редакция {КонсультантПлюс}">
        <w:r>
          <w:rPr>
            <w:sz w:val="20"/>
            <w:color w:val="0000ff"/>
          </w:rPr>
          <w:t xml:space="preserve">статье 59</w:t>
        </w:r>
      </w:hyperlink>
      <w:r>
        <w:rPr>
          <w:sz w:val="20"/>
        </w:rPr>
        <w:t xml:space="preserve">:</w:t>
      </w:r>
    </w:p>
    <w:p>
      <w:pPr>
        <w:pStyle w:val="0"/>
        <w:spacing w:before="200" w:line-rule="auto"/>
        <w:ind w:firstLine="540"/>
        <w:jc w:val="both"/>
      </w:pPr>
      <w:r>
        <w:rPr>
          <w:sz w:val="20"/>
        </w:rPr>
        <w:t xml:space="preserve">а) в </w:t>
      </w:r>
      <w:hyperlink w:history="0" r:id="rId16" w:tooltip="Федеральный закон от 29.12.2012 N 273-ФЗ (ред. от 04.08.2023) &quot;Об образовании в Российской Федерации&quot; ------------ Недействующая редакция {КонсультантПлюс}">
        <w:r>
          <w:rPr>
            <w:sz w:val="20"/>
            <w:color w:val="0000ff"/>
          </w:rPr>
          <w:t xml:space="preserve">пункте 2 части 12</w:t>
        </w:r>
      </w:hyperlink>
      <w:r>
        <w:rPr>
          <w:sz w:val="20"/>
        </w:rPr>
        <w:t xml:space="preserve"> слово "расположенных" заменить словами "осуществляющих образовательную деятельность";</w:t>
      </w:r>
    </w:p>
    <w:p>
      <w:pPr>
        <w:pStyle w:val="0"/>
        <w:spacing w:before="200" w:line-rule="auto"/>
        <w:ind w:firstLine="540"/>
        <w:jc w:val="both"/>
      </w:pPr>
      <w:r>
        <w:rPr>
          <w:sz w:val="20"/>
        </w:rPr>
        <w:t xml:space="preserve">б) в </w:t>
      </w:r>
      <w:hyperlink w:history="0" r:id="rId17" w:tooltip="Федеральный закон от 29.12.2012 N 273-ФЗ (ред. от 04.08.2023) &quot;Об образовании в Российской Федерации&quot; ------------ Недействующая редакция {КонсультантПлюс}">
        <w:r>
          <w:rPr>
            <w:sz w:val="20"/>
            <w:color w:val="0000ff"/>
          </w:rPr>
          <w:t xml:space="preserve">пункте 2 части 15</w:t>
        </w:r>
      </w:hyperlink>
      <w:r>
        <w:rPr>
          <w:sz w:val="20"/>
        </w:rPr>
        <w:t xml:space="preserve"> слово "расположенных" заменить словами "осуществляющих образовательную деятельность";</w:t>
      </w:r>
    </w:p>
    <w:p>
      <w:pPr>
        <w:pStyle w:val="0"/>
        <w:spacing w:before="200" w:line-rule="auto"/>
        <w:ind w:firstLine="540"/>
        <w:jc w:val="both"/>
      </w:pPr>
      <w:r>
        <w:rPr>
          <w:sz w:val="20"/>
        </w:rPr>
        <w:t xml:space="preserve">7) в </w:t>
      </w:r>
      <w:hyperlink w:history="0" r:id="rId18" w:tooltip="Федеральный закон от 29.12.2012 N 273-ФЗ (ред. от 04.08.2023) &quot;Об образовании в Российской Федерации&quot; ------------ Недействующая редакция {КонсультантПлюс}">
        <w:r>
          <w:rPr>
            <w:sz w:val="20"/>
            <w:color w:val="0000ff"/>
          </w:rPr>
          <w:t xml:space="preserve">статье 92</w:t>
        </w:r>
      </w:hyperlink>
      <w:r>
        <w:rPr>
          <w:sz w:val="20"/>
        </w:rPr>
        <w:t xml:space="preserve">:</w:t>
      </w:r>
    </w:p>
    <w:p>
      <w:pPr>
        <w:pStyle w:val="0"/>
        <w:spacing w:before="200" w:line-rule="auto"/>
        <w:ind w:firstLine="540"/>
        <w:jc w:val="both"/>
      </w:pPr>
      <w:r>
        <w:rPr>
          <w:sz w:val="20"/>
        </w:rPr>
        <w:t xml:space="preserve">а) </w:t>
      </w:r>
      <w:hyperlink w:history="0" r:id="rId19" w:tooltip="Федеральный закон от 29.12.2012 N 273-ФЗ (ред. от 04.08.2023) &quot;Об образовании в Российской Федерации&quot; ------------ Недействующая редакция {КонсультантПлюс}">
        <w:r>
          <w:rPr>
            <w:sz w:val="20"/>
            <w:color w:val="0000ff"/>
          </w:rPr>
          <w:t xml:space="preserve">часть 4</w:t>
        </w:r>
      </w:hyperlink>
      <w:r>
        <w:rPr>
          <w:sz w:val="20"/>
        </w:rPr>
        <w:t xml:space="preserve"> изложить в следующей редакции:</w:t>
      </w:r>
    </w:p>
    <w:p>
      <w:pPr>
        <w:pStyle w:val="0"/>
        <w:spacing w:before="200" w:line-rule="auto"/>
        <w:ind w:firstLine="540"/>
        <w:jc w:val="both"/>
      </w:pPr>
      <w:r>
        <w:rPr>
          <w:sz w:val="20"/>
        </w:rPr>
        <w:t xml:space="preserve">"4. Аккредитационные показатели могут устанавливаться по основным образовательным программам, относящимся к одному уровню образования, одному направлению подготовки, профессии, специальности, одной области образования, области и виду профессиональной деятельности, укрупненной группе профессий, специальностей и направлений подготовки. Аккредитационные показатели, методика расчета и применения аккредитационных показателей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контролю и надзору в сфере образования. Аккредитационные показатели, методика расчета и применения аккредитационных показателей по образовательным программам высшего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контролю и надзору в сфере образования.";</w:t>
      </w:r>
    </w:p>
    <w:p>
      <w:pPr>
        <w:pStyle w:val="0"/>
        <w:spacing w:before="200" w:line-rule="auto"/>
        <w:ind w:firstLine="540"/>
        <w:jc w:val="both"/>
      </w:pPr>
      <w:r>
        <w:rPr>
          <w:sz w:val="20"/>
        </w:rPr>
        <w:t xml:space="preserve">б) </w:t>
      </w:r>
      <w:hyperlink w:history="0" r:id="rId20" w:tooltip="Федеральный закон от 29.12.2012 N 273-ФЗ (ред. от 04.08.2023) &quot;Об образовании в Российской Федерации&quot; ------------ Недействующая редакция {КонсультантПлюс}">
        <w:r>
          <w:rPr>
            <w:sz w:val="20"/>
            <w:color w:val="0000ff"/>
          </w:rPr>
          <w:t xml:space="preserve">часть 9</w:t>
        </w:r>
      </w:hyperlink>
      <w:r>
        <w:rPr>
          <w:sz w:val="20"/>
        </w:rPr>
        <w:t xml:space="preserve"> изложить в следующей редакции:</w:t>
      </w:r>
    </w:p>
    <w:p>
      <w:pPr>
        <w:pStyle w:val="0"/>
        <w:spacing w:before="200" w:line-rule="auto"/>
        <w:ind w:firstLine="540"/>
        <w:jc w:val="both"/>
      </w:pPr>
      <w:r>
        <w:rPr>
          <w:sz w:val="20"/>
        </w:rPr>
        <w:t xml:space="preserve">"9. Формы заявлений о государственной аккредитации образовательной деятельности и перечень прилагаемых к ним документов, в том числе в форме электронных документов, подписанных усиленной квалифицированной электронной подписью, направляемых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требования к заполнению, оформлению и порядку подачи в аккредитационный орган заявлений о государственной аккредитации образовательной деятельности, порядок их приема аккредитационным органом, случаи и основания, при наличии которых аккредитационный орган принимает решение о возврате заявлений о государственной аккредитации образовательной деятельности и прилагаемых к ним документов, утверждаются федеральным органом исполнительной власти, осуществляющим функции по контролю и надзору в сфере образования. Межведомственные запросы о предоставлении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направляются аккредитационным органом с использованием единой системы межведомственного электронного взаимодействия.";</w:t>
      </w:r>
    </w:p>
    <w:p>
      <w:pPr>
        <w:pStyle w:val="0"/>
        <w:spacing w:before="200" w:line-rule="auto"/>
        <w:ind w:firstLine="540"/>
        <w:jc w:val="both"/>
      </w:pPr>
      <w:r>
        <w:rPr>
          <w:sz w:val="20"/>
        </w:rPr>
        <w:t xml:space="preserve">в) </w:t>
      </w:r>
      <w:hyperlink w:history="0" r:id="rId21" w:tooltip="Федеральный закон от 29.12.2012 N 273-ФЗ (ред. от 04.08.2023) &quot;Об образовании в Российской Федерации&quot; ------------ Недействующая редакция {КонсультантПлюс}">
        <w:r>
          <w:rPr>
            <w:sz w:val="20"/>
            <w:color w:val="0000ff"/>
          </w:rPr>
          <w:t xml:space="preserve">части 12</w:t>
        </w:r>
      </w:hyperlink>
      <w:r>
        <w:rPr>
          <w:sz w:val="20"/>
        </w:rPr>
        <w:t xml:space="preserve"> - </w:t>
      </w:r>
      <w:hyperlink w:history="0" r:id="rId22" w:tooltip="Федеральный закон от 29.12.2012 N 273-ФЗ (ред. от 04.08.2023) &quot;Об образовании в Российской Федерации&quot; ------------ Недействующая редакция {КонсультантПлюс}">
        <w:r>
          <w:rPr>
            <w:sz w:val="20"/>
            <w:color w:val="0000ff"/>
          </w:rPr>
          <w:t xml:space="preserve">16</w:t>
        </w:r>
      </w:hyperlink>
      <w:r>
        <w:rPr>
          <w:sz w:val="20"/>
        </w:rPr>
        <w:t xml:space="preserve"> изложить в следующей редакции:</w:t>
      </w:r>
    </w:p>
    <w:p>
      <w:pPr>
        <w:pStyle w:val="0"/>
        <w:spacing w:before="200" w:line-rule="auto"/>
        <w:ind w:firstLine="540"/>
        <w:jc w:val="both"/>
      </w:pPr>
      <w:r>
        <w:rPr>
          <w:sz w:val="20"/>
        </w:rPr>
        <w:t xml:space="preserve">"12. В день принятия решения о государственной аккредитации образовательной деятельности аккредитационным органом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вносится запись, подтверждающая наличие государственной аккредитации образовательной деятельности, заверенная усиленной квалифицированной электронной подписью уполномоченного лица аккредитационного органа. Государственная аккредитация образовательной деятельности действует бессрочно, за исключением случая, указанного в настоящей части. Срок действия государственной аккредитации образовательной деятельности иностранных организаций, осуществляющих образовательную деятельность за пределами территории Российской Федерации, составляет:</w:t>
      </w:r>
    </w:p>
    <w:p>
      <w:pPr>
        <w:pStyle w:val="0"/>
        <w:spacing w:before="200" w:line-rule="auto"/>
        <w:ind w:firstLine="540"/>
        <w:jc w:val="both"/>
      </w:pPr>
      <w:r>
        <w:rPr>
          <w:sz w:val="20"/>
        </w:rPr>
        <w:t xml:space="preserve">1) шесть лет для организации, осуществляющей образовательную деятельность по основным профессиональным образовательным программам;</w:t>
      </w:r>
    </w:p>
    <w:p>
      <w:pPr>
        <w:pStyle w:val="0"/>
        <w:spacing w:before="200" w:line-rule="auto"/>
        <w:ind w:firstLine="540"/>
        <w:jc w:val="both"/>
      </w:pPr>
      <w:r>
        <w:rPr>
          <w:sz w:val="20"/>
        </w:rPr>
        <w:t xml:space="preserve">2) двенадцать лет для организации, осуществляющей образовательную деятельность по основным общеобразовательным программам.</w:t>
      </w:r>
    </w:p>
    <w:p>
      <w:pPr>
        <w:pStyle w:val="0"/>
        <w:spacing w:before="200" w:line-rule="auto"/>
        <w:ind w:firstLine="540"/>
        <w:jc w:val="both"/>
      </w:pPr>
      <w:r>
        <w:rPr>
          <w:sz w:val="20"/>
        </w:rPr>
        <w:t xml:space="preserve">13. За государственную аккредитацию образовательной деятельности, внесение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на основании заявлений организаций, осуществляющих образовательную деятельность, внесение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записи, подтверждающей наличие временной государственной аккредитации образовательной деятельности, уплачивается государственная пошлина в порядке и размерах, которые установлены законодательством Российской Федерации о налогах и сборах. Взимание платы за предоставление выписки из указанной государственной информационной системы не допускается.</w:t>
      </w:r>
    </w:p>
    <w:p>
      <w:pPr>
        <w:pStyle w:val="0"/>
        <w:spacing w:before="200" w:line-rule="auto"/>
        <w:ind w:firstLine="540"/>
        <w:jc w:val="both"/>
      </w:pPr>
      <w:r>
        <w:rPr>
          <w:sz w:val="20"/>
        </w:rPr>
        <w:t xml:space="preserve">14. Организации, осуществляющей образовательную деятельность и возникшей в результате реорганизации в форме разделения или выделения, предоставляется временная государственная аккредитация образовательной деятельности по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аккредитационной экспертизы, предусмотренной частью 17 настоящей статьи. Срок действия временной государственной аккредитации образовательной деятельности составляет один год. В день принятия решения о предоставлении временной государственной аккредитации образовательной деятельности аккредитационный орган вносит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запись, заверенную усиленной квалифицированной электронной подписью уполномоченного лица аккредитационного органа, подтверждающую наличие временной государственной аккредитации образовательной деятельности.</w:t>
      </w:r>
    </w:p>
    <w:p>
      <w:pPr>
        <w:pStyle w:val="0"/>
        <w:spacing w:before="200" w:line-rule="auto"/>
        <w:ind w:firstLine="540"/>
        <w:jc w:val="both"/>
      </w:pPr>
      <w:r>
        <w:rPr>
          <w:sz w:val="20"/>
        </w:rPr>
        <w:t xml:space="preserve">15.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предоставляется временная государственная аккредитация образовательной деятельности сроком на два года по образовательным программам, относящимся к соответствующим профессиям, специальностям и направлениям подготовки либо укрупненным группам профессий, специальностей и направлений подготовки, без проведения аккредитационной экспертизы, предусмотренной частью 17 настоящей статьи. В день принятия решения о предоставлении временной государственной аккредитации образовательной деятельности аккредитационный орган вносит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запись, заверенную усиленной квалифицированной электронной подписью уполномоченного лица аккредитационного органа и подтверждающую наличие временной государственной аккредитации образовательной деятельности.</w:t>
      </w:r>
    </w:p>
    <w:p>
      <w:pPr>
        <w:pStyle w:val="0"/>
        <w:spacing w:before="200" w:line-rule="auto"/>
        <w:ind w:firstLine="540"/>
        <w:jc w:val="both"/>
      </w:pPr>
      <w:r>
        <w:rPr>
          <w:sz w:val="20"/>
        </w:rPr>
        <w:t xml:space="preserve">16. При прекращении действия лицензии на осуществление образовательной деятельности действие государственной аккредитации образовательной деятельности прекращается со дня внесения соответствующей записи в реестр лицензий на осуществление образовательной деятельности. В день прекращения действия лицензии на осуществление образовательной деятельности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в автоматическом режиме вносятся сведения о прекращении действия государственной аккредитации образовательной деятельности.";</w:t>
      </w:r>
    </w:p>
    <w:p>
      <w:pPr>
        <w:pStyle w:val="0"/>
        <w:spacing w:before="200" w:line-rule="auto"/>
        <w:ind w:firstLine="540"/>
        <w:jc w:val="both"/>
      </w:pPr>
      <w:r>
        <w:rPr>
          <w:sz w:val="20"/>
        </w:rPr>
        <w:t xml:space="preserve">г) в </w:t>
      </w:r>
      <w:hyperlink w:history="0" r:id="rId23" w:tooltip="Федеральный закон от 29.12.2012 N 273-ФЗ (ред. от 04.08.2023) &quot;Об образовании в Российской Федерации&quot; ------------ Недействующая редакция {КонсультантПлюс}">
        <w:r>
          <w:rPr>
            <w:sz w:val="20"/>
            <w:color w:val="0000ff"/>
          </w:rPr>
          <w:t xml:space="preserve">части 21</w:t>
        </w:r>
      </w:hyperlink>
      <w:r>
        <w:rPr>
          <w:sz w:val="20"/>
        </w:rPr>
        <w:t xml:space="preserve"> слова "ста пяти дней" заменить словами "двадцати пяти рабочих дней";</w:t>
      </w:r>
    </w:p>
    <w:p>
      <w:pPr>
        <w:pStyle w:val="0"/>
        <w:spacing w:before="200" w:line-rule="auto"/>
        <w:ind w:firstLine="540"/>
        <w:jc w:val="both"/>
      </w:pPr>
      <w:r>
        <w:rPr>
          <w:sz w:val="20"/>
        </w:rPr>
        <w:t xml:space="preserve">д) </w:t>
      </w:r>
      <w:hyperlink w:history="0" r:id="rId24" w:tooltip="Федеральный закон от 29.12.2012 N 273-ФЗ (ред. от 04.08.2023) &quot;Об образовании в Российской Федерации&quot; ------------ Недействующая редакция {КонсультантПлюс}">
        <w:r>
          <w:rPr>
            <w:sz w:val="20"/>
            <w:color w:val="0000ff"/>
          </w:rPr>
          <w:t xml:space="preserve">пункты 4</w:t>
        </w:r>
      </w:hyperlink>
      <w:r>
        <w:rPr>
          <w:sz w:val="20"/>
        </w:rPr>
        <w:t xml:space="preserve"> и </w:t>
      </w:r>
      <w:hyperlink w:history="0" r:id="rId25" w:tooltip="Федеральный закон от 29.12.2012 N 273-ФЗ (ред. от 04.08.2023) &quot;Об образовании в Российской Федерации&quot; ------------ Недействующая редакция {КонсультантПлюс}">
        <w:r>
          <w:rPr>
            <w:sz w:val="20"/>
            <w:color w:val="0000ff"/>
          </w:rPr>
          <w:t xml:space="preserve">5 части 24</w:t>
        </w:r>
      </w:hyperlink>
      <w:r>
        <w:rPr>
          <w:sz w:val="20"/>
        </w:rPr>
        <w:t xml:space="preserve"> изложить в следующей редакции:</w:t>
      </w:r>
    </w:p>
    <w:p>
      <w:pPr>
        <w:pStyle w:val="0"/>
        <w:spacing w:before="200" w:line-rule="auto"/>
        <w:ind w:firstLine="540"/>
        <w:jc w:val="both"/>
      </w:pPr>
      <w:r>
        <w:rPr>
          <w:sz w:val="20"/>
        </w:rPr>
        <w:t xml:space="preserve">"4) требования к порядку предоставления запроса о выдаче выписки из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целях подтверждения записи о государственной аккредитации образовательной деятельности, порядку формирования и выдачи указанной выписки, в том числе в электронном формате с нанесенным на нее двухмерным штриховым кодом, содержащим в кодированном виде адрес страницы в сети "Интернет" с размещенными на ней записями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содержащими сведения об организации, получившей государственную аккредитацию образовательной деятельности, а также форма и состав сведений, содержащихся в выписке из указанной государственной информационной системы;</w:t>
      </w:r>
    </w:p>
    <w:p>
      <w:pPr>
        <w:pStyle w:val="0"/>
        <w:spacing w:before="200" w:line-rule="auto"/>
        <w:ind w:firstLine="540"/>
        <w:jc w:val="both"/>
      </w:pPr>
      <w:r>
        <w:rPr>
          <w:sz w:val="20"/>
        </w:rPr>
        <w:t xml:space="preserve">5) основания и порядок внесения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w:t>
      </w:r>
    </w:p>
    <w:p>
      <w:pPr>
        <w:pStyle w:val="0"/>
        <w:spacing w:before="200" w:line-rule="auto"/>
        <w:ind w:firstLine="540"/>
        <w:jc w:val="both"/>
      </w:pPr>
      <w:r>
        <w:rPr>
          <w:sz w:val="20"/>
        </w:rPr>
        <w:t xml:space="preserve">8) в </w:t>
      </w:r>
      <w:hyperlink w:history="0" r:id="rId26" w:tooltip="Федеральный закон от 29.12.2012 N 273-ФЗ (ред. от 04.08.2023) &quot;Об образовании в Российской Федерации&quot; ------------ Недействующая редакция {КонсультантПлюс}">
        <w:r>
          <w:rPr>
            <w:sz w:val="20"/>
            <w:color w:val="0000ff"/>
          </w:rPr>
          <w:t xml:space="preserve">статье 93</w:t>
        </w:r>
      </w:hyperlink>
      <w:r>
        <w:rPr>
          <w:sz w:val="20"/>
        </w:rPr>
        <w:t xml:space="preserve">:</w:t>
      </w:r>
    </w:p>
    <w:p>
      <w:pPr>
        <w:pStyle w:val="0"/>
        <w:spacing w:before="200" w:line-rule="auto"/>
        <w:ind w:firstLine="540"/>
        <w:jc w:val="both"/>
      </w:pPr>
      <w:r>
        <w:rPr>
          <w:sz w:val="20"/>
        </w:rPr>
        <w:t xml:space="preserve">а) в </w:t>
      </w:r>
      <w:hyperlink w:history="0" r:id="rId27" w:tooltip="Федеральный закон от 29.12.2012 N 273-ФЗ (ред. от 04.08.2023) &quot;Об образовании в Российской Федерации&quot; ------------ Недействующая редакция {КонсультантПлюс}">
        <w:r>
          <w:rPr>
            <w:sz w:val="20"/>
            <w:color w:val="0000ff"/>
          </w:rPr>
          <w:t xml:space="preserve">части 2</w:t>
        </w:r>
      </w:hyperlink>
      <w:r>
        <w:rPr>
          <w:sz w:val="20"/>
        </w:rPr>
        <w:t xml:space="preserve"> слова "органы по контролю (надзору)" заменить словами "контрольные (надзорные) органы";</w:t>
      </w:r>
    </w:p>
    <w:p>
      <w:pPr>
        <w:pStyle w:val="0"/>
        <w:spacing w:before="200" w:line-rule="auto"/>
        <w:ind w:firstLine="540"/>
        <w:jc w:val="both"/>
      </w:pPr>
      <w:r>
        <w:rPr>
          <w:sz w:val="20"/>
        </w:rPr>
        <w:t xml:space="preserve">б) </w:t>
      </w:r>
      <w:hyperlink w:history="0" r:id="rId28" w:tooltip="Федеральный закон от 29.12.2012 N 273-ФЗ (ред. от 04.08.2023) &quot;Об образовании в Российской Федерации&quot; ------------ Недействующая редакция {КонсультантПлюс}">
        <w:r>
          <w:rPr>
            <w:sz w:val="20"/>
            <w:color w:val="0000ff"/>
          </w:rPr>
          <w:t xml:space="preserve">пункт 3 части 3</w:t>
        </w:r>
      </w:hyperlink>
      <w:r>
        <w:rPr>
          <w:sz w:val="20"/>
        </w:rPr>
        <w:t xml:space="preserve"> признать утратившим силу;</w:t>
      </w:r>
    </w:p>
    <w:p>
      <w:pPr>
        <w:pStyle w:val="0"/>
        <w:spacing w:before="200" w:line-rule="auto"/>
        <w:ind w:firstLine="540"/>
        <w:jc w:val="both"/>
      </w:pPr>
      <w:r>
        <w:rPr>
          <w:sz w:val="20"/>
        </w:rPr>
        <w:t xml:space="preserve">в) в </w:t>
      </w:r>
      <w:hyperlink w:history="0" r:id="rId29" w:tooltip="Федеральный закон от 29.12.2012 N 273-ФЗ (ред. от 04.08.2023) &quot;Об образовании в Российской Федерации&quot; ------------ Недействующая редакция {КонсультантПлюс}">
        <w:r>
          <w:rPr>
            <w:sz w:val="20"/>
            <w:color w:val="0000ff"/>
          </w:rPr>
          <w:t xml:space="preserve">части 6</w:t>
        </w:r>
      </w:hyperlink>
      <w:r>
        <w:rPr>
          <w:sz w:val="20"/>
        </w:rPr>
        <w:t xml:space="preserve"> слова "орган по контролю (надзору)" заменить словами "контрольный (надзорный) орган", слова "мероприятиях по контролю (надзору)" заменить словами "контрольных (надзорных) мероприятиях", слова "мероприятия по контролю (надзору)" заменить словами "контрольные (надзорные) мероприятия";</w:t>
      </w:r>
    </w:p>
    <w:p>
      <w:pPr>
        <w:pStyle w:val="0"/>
        <w:spacing w:before="200" w:line-rule="auto"/>
        <w:ind w:firstLine="540"/>
        <w:jc w:val="both"/>
      </w:pPr>
      <w:r>
        <w:rPr>
          <w:sz w:val="20"/>
        </w:rPr>
        <w:t xml:space="preserve">г) в </w:t>
      </w:r>
      <w:hyperlink w:history="0" r:id="rId30" w:tooltip="Федеральный закон от 29.12.2012 N 273-ФЗ (ред. от 04.08.2023) &quot;Об образовании в Российской Федерации&quot; ------------ Недействующая редакция {КонсультантПлюс}">
        <w:r>
          <w:rPr>
            <w:sz w:val="20"/>
            <w:color w:val="0000ff"/>
          </w:rPr>
          <w:t xml:space="preserve">части 7</w:t>
        </w:r>
      </w:hyperlink>
      <w:r>
        <w:rPr>
          <w:sz w:val="20"/>
        </w:rPr>
        <w:t xml:space="preserve"> слова "органом по контролю (надзору)" заменить словами "контрольным (надзорным) органом", слова "органа по контролю (надзору)" заменить словами "контрольного (надзорного) органа", слова "информационно-коммуникационной" исключить;</w:t>
      </w:r>
    </w:p>
    <w:p>
      <w:pPr>
        <w:pStyle w:val="0"/>
        <w:spacing w:before="200" w:line-rule="auto"/>
        <w:ind w:firstLine="540"/>
        <w:jc w:val="both"/>
      </w:pPr>
      <w:r>
        <w:rPr>
          <w:sz w:val="20"/>
        </w:rPr>
        <w:t xml:space="preserve">д) </w:t>
      </w:r>
      <w:hyperlink w:history="0" r:id="rId31" w:tooltip="Федеральный закон от 29.12.2012 N 273-ФЗ (ред. от 04.08.2023) &quot;Об образовании в Российской Федерации&quot; ------------ Недействующая редакция {КонсультантПлюс}">
        <w:r>
          <w:rPr>
            <w:sz w:val="20"/>
            <w:color w:val="0000ff"/>
          </w:rPr>
          <w:t xml:space="preserve">часть 8</w:t>
        </w:r>
      </w:hyperlink>
      <w:r>
        <w:rPr>
          <w:sz w:val="20"/>
        </w:rPr>
        <w:t xml:space="preserve"> изложить в следующей редакции:</w:t>
      </w:r>
    </w:p>
    <w:p>
      <w:pPr>
        <w:pStyle w:val="0"/>
        <w:spacing w:before="200" w:line-rule="auto"/>
        <w:ind w:firstLine="540"/>
        <w:jc w:val="both"/>
      </w:pPr>
      <w:r>
        <w:rPr>
          <w:sz w:val="20"/>
        </w:rPr>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исполнительной власти, осуществляющим функции по контролю и надзору в сфере образования, в соответствии с положениями Федерального </w:t>
      </w:r>
      <w:hyperlink w:history="0" r:id="rId32"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15.08.2023) {КонсультантПлюс}">
        <w:r>
          <w:rPr>
            <w:sz w:val="20"/>
            <w:color w:val="0000ff"/>
          </w:rPr>
          <w:t xml:space="preserve">закона</w:t>
        </w:r>
      </w:hyperlink>
      <w:r>
        <w:rPr>
          <w:sz w:val="20"/>
        </w:rPr>
        <w:t xml:space="preserve"> от 21 декабря 2021 года N 414-ФЗ "Об общих принципах организации публичной власти в субъектах Российской Федерации".";</w:t>
      </w:r>
    </w:p>
    <w:p>
      <w:pPr>
        <w:pStyle w:val="0"/>
        <w:spacing w:before="200" w:line-rule="auto"/>
        <w:ind w:firstLine="540"/>
        <w:jc w:val="both"/>
      </w:pPr>
      <w:r>
        <w:rPr>
          <w:sz w:val="20"/>
        </w:rPr>
        <w:t xml:space="preserve">е) в </w:t>
      </w:r>
      <w:hyperlink w:history="0" r:id="rId33" w:tooltip="Федеральный закон от 29.12.2012 N 273-ФЗ (ред. от 04.08.2023) &quot;Об образовании в Российской Федерации&quot; ------------ Недействующая редакция {КонсультантПлюс}">
        <w:r>
          <w:rPr>
            <w:sz w:val="20"/>
            <w:color w:val="0000ff"/>
          </w:rPr>
          <w:t xml:space="preserve">части 9</w:t>
        </w:r>
      </w:hyperlink>
      <w:r>
        <w:rPr>
          <w:sz w:val="20"/>
        </w:rPr>
        <w:t xml:space="preserve"> слова "органами по контролю (надзору)" заменить словами "контрольными (надзорными) органами";</w:t>
      </w:r>
    </w:p>
    <w:p>
      <w:pPr>
        <w:pStyle w:val="0"/>
        <w:spacing w:before="200" w:line-rule="auto"/>
        <w:ind w:firstLine="540"/>
        <w:jc w:val="both"/>
      </w:pPr>
      <w:r>
        <w:rPr>
          <w:sz w:val="20"/>
        </w:rPr>
        <w:t xml:space="preserve">9) в </w:t>
      </w:r>
      <w:hyperlink w:history="0" r:id="rId34" w:tooltip="Федеральный закон от 29.12.2012 N 273-ФЗ (ред. от 04.08.2023) &quot;Об образовании в Российской Федерации&quot; ------------ Недействующая редакция {КонсультантПлюс}">
        <w:r>
          <w:rPr>
            <w:sz w:val="20"/>
            <w:color w:val="0000ff"/>
          </w:rPr>
          <w:t xml:space="preserve">статье 93.1</w:t>
        </w:r>
      </w:hyperlink>
      <w:r>
        <w:rPr>
          <w:sz w:val="20"/>
        </w:rPr>
        <w:t xml:space="preserve">:</w:t>
      </w:r>
    </w:p>
    <w:p>
      <w:pPr>
        <w:pStyle w:val="0"/>
        <w:spacing w:before="200" w:line-rule="auto"/>
        <w:ind w:firstLine="540"/>
        <w:jc w:val="both"/>
      </w:pPr>
      <w:r>
        <w:rPr>
          <w:sz w:val="20"/>
        </w:rPr>
        <w:t xml:space="preserve">а) в </w:t>
      </w:r>
      <w:hyperlink w:history="0" r:id="rId35" w:tooltip="Федеральный закон от 29.12.2012 N 273-ФЗ (ред. от 04.08.2023) &quot;Об образовании в Российской Федерации&quot; ------------ Недействующая редакция {КонсультантПлюс}">
        <w:r>
          <w:rPr>
            <w:sz w:val="20"/>
            <w:color w:val="0000ff"/>
          </w:rPr>
          <w:t xml:space="preserve">части 1</w:t>
        </w:r>
      </w:hyperlink>
      <w:r>
        <w:rPr>
          <w:sz w:val="20"/>
        </w:rPr>
        <w:t xml:space="preserve"> слова "орган по контролю (надзору)" заменить словами "контрольный (надзорный) орган";</w:t>
      </w:r>
    </w:p>
    <w:p>
      <w:pPr>
        <w:pStyle w:val="0"/>
        <w:spacing w:before="200" w:line-rule="auto"/>
        <w:ind w:firstLine="540"/>
        <w:jc w:val="both"/>
      </w:pPr>
      <w:r>
        <w:rPr>
          <w:sz w:val="20"/>
        </w:rPr>
        <w:t xml:space="preserve">б) </w:t>
      </w:r>
      <w:hyperlink w:history="0" r:id="rId36" w:tooltip="Федеральный закон от 29.12.2012 N 273-ФЗ (ред. от 04.08.2023) &quot;Об образовании в Российской Федерации&quot; ------------ Недействующая редакция {КонсультантПлюс}">
        <w:r>
          <w:rPr>
            <w:sz w:val="20"/>
            <w:color w:val="0000ff"/>
          </w:rPr>
          <w:t xml:space="preserve">части 2</w:t>
        </w:r>
      </w:hyperlink>
      <w:r>
        <w:rPr>
          <w:sz w:val="20"/>
        </w:rPr>
        <w:t xml:space="preserve"> и </w:t>
      </w:r>
      <w:hyperlink w:history="0" r:id="rId37" w:tooltip="Федеральный закон от 29.12.2012 N 273-ФЗ (ред. от 04.08.2023) &quot;Об образовании в Российской Федерации&quot; ------------ Недействующая редакция {КонсультантПлюс}">
        <w:r>
          <w:rPr>
            <w:sz w:val="20"/>
            <w:color w:val="0000ff"/>
          </w:rPr>
          <w:t xml:space="preserve">3</w:t>
        </w:r>
      </w:hyperlink>
      <w:r>
        <w:rPr>
          <w:sz w:val="20"/>
        </w:rPr>
        <w:t xml:space="preserve"> изложить в следующей редакции:</w:t>
      </w:r>
    </w:p>
    <w:p>
      <w:pPr>
        <w:pStyle w:val="0"/>
        <w:spacing w:before="200" w:line-rule="auto"/>
        <w:ind w:firstLine="540"/>
        <w:jc w:val="both"/>
      </w:pPr>
      <w:r>
        <w:rPr>
          <w:sz w:val="20"/>
        </w:rPr>
        <w:t xml:space="preserve">"2. В случае, если по итогам проведенной в соответствии с </w:t>
      </w:r>
      <w:hyperlink w:history="0" r:id="rId38"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частью 1 статьи 95</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 оценки исполнения предписания, предусмотренного частью 1 настоящей статьи, контрольным (надзорным) органом в сфере образования выявлено, что данное предписание не исполнено или исполнено ненадлежащим образом, указанный контрольный (надзорный) орган вновь выдает организации, осуществляющей образовательную деятельность, уполномоченному органу государственной власти или органу местного самоуправления, не исполнившим данное предписание или исполнившим его ненадлежащим образом, предписание об устранении выявленного нарушения, возбуждает дело об административном правонарушении в порядке, установленном </w:t>
      </w:r>
      <w:hyperlink w:history="0" r:id="rId39" w:tooltip="&quot;Кодекс Российской Федерации об административных правонарушениях&quot; от 30.12.2001 N 19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Срок исполнения вновь выданного предписания не может превышать три месяца.</w:t>
      </w:r>
    </w:p>
    <w:p>
      <w:pPr>
        <w:pStyle w:val="0"/>
        <w:spacing w:before="200" w:line-rule="auto"/>
        <w:ind w:firstLine="540"/>
        <w:jc w:val="both"/>
      </w:pPr>
      <w:r>
        <w:rPr>
          <w:sz w:val="20"/>
        </w:rPr>
        <w:t xml:space="preserve">3. Прием в организацию, осуществляющую образовательную деятельность, может быть возобновлен до истечения срока, предусмотренного частью 2 настоящей статьи, по решению контрольного (надзорного) органа в сфере образования в связи с установлением факта исполнения предписания, предусмотренного указанной частью,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pPr>
        <w:pStyle w:val="0"/>
        <w:spacing w:before="200" w:line-rule="auto"/>
        <w:ind w:firstLine="540"/>
        <w:jc w:val="both"/>
      </w:pPr>
      <w:r>
        <w:rPr>
          <w:sz w:val="20"/>
        </w:rPr>
        <w:t xml:space="preserve">в) в </w:t>
      </w:r>
      <w:hyperlink w:history="0" r:id="rId40" w:tooltip="Федеральный закон от 29.12.2012 N 273-ФЗ (ред. от 04.08.2023) &quot;Об образовании в Российской Федерации&quot; ------------ Недействующая редакция {КонсультантПлюс}">
        <w:r>
          <w:rPr>
            <w:sz w:val="20"/>
            <w:color w:val="0000ff"/>
          </w:rPr>
          <w:t xml:space="preserve">абзаце первом части 4</w:t>
        </w:r>
      </w:hyperlink>
      <w:r>
        <w:rPr>
          <w:sz w:val="20"/>
        </w:rPr>
        <w:t xml:space="preserve"> слова "указанной в части 3 настоящей статьи, орган по контролю (надзору)" заменить словами "указанной в части 2 настоящей статьи, контрольный (надзорный) орган";</w:t>
      </w:r>
    </w:p>
    <w:p>
      <w:pPr>
        <w:pStyle w:val="0"/>
        <w:spacing w:before="200" w:line-rule="auto"/>
        <w:ind w:firstLine="540"/>
        <w:jc w:val="both"/>
      </w:pPr>
      <w:r>
        <w:rPr>
          <w:sz w:val="20"/>
        </w:rPr>
        <w:t xml:space="preserve">г) в </w:t>
      </w:r>
      <w:hyperlink w:history="0" r:id="rId41" w:tooltip="Федеральный закон от 29.12.2012 N 273-ФЗ (ред. от 04.08.2023) &quot;Об образовании в Российской Федерации&quot; ------------ Недействующая редакция {КонсультантПлюс}">
        <w:r>
          <w:rPr>
            <w:sz w:val="20"/>
            <w:color w:val="0000ff"/>
          </w:rPr>
          <w:t xml:space="preserve">части 5</w:t>
        </w:r>
      </w:hyperlink>
      <w:r>
        <w:rPr>
          <w:sz w:val="20"/>
        </w:rPr>
        <w:t xml:space="preserve"> слова "с частью 3 настоящей статьи предписания орган по контролю (надзору)" заменить словами "с частью 2 настоящей статьи предписания контрольный (надзорный) орган";</w:t>
      </w:r>
    </w:p>
    <w:p>
      <w:pPr>
        <w:pStyle w:val="0"/>
        <w:spacing w:before="200" w:line-rule="auto"/>
        <w:ind w:firstLine="540"/>
        <w:jc w:val="both"/>
      </w:pPr>
      <w:r>
        <w:rPr>
          <w:sz w:val="20"/>
        </w:rPr>
        <w:t xml:space="preserve">д) в </w:t>
      </w:r>
      <w:hyperlink w:history="0" r:id="rId42" w:tooltip="Федеральный закон от 29.12.2012 N 273-ФЗ (ред. от 04.08.2023) &quot;Об образовании в Российской Федерации&quot; ------------ Недействующая редакция {КонсультантПлюс}">
        <w:r>
          <w:rPr>
            <w:sz w:val="20"/>
            <w:color w:val="0000ff"/>
          </w:rPr>
          <w:t xml:space="preserve">части 6</w:t>
        </w:r>
      </w:hyperlink>
      <w:r>
        <w:rPr>
          <w:sz w:val="20"/>
        </w:rPr>
        <w:t xml:space="preserve"> слова "органа по контролю (надзору)" заменить словами "контрольного (надзорного) органа";</w:t>
      </w:r>
    </w:p>
    <w:p>
      <w:pPr>
        <w:pStyle w:val="0"/>
        <w:spacing w:before="200" w:line-rule="auto"/>
        <w:ind w:firstLine="540"/>
        <w:jc w:val="both"/>
      </w:pPr>
      <w:r>
        <w:rPr>
          <w:sz w:val="20"/>
        </w:rPr>
        <w:t xml:space="preserve">е) в </w:t>
      </w:r>
      <w:hyperlink w:history="0" r:id="rId43" w:tooltip="Федеральный закон от 29.12.2012 N 273-ФЗ (ред. от 04.08.2023) &quot;Об образовании в Российской Федерации&quot; ------------ Недействующая редакция {КонсультантПлюс}">
        <w:r>
          <w:rPr>
            <w:sz w:val="20"/>
            <w:color w:val="0000ff"/>
          </w:rPr>
          <w:t xml:space="preserve">части 7</w:t>
        </w:r>
      </w:hyperlink>
      <w:r>
        <w:rPr>
          <w:sz w:val="20"/>
        </w:rPr>
        <w:t xml:space="preserve"> слова "с частью 3 настоящей статьи предписания орган по контролю (надзору)" заменить словами "с частью 2 настоящей статьи предписания контрольный (надзорный) орган";</w:t>
      </w:r>
    </w:p>
    <w:p>
      <w:pPr>
        <w:pStyle w:val="0"/>
        <w:spacing w:before="200" w:line-rule="auto"/>
        <w:ind w:firstLine="540"/>
        <w:jc w:val="both"/>
      </w:pPr>
      <w:r>
        <w:rPr>
          <w:sz w:val="20"/>
        </w:rPr>
        <w:t xml:space="preserve">10) в </w:t>
      </w:r>
      <w:hyperlink w:history="0" r:id="rId44" w:tooltip="Федеральный закон от 29.12.2012 N 273-ФЗ (ред. от 04.08.2023) &quot;Об образовании в Российской Федерации&quot; ------------ Недействующая редакция {КонсультантПлюс}">
        <w:r>
          <w:rPr>
            <w:sz w:val="20"/>
            <w:color w:val="0000ff"/>
          </w:rPr>
          <w:t xml:space="preserve">статье 98</w:t>
        </w:r>
      </w:hyperlink>
      <w:r>
        <w:rPr>
          <w:sz w:val="20"/>
        </w:rPr>
        <w:t xml:space="preserve">:</w:t>
      </w:r>
    </w:p>
    <w:p>
      <w:pPr>
        <w:pStyle w:val="0"/>
        <w:spacing w:before="200" w:line-rule="auto"/>
        <w:ind w:firstLine="540"/>
        <w:jc w:val="both"/>
      </w:pPr>
      <w:r>
        <w:rPr>
          <w:sz w:val="20"/>
        </w:rPr>
        <w:t xml:space="preserve">а) </w:t>
      </w:r>
      <w:hyperlink w:history="0" r:id="rId45" w:tooltip="Федеральный закон от 29.12.2012 N 273-ФЗ (ред. от 04.08.2023) &quot;Об образовании в Российской Федерации&quot; ------------ Недействующая редакция {КонсультантПлюс}">
        <w:r>
          <w:rPr>
            <w:sz w:val="20"/>
            <w:color w:val="0000ff"/>
          </w:rPr>
          <w:t xml:space="preserve">дополнить</w:t>
        </w:r>
      </w:hyperlink>
      <w:r>
        <w:rPr>
          <w:sz w:val="20"/>
        </w:rPr>
        <w:t xml:space="preserve"> частями 10.1 и 10.2 следующего содержания:</w:t>
      </w:r>
    </w:p>
    <w:p>
      <w:pPr>
        <w:pStyle w:val="0"/>
        <w:spacing w:before="200" w:line-rule="auto"/>
        <w:ind w:firstLine="540"/>
        <w:jc w:val="both"/>
      </w:pPr>
      <w:r>
        <w:rPr>
          <w:sz w:val="20"/>
        </w:rPr>
        <w:t xml:space="preserve">"10.1. Для обеспечения учета сведений об уровне образования и (или) квалификации, полученных в иностранном государстве и признанных на территории Российской Федерации федеральным органом исполнительной власти, осуществляющим функции по контролю и надзору в сфере образования, обеспечиваются создание и эксплуатация федеральной информационной системы "Федеральный реестр сведений о признании образования и (или) квалификации, полученных в иностранном государстве".</w:t>
      </w:r>
    </w:p>
    <w:p>
      <w:pPr>
        <w:pStyle w:val="0"/>
        <w:spacing w:before="200" w:line-rule="auto"/>
        <w:ind w:firstLine="540"/>
        <w:jc w:val="both"/>
      </w:pPr>
      <w:r>
        <w:rPr>
          <w:sz w:val="20"/>
        </w:rPr>
        <w:t xml:space="preserve">10.2. Порядок создания, формирования и ведения федеральной информационной системы "Федеральный реестр сведений о признании образования и (или) квалификации, полученных в иностранном государстве", порядок эксплуатации указанной федеральной информационной системы (в том числе порядок доступа к содержащимся в ней сведениям), перечень вносимых в нее сведений устанавливаются Правительством Российской Федерации.";</w:t>
      </w:r>
    </w:p>
    <w:p>
      <w:pPr>
        <w:pStyle w:val="0"/>
        <w:spacing w:before="200" w:line-rule="auto"/>
        <w:ind w:firstLine="540"/>
        <w:jc w:val="both"/>
      </w:pPr>
      <w:r>
        <w:rPr>
          <w:sz w:val="20"/>
        </w:rPr>
        <w:t xml:space="preserve">б) </w:t>
      </w:r>
      <w:hyperlink w:history="0" r:id="rId46" w:tooltip="Федеральный закон от 29.12.2012 N 273-ФЗ (ред. от 04.08.2023) &quot;Об образовании в Российской Федерации&quot; ------------ Недействующая редакция {КонсультантПлюс}">
        <w:r>
          <w:rPr>
            <w:sz w:val="20"/>
            <w:color w:val="0000ff"/>
          </w:rPr>
          <w:t xml:space="preserve">пункт 3 части 20</w:t>
        </w:r>
      </w:hyperlink>
      <w:r>
        <w:rPr>
          <w:sz w:val="20"/>
        </w:rPr>
        <w:t xml:space="preserve"> после слова "реквизиты" дополнить словами "записи акта о рождении ребенка или";</w:t>
      </w:r>
    </w:p>
    <w:p>
      <w:pPr>
        <w:pStyle w:val="0"/>
        <w:spacing w:before="200" w:line-rule="auto"/>
        <w:ind w:firstLine="540"/>
        <w:jc w:val="both"/>
      </w:pPr>
      <w:r>
        <w:rPr>
          <w:sz w:val="20"/>
        </w:rPr>
        <w:t xml:space="preserve">11) в </w:t>
      </w:r>
      <w:hyperlink w:history="0" r:id="rId47" w:tooltip="Федеральный закон от 29.12.2012 N 273-ФЗ (ред. от 04.08.2023) &quot;Об образовании в Российской Федерации&quot; ------------ Недействующая редакция {КонсультантПлюс}">
        <w:r>
          <w:rPr>
            <w:sz w:val="20"/>
            <w:color w:val="0000ff"/>
          </w:rPr>
          <w:t xml:space="preserve">абзаце первом части 3 статьи 100</w:t>
        </w:r>
      </w:hyperlink>
      <w:r>
        <w:rPr>
          <w:sz w:val="20"/>
        </w:rPr>
        <w:t xml:space="preserve"> слова "одного года" заменить словами "двух лет";</w:t>
      </w:r>
    </w:p>
    <w:p>
      <w:pPr>
        <w:pStyle w:val="0"/>
        <w:spacing w:before="200" w:line-rule="auto"/>
        <w:ind w:firstLine="540"/>
        <w:jc w:val="both"/>
      </w:pPr>
      <w:r>
        <w:rPr>
          <w:sz w:val="20"/>
        </w:rPr>
        <w:t xml:space="preserve">12) в </w:t>
      </w:r>
      <w:hyperlink w:history="0" r:id="rId48" w:tooltip="Федеральный закон от 29.12.2012 N 273-ФЗ (ред. от 04.08.2023) &quot;Об образовании в Российской Федерации&quot; ------------ Недействующая редакция {КонсультантПлюс}">
        <w:r>
          <w:rPr>
            <w:sz w:val="20"/>
            <w:color w:val="0000ff"/>
          </w:rPr>
          <w:t xml:space="preserve">статье 107</w:t>
        </w:r>
      </w:hyperlink>
      <w:r>
        <w:rPr>
          <w:sz w:val="20"/>
        </w:rPr>
        <w:t xml:space="preserve">:</w:t>
      </w:r>
    </w:p>
    <w:p>
      <w:pPr>
        <w:pStyle w:val="0"/>
        <w:spacing w:before="200" w:line-rule="auto"/>
        <w:ind w:firstLine="540"/>
        <w:jc w:val="both"/>
      </w:pPr>
      <w:r>
        <w:rPr>
          <w:sz w:val="20"/>
        </w:rPr>
        <w:t xml:space="preserve">а) </w:t>
      </w:r>
      <w:hyperlink w:history="0" r:id="rId49" w:tooltip="Федеральный закон от 29.12.2012 N 273-ФЗ (ред. от 04.08.2023) &quot;Об образовании в Российской Федерации&quot; ------------ Недействующая редакция {КонсультантПлюс}">
        <w:r>
          <w:rPr>
            <w:sz w:val="20"/>
            <w:color w:val="0000ff"/>
          </w:rPr>
          <w:t xml:space="preserve">части 6</w:t>
        </w:r>
      </w:hyperlink>
      <w:r>
        <w:rPr>
          <w:sz w:val="20"/>
        </w:rPr>
        <w:t xml:space="preserve"> и </w:t>
      </w:r>
      <w:hyperlink w:history="0" r:id="rId50" w:tooltip="Федеральный закон от 29.12.2012 N 273-ФЗ (ред. от 04.08.2023) &quot;Об образовании в Российской Федерации&quot; ------------ Недействующая редакция {КонсультантПлюс}">
        <w:r>
          <w:rPr>
            <w:sz w:val="20"/>
            <w:color w:val="0000ff"/>
          </w:rPr>
          <w:t xml:space="preserve">7</w:t>
        </w:r>
      </w:hyperlink>
      <w:r>
        <w:rPr>
          <w:sz w:val="20"/>
        </w:rPr>
        <w:t xml:space="preserve"> изложить в следующей редакции:</w:t>
      </w:r>
    </w:p>
    <w:p>
      <w:pPr>
        <w:pStyle w:val="0"/>
        <w:spacing w:before="200" w:line-rule="auto"/>
        <w:ind w:firstLine="540"/>
        <w:jc w:val="both"/>
      </w:pPr>
      <w:r>
        <w:rPr>
          <w:sz w:val="20"/>
        </w:rPr>
        <w:t xml:space="preserve">"6.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соответствующая запись вносится в федеральную информационную систему "Федеральный реестр сведений о признании образования и (или) квалификации, полученных в иностранном государстве" и заявителю выдается выписка о признании иностранного образования и (или) иностранной квалификации, заверенная усиленной квалифицированной электронной подписью уполномоченного лица. Взимание платы за предоставление выписки из указанной федеральной информационной системы не допускается.</w:t>
      </w:r>
    </w:p>
    <w:p>
      <w:pPr>
        <w:pStyle w:val="0"/>
        <w:spacing w:before="200" w:line-rule="auto"/>
        <w:ind w:firstLine="540"/>
        <w:jc w:val="both"/>
      </w:pPr>
      <w:r>
        <w:rPr>
          <w:sz w:val="20"/>
        </w:rPr>
        <w:t xml:space="preserve">7. За признание иностранного образования и (или) иностранной квалификации, осуществляемое федеральным органом исполнительной власти, осуществляющим функции по контролю и надзору в сфере образования, уплачивается государственная пошлина в порядке и размере, которые установлены законодательством Российской Федерации о налогах и сборах.";</w:t>
      </w:r>
    </w:p>
    <w:p>
      <w:pPr>
        <w:pStyle w:val="0"/>
        <w:spacing w:before="200" w:line-rule="auto"/>
        <w:ind w:firstLine="540"/>
        <w:jc w:val="both"/>
      </w:pPr>
      <w:r>
        <w:rPr>
          <w:sz w:val="20"/>
        </w:rPr>
        <w:t xml:space="preserve">б) в </w:t>
      </w:r>
      <w:hyperlink w:history="0" r:id="rId51" w:tooltip="Федеральный закон от 29.12.2012 N 273-ФЗ (ред. от 04.08.2023) &quot;Об образовании в Российской Федерации&quot; ------------ Недействующая редакция {КонсультантПлюс}">
        <w:r>
          <w:rPr>
            <w:sz w:val="20"/>
            <w:color w:val="0000ff"/>
          </w:rPr>
          <w:t xml:space="preserve">части 8</w:t>
        </w:r>
      </w:hyperlink>
      <w:r>
        <w:rPr>
          <w:sz w:val="20"/>
        </w:rPr>
        <w:t xml:space="preserve"> слова "за выдачу свидетельства о признании иностранного образования и (или) иностранной квалификации может быть направлен заявителем" заменить словами "за признание иностранного образования и (или) иностранной квалификации может быть направлен заявителем по собственной инициативе";</w:t>
      </w:r>
    </w:p>
    <w:p>
      <w:pPr>
        <w:pStyle w:val="0"/>
        <w:spacing w:before="200" w:line-rule="auto"/>
        <w:ind w:firstLine="540"/>
        <w:jc w:val="both"/>
      </w:pPr>
      <w:r>
        <w:rPr>
          <w:sz w:val="20"/>
        </w:rPr>
        <w:t xml:space="preserve">в) в </w:t>
      </w:r>
      <w:hyperlink w:history="0" r:id="rId52" w:tooltip="Федеральный закон от 29.12.2012 N 273-ФЗ (ред. от 04.08.2023) &quot;Об образовании в Российской Федерации&quot; ------------ Недействующая редакция {КонсультантПлюс}">
        <w:r>
          <w:rPr>
            <w:sz w:val="20"/>
            <w:color w:val="0000ff"/>
          </w:rPr>
          <w:t xml:space="preserve">части 9</w:t>
        </w:r>
      </w:hyperlink>
      <w:r>
        <w:rPr>
          <w:sz w:val="20"/>
        </w:rPr>
        <w:t xml:space="preserve"> слова "при получении оригинала свидетельства о признании иностранного образования и (или) иностранной квалификации" заменить словами "лично или заказным почтовым отправлением с уведомлением о вручении";</w:t>
      </w:r>
    </w:p>
    <w:p>
      <w:pPr>
        <w:pStyle w:val="0"/>
        <w:spacing w:before="200" w:line-rule="auto"/>
        <w:ind w:firstLine="540"/>
        <w:jc w:val="both"/>
      </w:pPr>
      <w:r>
        <w:rPr>
          <w:sz w:val="20"/>
        </w:rPr>
        <w:t xml:space="preserve">г) в </w:t>
      </w:r>
      <w:hyperlink w:history="0" r:id="rId53" w:tooltip="Федеральный закон от 29.12.2012 N 273-ФЗ (ред. от 04.08.2023) &quot;Об образовании в Российской Федерации&quot; ------------ Недействующая редакция {КонсультантПлюс}">
        <w:r>
          <w:rPr>
            <w:sz w:val="20"/>
            <w:color w:val="0000ff"/>
          </w:rPr>
          <w:t xml:space="preserve">части 10</w:t>
        </w:r>
      </w:hyperlink>
      <w:r>
        <w:rPr>
          <w:sz w:val="20"/>
        </w:rPr>
        <w:t xml:space="preserve"> слово "свидетельства" заменить словом "выписки", слова "к нему" заменить словами "к ней".</w:t>
      </w:r>
    </w:p>
    <w:p>
      <w:pPr>
        <w:pStyle w:val="0"/>
        <w:ind w:firstLine="540"/>
        <w:jc w:val="both"/>
      </w:pPr>
      <w:r>
        <w:rPr>
          <w:sz w:val="20"/>
        </w:rPr>
      </w:r>
    </w:p>
    <w:p>
      <w:pPr>
        <w:pStyle w:val="2"/>
        <w:outlineLvl w:val="0"/>
        <w:ind w:firstLine="540"/>
        <w:jc w:val="both"/>
      </w:pPr>
      <w:r>
        <w:rPr>
          <w:sz w:val="20"/>
        </w:rPr>
        <w:t xml:space="preserve">Статья 2</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сентября 2023 года.</w:t>
      </w:r>
    </w:p>
    <w:p>
      <w:pPr>
        <w:pStyle w:val="0"/>
        <w:spacing w:before="200" w:line-rule="auto"/>
        <w:ind w:firstLine="540"/>
        <w:jc w:val="both"/>
      </w:pPr>
      <w:r>
        <w:rPr>
          <w:sz w:val="20"/>
        </w:rPr>
        <w:t xml:space="preserve">2. Свидетельства о государственной аккредитации образовательной деятельности, выданные до дня вступления в силу настоящего Федерального закона, подтверждают наличие государственной аккредитации образовательной деятельности по образовательным программам, относящимся к соответствующему уровню общего образования или к соответствующему уровню профессионального образования.</w:t>
      </w:r>
    </w:p>
    <w:p>
      <w:pPr>
        <w:pStyle w:val="0"/>
        <w:spacing w:before="200" w:line-rule="auto"/>
        <w:ind w:firstLine="540"/>
        <w:jc w:val="both"/>
      </w:pPr>
      <w:r>
        <w:rPr>
          <w:sz w:val="20"/>
        </w:rPr>
        <w:t xml:space="preserve">3. Свидетельства о признании иностранного образования и (или) иностранной квалификации, выданные до дня вступления в силу настоящего Федерального закона, подтверждают признание в Российской Федерации иностранного образования и (или) иностранной квалификации их обладателей.</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29 декабря 2022 года</w:t>
      </w:r>
    </w:p>
    <w:p>
      <w:pPr>
        <w:pStyle w:val="0"/>
        <w:spacing w:before="200" w:line-rule="auto"/>
      </w:pPr>
      <w:r>
        <w:rPr>
          <w:sz w:val="20"/>
        </w:rPr>
        <w:t xml:space="preserve">N 631-ФЗ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29.12.2022 N 631-ФЗ</w:t>
            <w:br/>
            <w:t>"О внесении изменений в Федеральный закон "Об образовании в Российской Федераци...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13.09.2023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44616D17AE66D464C471A81B66B72688C8F4559C6BBF94574F62BE8198FE2D2B46F7F4FA09C802F367F48C5F6kAT2L" TargetMode = "External"/>
	<Relationship Id="rId8" Type="http://schemas.openxmlformats.org/officeDocument/2006/relationships/hyperlink" Target="consultantplus://offline/ref=744616D17AE66D464C471A81B66B72688C8F4559C6BBF94574F62BE8198FE2D2A66F2747A799957B6E251FC8F5A28C45B778D15A12k2T9L" TargetMode = "External"/>
	<Relationship Id="rId9" Type="http://schemas.openxmlformats.org/officeDocument/2006/relationships/hyperlink" Target="consultantplus://offline/ref=744616D17AE66D464C471A81B66B72688C8F4559C6BBF94574F62BE8198FE2D2A66F2743A19F9A2E3C6A1E94B0F49F44BD78D3530E2836AAk2T8L" TargetMode = "External"/>
	<Relationship Id="rId10" Type="http://schemas.openxmlformats.org/officeDocument/2006/relationships/hyperlink" Target="consultantplus://offline/ref=744616D17AE66D464C471A81B66B72688C8F4559C6BBF94574F62BE8198FE2D2A66F2743A19F9A2E3B6A1E94B0F49F44BD78D3530E2836AAk2T8L" TargetMode = "External"/>
	<Relationship Id="rId11" Type="http://schemas.openxmlformats.org/officeDocument/2006/relationships/hyperlink" Target="consultantplus://offline/ref=744616D17AE66D464C471A81B66B72688C8F4559C6BBF94574F62BE8198FE2D2A66F2743A19F9A2C3A6A1E94B0F49F44BD78D3530E2836AAk2T8L" TargetMode = "External"/>
	<Relationship Id="rId12" Type="http://schemas.openxmlformats.org/officeDocument/2006/relationships/hyperlink" Target="consultantplus://offline/ref=744616D17AE66D464C471A81B66B72688C8F4559C6BBF94574F62BE8198FE2D2A66F2746A29F957B6E251FC8F5A28C45B778D15A12k2T9L" TargetMode = "External"/>
	<Relationship Id="rId13" Type="http://schemas.openxmlformats.org/officeDocument/2006/relationships/hyperlink" Target="consultantplus://offline/ref=744616D17AE66D464C471A81B66B72688C8F4559C6BBF94574F62BE8198FE2D2A66F2746A29E957B6E251FC8F5A28C45B778D15A12k2T9L" TargetMode = "External"/>
	<Relationship Id="rId14" Type="http://schemas.openxmlformats.org/officeDocument/2006/relationships/hyperlink" Target="consultantplus://offline/ref=744616D17AE66D464C471A81B66B72688C8F4559C6BBF94574F62BE8198FE2D2A66F2746A29D957B6E251FC8F5A28C45B778D15A12k2T9L" TargetMode = "External"/>
	<Relationship Id="rId15" Type="http://schemas.openxmlformats.org/officeDocument/2006/relationships/hyperlink" Target="consultantplus://offline/ref=744616D17AE66D464C471A81B66B72688C8F4559C6BBF94574F62BE8198FE2D2A66F2743A19F9926386A1E94B0F49F44BD78D3530E2836AAk2T8L" TargetMode = "External"/>
	<Relationship Id="rId16" Type="http://schemas.openxmlformats.org/officeDocument/2006/relationships/hyperlink" Target="consultantplus://offline/ref=744616D17AE66D464C471A81B66B72688C8F4559C6BBF94574F62BE8198FE2D2A66F2743A19F962E3C6A1E94B0F49F44BD78D3530E2836AAk2T8L" TargetMode = "External"/>
	<Relationship Id="rId17" Type="http://schemas.openxmlformats.org/officeDocument/2006/relationships/hyperlink" Target="consultantplus://offline/ref=744616D17AE66D464C471A81B66B72688C8F4559C6BBF94574F62BE8198FE2D2A66F2743A19F962D3E6A1E94B0F49F44BD78D3530E2836AAk2T8L" TargetMode = "External"/>
	<Relationship Id="rId18" Type="http://schemas.openxmlformats.org/officeDocument/2006/relationships/hyperlink" Target="consultantplus://offline/ref=744616D17AE66D464C471A81B66B72688C8F4559C6BBF94574F62BE8198FE2D2A66F2744A29C957B6E251FC8F5A28C45B778D15A12k2T9L" TargetMode = "External"/>
	<Relationship Id="rId19" Type="http://schemas.openxmlformats.org/officeDocument/2006/relationships/hyperlink" Target="consultantplus://offline/ref=744616D17AE66D464C471A81B66B72688C8F4559C6BBF94574F62BE8198FE2D2A66F2744A298957B6E251FC8F5A28C45B778D15A12k2T9L" TargetMode = "External"/>
	<Relationship Id="rId20" Type="http://schemas.openxmlformats.org/officeDocument/2006/relationships/hyperlink" Target="consultantplus://offline/ref=744616D17AE66D464C471A81B66B72688C8F4559C6BBF94574F62BE8198FE2D2A66F2744A59D957B6E251FC8F5A28C45B778D15A12k2T9L" TargetMode = "External"/>
	<Relationship Id="rId21" Type="http://schemas.openxmlformats.org/officeDocument/2006/relationships/hyperlink" Target="consultantplus://offline/ref=744616D17AE66D464C471A81B66B72688C8F4559C6BBF94574F62BE8198FE2D2A66F2744A59A957B6E251FC8F5A28C45B778D15A12k2T9L" TargetMode = "External"/>
	<Relationship Id="rId22" Type="http://schemas.openxmlformats.org/officeDocument/2006/relationships/hyperlink" Target="consultantplus://offline/ref=744616D17AE66D464C471A81B66B72688C8F4559C6BBF94574F62BE8198FE2D2A66F2744A49E957B6E251FC8F5A28C45B778D15A12k2T9L" TargetMode = "External"/>
	<Relationship Id="rId23" Type="http://schemas.openxmlformats.org/officeDocument/2006/relationships/hyperlink" Target="consultantplus://offline/ref=744616D17AE66D464C471A81B66B72688C8F4559C6BBF94574F62BE8198FE2D2A66F2744A499957B6E251FC8F5A28C45B778D15A12k2T9L" TargetMode = "External"/>
	<Relationship Id="rId24" Type="http://schemas.openxmlformats.org/officeDocument/2006/relationships/hyperlink" Target="consultantplus://offline/ref=744616D17AE66D464C471A81B66B72688C8F4559C6BBF94574F62BE8198FE2D2A66F2744A79C957B6E251FC8F5A28C45B778D15A12k2T9L" TargetMode = "External"/>
	<Relationship Id="rId25" Type="http://schemas.openxmlformats.org/officeDocument/2006/relationships/hyperlink" Target="consultantplus://offline/ref=744616D17AE66D464C471A81B66B72688C8F4559C6BBF94574F62BE8198FE2D2A66F2744A79B957B6E251FC8F5A28C45B778D15A12k2T9L" TargetMode = "External"/>
	<Relationship Id="rId26" Type="http://schemas.openxmlformats.org/officeDocument/2006/relationships/hyperlink" Target="consultantplus://offline/ref=744616D17AE66D464C471A81B66B72688C8F4559C6BBF94574F62BE8198FE2D2A66F2747A99C957B6E251FC8F5A28C45B778D15A12k2T9L" TargetMode = "External"/>
	<Relationship Id="rId27" Type="http://schemas.openxmlformats.org/officeDocument/2006/relationships/hyperlink" Target="consultantplus://offline/ref=744616D17AE66D464C471A81B66B72688C8F4559C6BBF94574F62BE8198FE2D2A66F2747A99A957B6E251FC8F5A28C45B778D15A12k2T9L" TargetMode = "External"/>
	<Relationship Id="rId28" Type="http://schemas.openxmlformats.org/officeDocument/2006/relationships/hyperlink" Target="consultantplus://offline/ref=744616D17AE66D464C471A81B66B72688C8F4559C6BBF94574F62BE8198FE2D2A66F2747A996957B6E251FC8F5A28C45B778D15A12k2T9L" TargetMode = "External"/>
	<Relationship Id="rId29" Type="http://schemas.openxmlformats.org/officeDocument/2006/relationships/hyperlink" Target="consultantplus://offline/ref=744616D17AE66D464C471A81B66B72688C8F4559C6BBF94574F62BE8198FE2D2A66F2747A89D957B6E251FC8F5A28C45B778D15A12k2T9L" TargetMode = "External"/>
	<Relationship Id="rId30" Type="http://schemas.openxmlformats.org/officeDocument/2006/relationships/hyperlink" Target="consultantplus://offline/ref=744616D17AE66D464C471A81B66B72688C8F4559C6BBF94574F62BE8198FE2D2A66F2747A89C957B6E251FC8F5A28C45B778D15A12k2T9L" TargetMode = "External"/>
	<Relationship Id="rId31" Type="http://schemas.openxmlformats.org/officeDocument/2006/relationships/hyperlink" Target="consultantplus://offline/ref=744616D17AE66D464C471A81B66B72688C8F4559C6BBF94574F62BE8198FE2D2A66F2747A89B957B6E251FC8F5A28C45B778D15A12k2T9L" TargetMode = "External"/>
	<Relationship Id="rId32" Type="http://schemas.openxmlformats.org/officeDocument/2006/relationships/hyperlink" Target="consultantplus://offline/ref=744616D17AE66D464C471A81B66B72688C8F455AC7B0F94574F62BE8198FE2D2B46F7F4FA09C802F367F48C5F6kAT2L" TargetMode = "External"/>
	<Relationship Id="rId33" Type="http://schemas.openxmlformats.org/officeDocument/2006/relationships/hyperlink" Target="consultantplus://offline/ref=744616D17AE66D464C471A81B66B72688C8F4559C6BBF94574F62BE8198FE2D2A66F2747A89A957B6E251FC8F5A28C45B778D15A12k2T9L" TargetMode = "External"/>
	<Relationship Id="rId34" Type="http://schemas.openxmlformats.org/officeDocument/2006/relationships/hyperlink" Target="consultantplus://offline/ref=744616D17AE66D464C471A81B66B72688C8F4559C6BBF94574F62BE8198FE2D2A66F2747A899957B6E251FC8F5A28C45B778D15A12k2T9L" TargetMode = "External"/>
	<Relationship Id="rId35" Type="http://schemas.openxmlformats.org/officeDocument/2006/relationships/hyperlink" Target="consultantplus://offline/ref=744616D17AE66D464C471A81B66B72688C8F4559C6BBF94574F62BE8198FE2D2A66F2747A898957B6E251FC8F5A28C45B778D15A12k2T9L" TargetMode = "External"/>
	<Relationship Id="rId36" Type="http://schemas.openxmlformats.org/officeDocument/2006/relationships/hyperlink" Target="consultantplus://offline/ref=744616D17AE66D464C471A81B66B72688C8F4559C6BBF94574F62BE8198FE2D2A66F2747A897957B6E251FC8F5A28C45B778D15A12k2T9L" TargetMode = "External"/>
	<Relationship Id="rId37" Type="http://schemas.openxmlformats.org/officeDocument/2006/relationships/hyperlink" Target="consultantplus://offline/ref=744616D17AE66D464C471A81B66B72688C8F4559C6BBF94574F62BE8198FE2D2A66F2747A896957B6E251FC8F5A28C45B778D15A12k2T9L" TargetMode = "External"/>
	<Relationship Id="rId38" Type="http://schemas.openxmlformats.org/officeDocument/2006/relationships/hyperlink" Target="consultantplus://offline/ref=744616D17AE66D464C471A81B66B72688C8F4351C4B3F94574F62BE8198FE2D2A66F2743A19E9C29386A1E94B0F49F44BD78D3530E2836AAk2T8L" TargetMode = "External"/>
	<Relationship Id="rId39" Type="http://schemas.openxmlformats.org/officeDocument/2006/relationships/hyperlink" Target="consultantplus://offline/ref=744616D17AE66D464C471A81B66B72688C894458C5B7F94574F62BE8198FE2D2B46F7F4FA09C802F367F48C5F6kAT2L" TargetMode = "External"/>
	<Relationship Id="rId40" Type="http://schemas.openxmlformats.org/officeDocument/2006/relationships/hyperlink" Target="consultantplus://offline/ref=744616D17AE66D464C471A81B66B72688C8F4559C6BBF94574F62BE8198FE2D2A66F2744A19F957B6E251FC8F5A28C45B778D15A12k2T9L" TargetMode = "External"/>
	<Relationship Id="rId41" Type="http://schemas.openxmlformats.org/officeDocument/2006/relationships/hyperlink" Target="consultantplus://offline/ref=744616D17AE66D464C471A81B66B72688C8F4559C6BBF94574F62BE8198FE2D2A66F2744A19C957B6E251FC8F5A28C45B778D15A12k2T9L" TargetMode = "External"/>
	<Relationship Id="rId42" Type="http://schemas.openxmlformats.org/officeDocument/2006/relationships/hyperlink" Target="consultantplus://offline/ref=744616D17AE66D464C471A81B66B72688C8F4559C6BBF94574F62BE8198FE2D2A66F2744A19B957B6E251FC8F5A28C45B778D15A12k2T9L" TargetMode = "External"/>
	<Relationship Id="rId43" Type="http://schemas.openxmlformats.org/officeDocument/2006/relationships/hyperlink" Target="consultantplus://offline/ref=744616D17AE66D464C471A81B66B72688C8F4559C6BBF94574F62BE8198FE2D2A66F2744A19A957B6E251FC8F5A28C45B778D15A12k2T9L" TargetMode = "External"/>
	<Relationship Id="rId44" Type="http://schemas.openxmlformats.org/officeDocument/2006/relationships/hyperlink" Target="consultantplus://offline/ref=744616D17AE66D464C471A81B66B72688C8F4559C6BBF94574F62BE8198FE2D2A66F2743A19E9D2D3B6A1E94B0F49F44BD78D3530E2836AAk2T8L" TargetMode = "External"/>
	<Relationship Id="rId45" Type="http://schemas.openxmlformats.org/officeDocument/2006/relationships/hyperlink" Target="consultantplus://offline/ref=744616D17AE66D464C471A81B66B72688C8F4559C6BBF94574F62BE8198FE2D2A66F2743A19E9D2D3B6A1E94B0F49F44BD78D3530E2836AAk2T8L" TargetMode = "External"/>
	<Relationship Id="rId46" Type="http://schemas.openxmlformats.org/officeDocument/2006/relationships/hyperlink" Target="consultantplus://offline/ref=744616D17AE66D464C471A81B66B72688C8F4559C6BBF94574F62BE8198FE2D2A66F2741A29D957B6E251FC8F5A28C45B778D15A12k2T9L" TargetMode = "External"/>
	<Relationship Id="rId47" Type="http://schemas.openxmlformats.org/officeDocument/2006/relationships/hyperlink" Target="consultantplus://offline/ref=744616D17AE66D464C471A81B66B72688C8F4559C6BBF94574F62BE8198FE2D2A66F2744A199957B6E251FC8F5A28C45B778D15A12k2T9L" TargetMode = "External"/>
	<Relationship Id="rId48" Type="http://schemas.openxmlformats.org/officeDocument/2006/relationships/hyperlink" Target="consultantplus://offline/ref=744616D17AE66D464C471A81B66B72688C8F4559C6BBF94574F62BE8198FE2D2A66F2743A19E9D263C6A1E94B0F49F44BD78D3530E2836AAk2T8L" TargetMode = "External"/>
	<Relationship Id="rId49" Type="http://schemas.openxmlformats.org/officeDocument/2006/relationships/hyperlink" Target="consultantplus://offline/ref=744616D17AE66D464C471A81B66B72688C8F4559C6BBF94574F62BE8198FE2D2A66F2743A19E9A2F3E6A1E94B0F49F44BD78D3530E2836AAk2T8L" TargetMode = "External"/>
	<Relationship Id="rId50" Type="http://schemas.openxmlformats.org/officeDocument/2006/relationships/hyperlink" Target="consultantplus://offline/ref=744616D17AE66D464C471A81B66B72688C8F4559C6BBF94574F62BE8198FE2D2A66F2743A19E9A2F3D6A1E94B0F49F44BD78D3530E2836AAk2T8L" TargetMode = "External"/>
	<Relationship Id="rId51" Type="http://schemas.openxmlformats.org/officeDocument/2006/relationships/hyperlink" Target="consultantplus://offline/ref=744616D17AE66D464C471A81B66B72688C8F4559C6BBF94574F62BE8198FE2D2A66F2743A19E9A2F3C6A1E94B0F49F44BD78D3530E2836AAk2T8L" TargetMode = "External"/>
	<Relationship Id="rId52" Type="http://schemas.openxmlformats.org/officeDocument/2006/relationships/hyperlink" Target="consultantplus://offline/ref=744616D17AE66D464C471A81B66B72688C8F4559C6BBF94574F62BE8198FE2D2A66F2743A19E9A2F3B6A1E94B0F49F44BD78D3530E2836AAk2T8L" TargetMode = "External"/>
	<Relationship Id="rId53" Type="http://schemas.openxmlformats.org/officeDocument/2006/relationships/hyperlink" Target="consultantplus://offline/ref=744616D17AE66D464C471A81B66B72688C8F4559C6BBF94574F62BE8198FE2D2A66F2741A19E957B6E251FC8F5A28C45B778D15A12k2T9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29.12.2022 N 631-ФЗ
"О внесении изменений в Федеральный закон "Об образовании в Российской Федерации"</dc:title>
  <dcterms:created xsi:type="dcterms:W3CDTF">2023-09-13T11:19:36Z</dcterms:created>
</cp:coreProperties>
</file>