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6" w:rsidRDefault="00F30726" w:rsidP="00510BF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D0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</w:p>
    <w:tbl>
      <w:tblPr>
        <w:tblW w:w="9600" w:type="dxa"/>
        <w:tblLook w:val="00A0" w:firstRow="1" w:lastRow="0" w:firstColumn="1" w:lastColumn="0" w:noHBand="0" w:noVBand="0"/>
      </w:tblPr>
      <w:tblGrid>
        <w:gridCol w:w="4505"/>
        <w:gridCol w:w="236"/>
        <w:gridCol w:w="4859"/>
      </w:tblGrid>
      <w:tr w:rsidR="00F30726" w:rsidRPr="00F7409B" w:rsidTr="0061394C">
        <w:trPr>
          <w:trHeight w:val="1843"/>
        </w:trPr>
        <w:tc>
          <w:tcPr>
            <w:tcW w:w="4505" w:type="dxa"/>
          </w:tcPr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МАРИЙ ЭЛ РЕСПУБЛИКЫСЕ КУЖЭ</w:t>
            </w:r>
            <w:r w:rsidRPr="00F7409B">
              <w:rPr>
                <w:rFonts w:ascii="Lucida Sans Unicode" w:hAnsi="Lucida Sans Unicode" w:cs="Lucida Sans Unicode"/>
                <w:b/>
                <w:bCs/>
                <w:sz w:val="27"/>
                <w:szCs w:val="28"/>
                <w:lang w:eastAsia="ar-SA"/>
              </w:rPr>
              <w:t>Ҥ</w:t>
            </w: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ЕР МУНИЦИПАЛ РАЙОНЫН ТУМЬЮМУЧАШ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ЯЛ КУНДЕМ АДМИНИСТРАЦИЙЖЕ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F30726" w:rsidRPr="00F7409B" w:rsidRDefault="00F30726" w:rsidP="00F74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</w:tc>
        <w:tc>
          <w:tcPr>
            <w:tcW w:w="4859" w:type="dxa"/>
          </w:tcPr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</w:p>
        </w:tc>
      </w:tr>
      <w:tr w:rsidR="00F30726" w:rsidRPr="00F7409B" w:rsidTr="0061394C">
        <w:tc>
          <w:tcPr>
            <w:tcW w:w="4505" w:type="dxa"/>
          </w:tcPr>
          <w:p w:rsidR="00F30726" w:rsidRPr="00F7409B" w:rsidRDefault="00F30726" w:rsidP="00F7409B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iCs/>
                <w:sz w:val="27"/>
                <w:szCs w:val="28"/>
                <w:lang w:eastAsia="ar-SA"/>
              </w:rPr>
              <w:t>ПУНЧАЛ</w:t>
            </w:r>
          </w:p>
        </w:tc>
        <w:tc>
          <w:tcPr>
            <w:tcW w:w="236" w:type="dxa"/>
          </w:tcPr>
          <w:p w:rsidR="00F30726" w:rsidRPr="00F7409B" w:rsidRDefault="00F30726" w:rsidP="00F74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</w:p>
        </w:tc>
        <w:tc>
          <w:tcPr>
            <w:tcW w:w="4859" w:type="dxa"/>
          </w:tcPr>
          <w:p w:rsidR="00F30726" w:rsidRPr="00F7409B" w:rsidRDefault="00F30726" w:rsidP="00F7409B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ПОСТАНОВЛЕНИЕ</w:t>
            </w:r>
          </w:p>
        </w:tc>
      </w:tr>
    </w:tbl>
    <w:p w:rsidR="00F30726" w:rsidRDefault="00F30726" w:rsidP="009A78E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F30726" w:rsidRPr="00F7409B" w:rsidRDefault="00F30726" w:rsidP="004A11B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74EAF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от </w:t>
      </w:r>
      <w:r w:rsidR="0097172E">
        <w:rPr>
          <w:rFonts w:ascii="Times New Roman" w:hAnsi="Times New Roman"/>
          <w:sz w:val="26"/>
          <w:szCs w:val="28"/>
          <w:lang w:eastAsia="ru-RU"/>
        </w:rPr>
        <w:t>13</w:t>
      </w:r>
      <w:r w:rsidR="00D74EAF">
        <w:rPr>
          <w:rFonts w:ascii="Times New Roman" w:hAnsi="Times New Roman"/>
          <w:sz w:val="26"/>
          <w:szCs w:val="28"/>
          <w:lang w:eastAsia="ru-RU"/>
        </w:rPr>
        <w:t xml:space="preserve"> января</w:t>
      </w:r>
      <w:r w:rsidR="008615C0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97172E">
        <w:rPr>
          <w:rFonts w:ascii="Times New Roman" w:hAnsi="Times New Roman"/>
          <w:sz w:val="26"/>
          <w:szCs w:val="28"/>
          <w:lang w:eastAsia="ru-RU"/>
        </w:rPr>
        <w:t>2023</w:t>
      </w:r>
      <w:r>
        <w:rPr>
          <w:rFonts w:ascii="Times New Roman" w:hAnsi="Times New Roman"/>
          <w:sz w:val="26"/>
          <w:szCs w:val="28"/>
          <w:lang w:eastAsia="ru-RU"/>
        </w:rPr>
        <w:t xml:space="preserve"> года </w:t>
      </w:r>
      <w:r w:rsidRPr="009A78EA">
        <w:rPr>
          <w:rFonts w:ascii="Times New Roman" w:hAnsi="Times New Roman"/>
          <w:sz w:val="26"/>
          <w:szCs w:val="28"/>
          <w:lang w:eastAsia="ru-RU"/>
        </w:rPr>
        <w:t>№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97172E">
        <w:rPr>
          <w:rFonts w:ascii="Times New Roman" w:hAnsi="Times New Roman"/>
          <w:sz w:val="26"/>
          <w:szCs w:val="28"/>
          <w:lang w:eastAsia="ru-RU"/>
        </w:rPr>
        <w:t>2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F30726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      </w:t>
      </w:r>
    </w:p>
    <w:p w:rsidR="00F30726" w:rsidRPr="00511E37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Об утверждении плана антинаркотических мероприятий на территории </w:t>
      </w:r>
      <w:proofErr w:type="spellStart"/>
      <w:r w:rsidRPr="00D74EAF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>Тумьюмучашс</w:t>
      </w:r>
      <w:r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 </w:t>
      </w:r>
      <w:r w:rsidR="0097172E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>сельского поселения на 2023</w:t>
      </w:r>
      <w:r w:rsidR="00267856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 год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целях минимизации уг</w:t>
      </w:r>
      <w:r w:rsidR="006262C9">
        <w:rPr>
          <w:rFonts w:ascii="Times New Roman" w:eastAsia="Times New Roman" w:hAnsi="Times New Roman"/>
          <w:sz w:val="28"/>
          <w:szCs w:val="28"/>
          <w:lang w:eastAsia="ar-SA"/>
        </w:rPr>
        <w:t>розы распространения наркомании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62C9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</w:t>
      </w:r>
      <w:proofErr w:type="spellStart"/>
      <w:r w:rsidR="004142F5" w:rsidRPr="004142F5">
        <w:rPr>
          <w:rFonts w:ascii="Times New Roman" w:eastAsia="Times New Roman" w:hAnsi="Times New Roman"/>
          <w:sz w:val="28"/>
          <w:szCs w:val="28"/>
          <w:lang w:eastAsia="ar-SA"/>
        </w:rPr>
        <w:t>Тумьюмучашского</w:t>
      </w:r>
      <w:proofErr w:type="spellEnd"/>
      <w:r w:rsidR="004142F5" w:rsidRPr="004142F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142F5" w:rsidRPr="004142F5">
        <w:rPr>
          <w:rFonts w:ascii="Times New Roman" w:eastAsia="Times New Roman" w:hAnsi="Times New Roman"/>
          <w:sz w:val="28"/>
          <w:szCs w:val="28"/>
          <w:lang w:eastAsia="ar-SA"/>
        </w:rPr>
        <w:t>Куженерского</w:t>
      </w:r>
      <w:proofErr w:type="spellEnd"/>
      <w:r w:rsidR="004142F5" w:rsidRPr="004142F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</w:t>
      </w:r>
      <w:r w:rsidRPr="004142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Тумьюмучашская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</w:t>
      </w:r>
      <w:proofErr w:type="gram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администрация  п</w:t>
      </w:r>
      <w:proofErr w:type="gramEnd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Утвердить план антинаркотических мероприятий на территории </w:t>
      </w:r>
      <w:proofErr w:type="spell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Тумьюмучаш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proofErr w:type="spellEnd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ельс</w:t>
      </w:r>
      <w:r w:rsidR="0097172E">
        <w:rPr>
          <w:rFonts w:ascii="Times New Roman" w:eastAsia="Times New Roman" w:hAnsi="Times New Roman"/>
          <w:sz w:val="28"/>
          <w:szCs w:val="28"/>
          <w:lang w:eastAsia="ar-SA"/>
        </w:rPr>
        <w:t>кого поселения на 2023</w:t>
      </w:r>
      <w:r w:rsidR="0026785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D74EAF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</w:t>
      </w:r>
      <w:proofErr w:type="gramStart"/>
      <w:r w:rsidRPr="00D74EAF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адресу: </w:t>
      </w:r>
      <w:r w:rsid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  </w:t>
      </w:r>
      <w:proofErr w:type="gramEnd"/>
      <w:r w:rsid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   </w:t>
      </w:r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https://mari-el.gov.ru/municipality/kuzhener/</w:t>
      </w:r>
      <w:proofErr w:type="spellStart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val="en-US" w:eastAsia="zh-CN"/>
        </w:rPr>
        <w:t>adm</w:t>
      </w:r>
      <w:proofErr w:type="spellEnd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_</w:t>
      </w:r>
      <w:proofErr w:type="spellStart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val="en-US" w:eastAsia="zh-CN"/>
        </w:rPr>
        <w:t>Tusp</w:t>
      </w:r>
      <w:proofErr w:type="spellEnd"/>
      <w:r w:rsidR="0097172E" w:rsidRPr="0097172E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 xml:space="preserve"> </w:t>
      </w:r>
      <w:r w:rsidRPr="00D74EAF">
        <w:rPr>
          <w:rFonts w:ascii="Times New Roman" w:eastAsia="Times New Roman" w:hAnsi="Times New Roman"/>
          <w:bCs/>
          <w:color w:val="000000"/>
          <w:kern w:val="3"/>
          <w:sz w:val="28"/>
          <w:szCs w:val="26"/>
          <w:lang w:eastAsia="zh-CN"/>
        </w:rPr>
        <w:t>и вступает в силу после его обнародования.</w:t>
      </w:r>
    </w:p>
    <w:p w:rsid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настоящего постановления возложить на</w:t>
      </w:r>
      <w:r w:rsidR="0097172E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главу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Тумьюмучаш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Глава </w:t>
      </w:r>
      <w:proofErr w:type="spell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Тумьюмучашской</w:t>
      </w:r>
      <w:proofErr w:type="spellEnd"/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сельской </w:t>
      </w:r>
      <w:proofErr w:type="gram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администрации:   </w:t>
      </w:r>
      <w:proofErr w:type="gramEnd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proofErr w:type="spellStart"/>
      <w:r w:rsidRPr="00D74EAF">
        <w:rPr>
          <w:rFonts w:ascii="Times New Roman" w:eastAsia="Times New Roman" w:hAnsi="Times New Roman"/>
          <w:sz w:val="28"/>
          <w:szCs w:val="28"/>
          <w:lang w:eastAsia="ar-SA"/>
        </w:rPr>
        <w:t>А.Э.Тобекова</w:t>
      </w:r>
      <w:proofErr w:type="spellEnd"/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62C9" w:rsidRDefault="006262C9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62C9" w:rsidRDefault="006262C9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D74EAF" w:rsidRDefault="00D74EAF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br/>
        <w:t>Приложение 1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Тумьюмучашской</w:t>
      </w:r>
      <w:proofErr w:type="spellEnd"/>
      <w:r w:rsidRPr="00D74E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сельской администрации</w:t>
      </w:r>
    </w:p>
    <w:p w:rsidR="00D74EAF" w:rsidRPr="00D74EAF" w:rsidRDefault="0097172E" w:rsidP="00D74E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13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января  2023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года № 2</w:t>
      </w:r>
    </w:p>
    <w:p w:rsidR="00D74EAF" w:rsidRPr="00D74EAF" w:rsidRDefault="00D74EAF" w:rsidP="00D74E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4EAF" w:rsidRPr="000B230C" w:rsidRDefault="00D74EAF" w:rsidP="00D74E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>План</w:t>
      </w:r>
    </w:p>
    <w:p w:rsidR="00D74EAF" w:rsidRPr="000B230C" w:rsidRDefault="00D74EAF" w:rsidP="00D74E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 антинаркотических </w:t>
      </w:r>
      <w:proofErr w:type="gramStart"/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>мероприятий</w:t>
      </w:r>
      <w:r w:rsidRPr="000B230C">
        <w:rPr>
          <w:rFonts w:ascii="Times New Roman" w:eastAsia="Times New Roman" w:hAnsi="Times New Roman"/>
          <w:bCs/>
          <w:color w:val="202020"/>
          <w:sz w:val="26"/>
          <w:szCs w:val="28"/>
          <w:lang w:eastAsia="ar-SA"/>
        </w:rPr>
        <w:t xml:space="preserve"> </w:t>
      </w: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на</w:t>
      </w:r>
      <w:proofErr w:type="gramEnd"/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территории  </w:t>
      </w:r>
    </w:p>
    <w:p w:rsidR="006262C9" w:rsidRPr="006262C9" w:rsidRDefault="00D74EAF" w:rsidP="000B23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proofErr w:type="spellStart"/>
      <w:r w:rsidRPr="000B230C">
        <w:rPr>
          <w:rFonts w:ascii="Times New Roman" w:eastAsia="Times New Roman" w:hAnsi="Times New Roman"/>
          <w:b/>
          <w:bCs/>
          <w:color w:val="202020"/>
          <w:sz w:val="26"/>
          <w:szCs w:val="24"/>
          <w:lang w:eastAsia="ar-SA"/>
        </w:rPr>
        <w:t>Тумьюмучашского</w:t>
      </w:r>
      <w:proofErr w:type="spellEnd"/>
      <w:r w:rsidRPr="000B230C">
        <w:rPr>
          <w:rFonts w:ascii="Times New Roman" w:eastAsia="Times New Roman" w:hAnsi="Times New Roman"/>
          <w:sz w:val="26"/>
          <w:szCs w:val="24"/>
          <w:lang w:eastAsia="ar-SA"/>
        </w:rPr>
        <w:t xml:space="preserve"> </w:t>
      </w:r>
      <w:r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>сельского поселения</w:t>
      </w:r>
      <w:r w:rsidR="0097172E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</w:t>
      </w:r>
      <w:r w:rsidR="0097172E">
        <w:rPr>
          <w:rFonts w:ascii="Times New Roman" w:eastAsia="Times New Roman" w:hAnsi="Times New Roman"/>
          <w:b/>
          <w:sz w:val="26"/>
          <w:szCs w:val="24"/>
          <w:lang w:eastAsia="ar-SA"/>
        </w:rPr>
        <w:br/>
        <w:t>на 2023</w:t>
      </w:r>
      <w:r w:rsidR="00267856" w:rsidRPr="000B230C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год</w:t>
      </w:r>
    </w:p>
    <w:tbl>
      <w:tblPr>
        <w:tblW w:w="985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520"/>
        <w:gridCol w:w="1930"/>
      </w:tblGrid>
      <w:tr w:rsidR="006262C9" w:rsidRPr="006262C9" w:rsidTr="00611EBC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Сроки проведения</w:t>
            </w:r>
          </w:p>
        </w:tc>
      </w:tr>
      <w:tr w:rsidR="006262C9" w:rsidRPr="006262C9" w:rsidTr="00611EBC">
        <w:trPr>
          <w:trHeight w:val="132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proofErr w:type="spellStart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Тумьюмучашская</w:t>
            </w:r>
            <w:proofErr w:type="spellEnd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proofErr w:type="spellStart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Тумьюмучашская</w:t>
            </w:r>
            <w:proofErr w:type="spellEnd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proofErr w:type="spellStart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Тумьюмучашская</w:t>
            </w:r>
            <w:proofErr w:type="spellEnd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Разъяснительная работа с землепользователями и землевладельцами поселения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proofErr w:type="spellStart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Тумьюмучашская</w:t>
            </w:r>
            <w:proofErr w:type="spellEnd"/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Апрель- сентябрь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Создание и поддержание банка информации по проблемам наркомании, алкоголизма, табакокурения и ВИЧ-инфекции на базе библиотеки, школы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Администрации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учебных заведений,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библиотеки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Администрации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учебных заведений</w:t>
            </w:r>
            <w:r w:rsid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,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ФАП 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Администрации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учебных заведений,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библиотеки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Проведение мероприятий в сельской библиотеке</w:t>
            </w:r>
            <w:r w:rsidR="000B230C"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, школе</w:t>
            </w: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по профилактике наркомании (</w:t>
            </w:r>
            <w:r w:rsidR="000B230C"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беседы, </w:t>
            </w: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информационные стенды, читательские конференции)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0B230C" w:rsidRPr="00361553" w:rsidRDefault="006262C9" w:rsidP="000B2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 </w:t>
            </w:r>
            <w:r w:rsidR="000B230C"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Администрации</w:t>
            </w:r>
          </w:p>
          <w:p w:rsidR="006262C9" w:rsidRPr="00361553" w:rsidRDefault="000B230C" w:rsidP="000B23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 xml:space="preserve">учебных заведений, </w:t>
            </w:r>
            <w:r w:rsidR="006262C9"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библиотеки</w:t>
            </w:r>
          </w:p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Сентябрь- май</w:t>
            </w:r>
          </w:p>
        </w:tc>
      </w:tr>
      <w:tr w:rsidR="006262C9" w:rsidRPr="006262C9" w:rsidTr="00611EB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0B230C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Антинаркотическая комиссия, ОКДН, полиция (по согласованию)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2C9" w:rsidRPr="00361553" w:rsidRDefault="006262C9" w:rsidP="006262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8"/>
                <w:sz w:val="24"/>
                <w:szCs w:val="24"/>
              </w:rPr>
            </w:pPr>
            <w:r w:rsidRPr="00361553">
              <w:rPr>
                <w:rFonts w:ascii="Times New Roman" w:eastAsia="Andale Sans UI" w:hAnsi="Times New Roman"/>
                <w:kern w:val="28"/>
                <w:sz w:val="24"/>
                <w:szCs w:val="24"/>
              </w:rPr>
              <w:t>Постоянно</w:t>
            </w:r>
          </w:p>
        </w:tc>
      </w:tr>
    </w:tbl>
    <w:p w:rsidR="00F30726" w:rsidRDefault="00F30726" w:rsidP="00F153E4">
      <w:bookmarkStart w:id="0" w:name="_GoBack"/>
      <w:bookmarkEnd w:id="0"/>
    </w:p>
    <w:sectPr w:rsidR="00F30726" w:rsidSect="009A78E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F3"/>
    <w:rsid w:val="000B230C"/>
    <w:rsid w:val="000E0D07"/>
    <w:rsid w:val="000F711F"/>
    <w:rsid w:val="001320C8"/>
    <w:rsid w:val="00267856"/>
    <w:rsid w:val="00361553"/>
    <w:rsid w:val="003E3FB7"/>
    <w:rsid w:val="004142F5"/>
    <w:rsid w:val="004A11B2"/>
    <w:rsid w:val="00510BF3"/>
    <w:rsid w:val="00511E37"/>
    <w:rsid w:val="0053735A"/>
    <w:rsid w:val="0061394C"/>
    <w:rsid w:val="006262C9"/>
    <w:rsid w:val="006C5B22"/>
    <w:rsid w:val="007B2851"/>
    <w:rsid w:val="007B46EF"/>
    <w:rsid w:val="008615C0"/>
    <w:rsid w:val="008C330C"/>
    <w:rsid w:val="009167E2"/>
    <w:rsid w:val="0097172E"/>
    <w:rsid w:val="009A78EA"/>
    <w:rsid w:val="009D0574"/>
    <w:rsid w:val="00A0172D"/>
    <w:rsid w:val="00B125C1"/>
    <w:rsid w:val="00B14096"/>
    <w:rsid w:val="00B82716"/>
    <w:rsid w:val="00BF3D64"/>
    <w:rsid w:val="00D74EAF"/>
    <w:rsid w:val="00EF1247"/>
    <w:rsid w:val="00F153E4"/>
    <w:rsid w:val="00F30726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FB3CC"/>
  <w15:docId w15:val="{FB4F8F8C-0BF8-45DA-A00D-9E0F3AF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0BF3"/>
    <w:rPr>
      <w:rFonts w:cs="Times New Roman"/>
      <w:b/>
    </w:rPr>
  </w:style>
  <w:style w:type="paragraph" w:customStyle="1" w:styleId="ConsPlusTitle">
    <w:name w:val="ConsPlusTitle"/>
    <w:uiPriority w:val="99"/>
    <w:rsid w:val="00510BF3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10B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EF1247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EF1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F124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15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2023-01-13T07:27:00Z</cp:lastPrinted>
  <dcterms:created xsi:type="dcterms:W3CDTF">2020-11-10T10:59:00Z</dcterms:created>
  <dcterms:modified xsi:type="dcterms:W3CDTF">2023-01-13T07:30:00Z</dcterms:modified>
</cp:coreProperties>
</file>