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3D6870" w:rsidTr="003D6870">
        <w:tc>
          <w:tcPr>
            <w:tcW w:w="5386" w:type="dxa"/>
          </w:tcPr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3D6870" w:rsidRDefault="003D6870">
            <w:pPr>
              <w:pStyle w:val="a4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D6870" w:rsidRDefault="003D6870" w:rsidP="003D6870">
      <w:pPr>
        <w:pStyle w:val="a4"/>
        <w:jc w:val="center"/>
        <w:rPr>
          <w:sz w:val="28"/>
          <w:szCs w:val="28"/>
        </w:rPr>
      </w:pPr>
    </w:p>
    <w:p w:rsidR="003D6870" w:rsidRDefault="003D6870" w:rsidP="003D6870">
      <w:pPr>
        <w:pStyle w:val="a4"/>
        <w:jc w:val="center"/>
        <w:rPr>
          <w:sz w:val="28"/>
          <w:szCs w:val="28"/>
        </w:rPr>
      </w:pPr>
    </w:p>
    <w:p w:rsidR="003D6870" w:rsidRDefault="003D6870" w:rsidP="003D6870">
      <w:pPr>
        <w:pStyle w:val="a4"/>
        <w:jc w:val="center"/>
        <w:rPr>
          <w:sz w:val="28"/>
          <w:szCs w:val="28"/>
        </w:rPr>
      </w:pP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декабря 2023 года № 89</w:t>
      </w:r>
    </w:p>
    <w:p w:rsidR="003D6870" w:rsidRDefault="003D6870" w:rsidP="003D6870">
      <w:pPr>
        <w:pStyle w:val="a4"/>
        <w:jc w:val="center"/>
        <w:rPr>
          <w:sz w:val="28"/>
          <w:szCs w:val="28"/>
        </w:rPr>
      </w:pPr>
    </w:p>
    <w:p w:rsidR="003D6870" w:rsidRDefault="003D6870" w:rsidP="003D6870">
      <w:pPr>
        <w:pStyle w:val="a4"/>
        <w:jc w:val="center"/>
        <w:rPr>
          <w:sz w:val="28"/>
          <w:szCs w:val="28"/>
        </w:rPr>
      </w:pPr>
    </w:p>
    <w:p w:rsidR="003D6870" w:rsidRDefault="003D6870" w:rsidP="003D6870">
      <w:pPr>
        <w:pStyle w:val="a4"/>
        <w:jc w:val="center"/>
        <w:rPr>
          <w:sz w:val="28"/>
          <w:szCs w:val="28"/>
        </w:rPr>
      </w:pP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жилищного контроля  </w:t>
      </w: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Марийском сельском поселении на 2024год</w:t>
      </w:r>
    </w:p>
    <w:p w:rsidR="003D6870" w:rsidRDefault="003D6870" w:rsidP="003D6870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3D6870" w:rsidRDefault="003D6870" w:rsidP="003D6870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3D6870" w:rsidRDefault="003D6870" w:rsidP="003D6870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>
        <w:rPr>
          <w:rFonts w:ascii="Times New Roman" w:hAnsi="Times New Roman"/>
          <w:sz w:val="28"/>
          <w:szCs w:val="28"/>
        </w:rPr>
        <w:t>, Марийская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сельская администрация Мари-Турекского муниципального района  Республики Марий Эл постановляет: </w:t>
      </w: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 муниципального жилищного контроля в Марийском сельском поселении на 2024 год согласно приложению.</w:t>
      </w: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2.Настоящее постановление вступает в силу со дня опубликования (обнародования) </w:t>
      </w: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6870" w:rsidRDefault="003D6870" w:rsidP="003D68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3D6870" w:rsidRDefault="003D6870" w:rsidP="003D687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    О.Г.Фадеева</w:t>
      </w:r>
    </w:p>
    <w:p w:rsidR="003D6870" w:rsidRDefault="003D6870" w:rsidP="003D6870">
      <w:pPr>
        <w:pStyle w:val="a4"/>
        <w:rPr>
          <w:rFonts w:ascii="Times New Roman" w:hAnsi="Times New Roman"/>
          <w:sz w:val="28"/>
          <w:szCs w:val="28"/>
        </w:rPr>
      </w:pPr>
    </w:p>
    <w:p w:rsidR="003D6870" w:rsidRDefault="003D6870" w:rsidP="003D6870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3D6870" w:rsidTr="003D6870">
        <w:tc>
          <w:tcPr>
            <w:tcW w:w="4784" w:type="dxa"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D6870" w:rsidRDefault="003D6870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Приложение</w:t>
            </w:r>
          </w:p>
          <w:p w:rsidR="003D6870" w:rsidRDefault="003D6870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 постановлению </w:t>
            </w:r>
            <w:proofErr w:type="gram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Марийской</w:t>
            </w:r>
            <w:proofErr w:type="gramEnd"/>
          </w:p>
          <w:p w:rsidR="003D6870" w:rsidRDefault="003D6870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сельской администрации</w:t>
            </w:r>
          </w:p>
          <w:p w:rsidR="003D6870" w:rsidRDefault="003D6870">
            <w:pPr>
              <w:pStyle w:val="a4"/>
              <w:spacing w:line="276" w:lineRule="auto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от 29 декабря 2023 года № 89</w:t>
            </w:r>
          </w:p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6870" w:rsidRDefault="003D6870" w:rsidP="003D6870">
      <w:pPr>
        <w:pStyle w:val="a4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Программа </w:t>
      </w:r>
    </w:p>
    <w:p w:rsidR="003D6870" w:rsidRDefault="003D6870" w:rsidP="003D6870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профилактики</w:t>
      </w:r>
      <w:r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жилищного  контроля  в Марийском сельском поселении на 2024 год</w:t>
      </w:r>
    </w:p>
    <w:p w:rsidR="003D6870" w:rsidRDefault="003D6870" w:rsidP="003D687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 жилищного контроля в Марийском сельском поселении</w:t>
      </w:r>
    </w:p>
    <w:p w:rsidR="003D6870" w:rsidRDefault="003D6870" w:rsidP="003D6870">
      <w:pPr>
        <w:pStyle w:val="Default"/>
        <w:rPr>
          <w:i/>
          <w:iCs/>
        </w:rPr>
      </w:pP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3D6870" w:rsidRDefault="003D6870" w:rsidP="003D687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3D6870" w:rsidTr="003D6870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муниципального жилищного контроля в Марийском сельском поселении на 2023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 профилактики).</w:t>
            </w:r>
          </w:p>
        </w:tc>
      </w:tr>
      <w:tr w:rsidR="003D6870" w:rsidTr="003D6870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31.07.2020 г. № 248-ФЗ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Постановление Правительства РФ от 25.06.2021 г.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D6870" w:rsidTr="003D6870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Марийская сельская администрация</w:t>
            </w:r>
          </w:p>
        </w:tc>
      </w:tr>
      <w:tr w:rsidR="003D6870" w:rsidTr="003D6870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2024 год</w:t>
            </w:r>
          </w:p>
        </w:tc>
      </w:tr>
      <w:tr w:rsidR="003D6870" w:rsidTr="003D6870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D6870" w:rsidTr="003D6870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проверки не проводились, ввиду отмены плановых проверок 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Правительства РФ от 10.03.2022 г. № 336 «Об особенностях организации и осуществления государственного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контроля (надзора), муниципального контроля,</w:t>
      </w:r>
      <w:r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3D6870" w:rsidRDefault="003D6870" w:rsidP="003D687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D6870" w:rsidRDefault="003D6870" w:rsidP="003D687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3D6870" w:rsidRDefault="003D6870" w:rsidP="003D687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3D6870" w:rsidRDefault="003D6870" w:rsidP="003D687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6870" w:rsidRDefault="003D6870" w:rsidP="003D6870">
      <w:pPr>
        <w:pStyle w:val="a4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D6870" w:rsidRDefault="003D6870" w:rsidP="003D68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Обеспечение в пределах своей компетенции соблюдения юридическими и физическими лицами, индивидуальными предпринимателями требований законодательства в сфере жилищного контроля в  Марийском сельском поселении, установленных федеральными законами, нормативными правовыми актами Республики Марий Эл, муниципальными правовыми актами Марийской сельской администрации. </w:t>
      </w:r>
    </w:p>
    <w:p w:rsidR="003D6870" w:rsidRDefault="003D6870" w:rsidP="003D687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5)Проведение профилактических мероприятий направлено на решение следующих задач:</w:t>
      </w:r>
    </w:p>
    <w:p w:rsidR="003D6870" w:rsidRDefault="003D6870" w:rsidP="003D68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снижение рисков причинения вреда (ущерба) охраняемым законом ценностям;</w:t>
      </w:r>
    </w:p>
    <w:p w:rsidR="003D6870" w:rsidRDefault="003D6870" w:rsidP="003D68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способов профилактики, установленных Положением о муниципальном жилищном контроле в Марийском сельском поселении; </w:t>
      </w:r>
    </w:p>
    <w:p w:rsidR="003D6870" w:rsidRDefault="003D6870" w:rsidP="003D68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прозрачности деятельности контрольного органа; </w:t>
      </w:r>
    </w:p>
    <w:p w:rsidR="003D6870" w:rsidRDefault="003D6870" w:rsidP="003D68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уменьшение административной нагрузки на контролируемых лиц; </w:t>
      </w:r>
    </w:p>
    <w:p w:rsidR="003D6870" w:rsidRDefault="003D6870" w:rsidP="003D68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уровня правовой грамотности контролируемых лиц; </w:t>
      </w:r>
    </w:p>
    <w:p w:rsidR="003D6870" w:rsidRDefault="003D6870" w:rsidP="003D687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</w:t>
      </w:r>
      <w:r>
        <w:rPr>
          <w:rFonts w:ascii="Times New Roman" w:hAnsi="Times New Roman"/>
          <w:color w:val="000000"/>
          <w:sz w:val="28"/>
          <w:szCs w:val="28"/>
        </w:rPr>
        <w:t>рофилактика правонарушений в</w:t>
      </w:r>
      <w:r>
        <w:rPr>
          <w:rFonts w:ascii="Times New Roman" w:hAnsi="Times New Roman"/>
          <w:sz w:val="28"/>
          <w:szCs w:val="28"/>
        </w:rPr>
        <w:t xml:space="preserve"> сфере муниципального жилищного фонда в Марийском сельском поселении.</w:t>
      </w:r>
    </w:p>
    <w:p w:rsidR="003D6870" w:rsidRDefault="003D6870" w:rsidP="003D6870">
      <w:pPr>
        <w:pStyle w:val="Default"/>
        <w:rPr>
          <w:b/>
          <w:bCs/>
          <w:sz w:val="28"/>
          <w:szCs w:val="28"/>
        </w:rPr>
      </w:pPr>
    </w:p>
    <w:p w:rsidR="003D6870" w:rsidRDefault="003D6870" w:rsidP="003D6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3D6870" w:rsidRDefault="003D6870" w:rsidP="003D687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3D6870" w:rsidRDefault="003D6870" w:rsidP="003D6870">
      <w:pPr>
        <w:pStyle w:val="Default"/>
        <w:jc w:val="both"/>
      </w:pP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401"/>
        <w:gridCol w:w="1843"/>
        <w:gridCol w:w="1842"/>
        <w:gridCol w:w="1982"/>
      </w:tblGrid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 реализации</w:t>
            </w:r>
          </w:p>
        </w:tc>
      </w:tr>
      <w:tr w:rsidR="003D6870" w:rsidTr="003D6870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1. Информирование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Размещение на официальном Интернет-сайте контрольного органа и актуализация следующей информации: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первичное размещение </w:t>
            </w:r>
          </w:p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2024 года </w:t>
            </w:r>
          </w:p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6870" w:rsidRDefault="003D6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70" w:rsidRDefault="003D6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70" w:rsidRDefault="003D6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пяти дней со дня утверждения.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«муниципальный контроль»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официальном сайте контрольного органа</w:t>
            </w:r>
          </w:p>
        </w:tc>
      </w:tr>
      <w:tr w:rsidR="003D6870" w:rsidTr="003D6870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70" w:rsidRDefault="003D6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70" w:rsidRDefault="003D6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0" w:rsidRDefault="003D687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 о муниципальном контроле;</w:t>
            </w:r>
          </w:p>
          <w:p w:rsidR="003D6870" w:rsidRDefault="003D687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01 апреля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70" w:rsidRDefault="003D68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ВКС </w:t>
            </w:r>
          </w:p>
        </w:tc>
      </w:tr>
      <w:tr w:rsidR="003D6870" w:rsidTr="003D6870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Обобщение правоприменительной практики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апреля 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70" w:rsidRDefault="003D687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3D6870" w:rsidRDefault="003D687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 марта 2024года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Посредством проведения ВКС</w:t>
            </w:r>
          </w:p>
        </w:tc>
      </w:tr>
      <w:tr w:rsidR="003D6870" w:rsidTr="003D6870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3D6870" w:rsidTr="003D6870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выдачи лично или почтовым отправлением </w:t>
            </w:r>
          </w:p>
        </w:tc>
      </w:tr>
      <w:tr w:rsidR="003D6870" w:rsidTr="003D6870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Разъяснение по вопросам:</w:t>
            </w:r>
          </w:p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содержащих обязательные требования, оценка соблюдения 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lastRenderedPageBreak/>
              <w:t>которых осуществляется в рамках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жилищного контроля в Марийском сельском поселении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актов,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регламентирующих порядок осуществления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жилищного контроля в Марийском сельском поселении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3D6870" w:rsidRDefault="003D6870">
            <w:pPr>
              <w:pStyle w:val="a4"/>
              <w:spacing w:line="276" w:lineRule="auto"/>
              <w:jc w:val="both"/>
              <w:rPr>
                <w:rStyle w:val="pt-a0-000004"/>
              </w:rPr>
            </w:pP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муниципальный жилищный контроль в Марийском сельском поселении</w:t>
            </w:r>
            <w:r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</w:p>
          <w:p w:rsidR="003D6870" w:rsidRDefault="003D6870">
            <w:pPr>
              <w:pStyle w:val="a4"/>
              <w:spacing w:line="276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устно, письменно, посредством ВКС, посредством размещения письменных ответов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запросы по электронной почте</w:t>
            </w:r>
          </w:p>
        </w:tc>
      </w:tr>
      <w:tr w:rsidR="003D6870" w:rsidTr="003D6870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 Профилактический визит</w:t>
            </w:r>
          </w:p>
        </w:tc>
      </w:tr>
      <w:tr w:rsidR="003D6870" w:rsidTr="003D687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по месту осуществления деятельности контролируемого лица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3D6870" w:rsidRDefault="003D6870" w:rsidP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к лицам,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приступившим к осуществлению деятельности в контролируемой сфере в 2024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Посредством посещения места осуществления деятельности контролируемого лица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3D6870" w:rsidRDefault="003D6870" w:rsidP="003D687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D6870" w:rsidRDefault="003D6870" w:rsidP="003D68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804"/>
        <w:gridCol w:w="1985"/>
      </w:tblGrid>
      <w:tr w:rsidR="003D6870" w:rsidTr="003D6870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3D6870" w:rsidTr="003D68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3D6870" w:rsidTr="003D68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70 %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3D6870" w:rsidTr="003D687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 от запланированных</w:t>
            </w:r>
          </w:p>
        </w:tc>
      </w:tr>
    </w:tbl>
    <w:p w:rsidR="003D6870" w:rsidRDefault="003D6870" w:rsidP="003D68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6870" w:rsidRDefault="003D6870" w:rsidP="003D68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3D6870" w:rsidRDefault="003D6870" w:rsidP="003D6870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070"/>
        <w:gridCol w:w="2340"/>
        <w:gridCol w:w="1840"/>
      </w:tblGrid>
      <w:tr w:rsidR="003D6870" w:rsidTr="003D687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отклонение больше 50 %</w:t>
            </w:r>
          </w:p>
        </w:tc>
      </w:tr>
      <w:tr w:rsidR="003D6870" w:rsidTr="003D687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70" w:rsidRDefault="003D6870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низкая эффективность</w:t>
            </w:r>
          </w:p>
        </w:tc>
      </w:tr>
    </w:tbl>
    <w:p w:rsidR="003D6870" w:rsidRDefault="003D6870" w:rsidP="003D68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870" w:rsidRDefault="003D6870" w:rsidP="003D687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3D6870" w:rsidRDefault="003D6870" w:rsidP="003D6870">
      <w:pPr>
        <w:rPr>
          <w:sz w:val="28"/>
          <w:szCs w:val="28"/>
        </w:rPr>
      </w:pPr>
    </w:p>
    <w:p w:rsidR="001878CF" w:rsidRDefault="001878CF"/>
    <w:sectPr w:rsidR="001878CF" w:rsidSect="0018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870"/>
    <w:rsid w:val="001878CF"/>
    <w:rsid w:val="003D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870"/>
    <w:rPr>
      <w:color w:val="0000FF"/>
      <w:u w:val="single"/>
    </w:rPr>
  </w:style>
  <w:style w:type="paragraph" w:styleId="a4">
    <w:name w:val="No Spacing"/>
    <w:uiPriority w:val="1"/>
    <w:qFormat/>
    <w:rsid w:val="003D6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3D6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05050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1766</Words>
  <Characters>10068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2024-01-31T08:30:00Z</cp:lastPrinted>
  <dcterms:created xsi:type="dcterms:W3CDTF">2024-01-31T08:23:00Z</dcterms:created>
  <dcterms:modified xsi:type="dcterms:W3CDTF">2024-01-31T08:33:00Z</dcterms:modified>
</cp:coreProperties>
</file>