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490339">
        <w:rPr>
          <w:rFonts w:cs="Times New Roman CYR"/>
          <w:b/>
          <w:spacing w:val="-4"/>
        </w:rPr>
        <w:t>ого</w:t>
      </w:r>
      <w:r>
        <w:rPr>
          <w:rFonts w:cs="Times New Roman CYR"/>
          <w:b/>
          <w:spacing w:val="-4"/>
        </w:rPr>
        <w:t xml:space="preserve"> участк</w:t>
      </w:r>
      <w:r w:rsidR="00490339">
        <w:rPr>
          <w:rFonts w:cs="Times New Roman CYR"/>
          <w:b/>
          <w:spacing w:val="-4"/>
        </w:rPr>
        <w:t>а</w:t>
      </w:r>
      <w:r>
        <w:rPr>
          <w:rFonts w:cs="Times New Roman CYR"/>
          <w:b/>
          <w:spacing w:val="-4"/>
        </w:rPr>
        <w:t xml:space="preserve">,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694973"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t xml:space="preserve">, </w:t>
      </w:r>
      <w:r w:rsidRPr="00EA3375">
        <w:rPr>
          <w:bCs/>
          <w:spacing w:val="-6"/>
        </w:rPr>
        <w:t xml:space="preserve">на </w:t>
      </w:r>
      <w:r w:rsidRPr="00694973">
        <w:rPr>
          <w:bCs/>
          <w:spacing w:val="-6"/>
        </w:rPr>
        <w:t>универсальной торговой платформе ЗАО «</w:t>
      </w:r>
      <w:proofErr w:type="spellStart"/>
      <w:r w:rsidRPr="00694973">
        <w:rPr>
          <w:bCs/>
          <w:spacing w:val="-6"/>
        </w:rPr>
        <w:t>Сбербанк-АСТ</w:t>
      </w:r>
      <w:proofErr w:type="spellEnd"/>
      <w:r w:rsidRPr="00694973">
        <w:rPr>
          <w:bCs/>
          <w:spacing w:val="-6"/>
        </w:rPr>
        <w:t xml:space="preserve">» </w:t>
      </w:r>
      <w:hyperlink r:id="rId8" w:history="1">
        <w:r w:rsidRPr="00694973">
          <w:rPr>
            <w:bCs/>
            <w:spacing w:val="-6"/>
          </w:rPr>
          <w:t>http://utp.sberbank-ast.ru</w:t>
        </w:r>
      </w:hyperlink>
      <w:r w:rsidRPr="00694973">
        <w:rPr>
          <w:b/>
          <w:bCs/>
          <w:spacing w:val="-6"/>
        </w:rPr>
        <w:t>.</w:t>
      </w:r>
      <w:r w:rsidR="00203151">
        <w:rPr>
          <w:b/>
          <w:bCs/>
          <w:spacing w:val="-6"/>
        </w:rPr>
        <w:t xml:space="preserve"> Номер процедуры </w:t>
      </w:r>
      <w:r w:rsidR="00203151">
        <w:rPr>
          <w:rStyle w:val="es-el-code-term"/>
          <w:rFonts w:ascii="Arial" w:hAnsi="Arial" w:cs="Arial"/>
          <w:b/>
          <w:bCs/>
          <w:color w:val="000000"/>
          <w:sz w:val="21"/>
          <w:szCs w:val="21"/>
          <w:bdr w:val="none" w:sz="0" w:space="0" w:color="auto" w:frame="1"/>
          <w:shd w:val="clear" w:color="auto" w:fill="FFFFFF"/>
        </w:rPr>
        <w:t>SBR012-2404180160.1</w:t>
      </w:r>
      <w:r w:rsidR="00203151">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w:t>
      </w:r>
      <w:r w:rsidRPr="00731FC1">
        <w:rPr>
          <w:rFonts w:ascii="Times New Roman" w:hAnsi="Times New Roman" w:cs="Times New Roman"/>
          <w:sz w:val="24"/>
          <w:szCs w:val="24"/>
        </w:rPr>
        <w:t xml:space="preserve">муниципального района от  </w:t>
      </w:r>
      <w:r w:rsidR="00163663">
        <w:rPr>
          <w:rFonts w:ascii="Times New Roman" w:hAnsi="Times New Roman" w:cs="Times New Roman"/>
          <w:sz w:val="24"/>
          <w:szCs w:val="24"/>
        </w:rPr>
        <w:t>1</w:t>
      </w:r>
      <w:r w:rsidR="0040138D">
        <w:rPr>
          <w:rFonts w:ascii="Times New Roman" w:hAnsi="Times New Roman" w:cs="Times New Roman"/>
          <w:sz w:val="24"/>
          <w:szCs w:val="24"/>
        </w:rPr>
        <w:t>6</w:t>
      </w:r>
      <w:r w:rsidR="00823B29" w:rsidRPr="00731FC1">
        <w:rPr>
          <w:rFonts w:ascii="Times New Roman" w:hAnsi="Times New Roman" w:cs="Times New Roman"/>
          <w:sz w:val="24"/>
          <w:szCs w:val="24"/>
        </w:rPr>
        <w:t xml:space="preserve"> </w:t>
      </w:r>
      <w:r w:rsidR="0040138D">
        <w:rPr>
          <w:rFonts w:ascii="Times New Roman" w:hAnsi="Times New Roman" w:cs="Times New Roman"/>
          <w:sz w:val="24"/>
          <w:szCs w:val="24"/>
        </w:rPr>
        <w:t>апрел</w:t>
      </w:r>
      <w:r w:rsidR="005D1332">
        <w:rPr>
          <w:rFonts w:ascii="Times New Roman" w:hAnsi="Times New Roman" w:cs="Times New Roman"/>
          <w:sz w:val="24"/>
          <w:szCs w:val="24"/>
        </w:rPr>
        <w:t>я</w:t>
      </w:r>
      <w:r w:rsidR="00490339" w:rsidRPr="00731FC1">
        <w:rPr>
          <w:rFonts w:ascii="Times New Roman" w:hAnsi="Times New Roman" w:cs="Times New Roman"/>
          <w:sz w:val="24"/>
          <w:szCs w:val="24"/>
        </w:rPr>
        <w:t xml:space="preserve"> </w:t>
      </w:r>
      <w:r w:rsidR="0040138D">
        <w:rPr>
          <w:rFonts w:ascii="Times New Roman" w:hAnsi="Times New Roman" w:cs="Times New Roman"/>
          <w:sz w:val="24"/>
          <w:szCs w:val="24"/>
        </w:rPr>
        <w:t>2024</w:t>
      </w:r>
      <w:r w:rsidR="00823B29" w:rsidRPr="00731FC1">
        <w:rPr>
          <w:rFonts w:ascii="Times New Roman" w:hAnsi="Times New Roman" w:cs="Times New Roman"/>
          <w:sz w:val="24"/>
          <w:szCs w:val="24"/>
        </w:rPr>
        <w:t xml:space="preserve"> года </w:t>
      </w:r>
      <w:r w:rsidR="0066798E">
        <w:rPr>
          <w:rFonts w:ascii="Times New Roman" w:hAnsi="Times New Roman" w:cs="Times New Roman"/>
          <w:sz w:val="24"/>
          <w:szCs w:val="24"/>
        </w:rPr>
        <w:t xml:space="preserve"> №</w:t>
      </w:r>
      <w:r w:rsidR="0040138D">
        <w:rPr>
          <w:rFonts w:ascii="Times New Roman" w:hAnsi="Times New Roman" w:cs="Times New Roman"/>
          <w:sz w:val="24"/>
          <w:szCs w:val="24"/>
        </w:rPr>
        <w:t>380</w:t>
      </w:r>
      <w:r w:rsidR="0066798E">
        <w:rPr>
          <w:rFonts w:ascii="Times New Roman" w:hAnsi="Times New Roman" w:cs="Times New Roman"/>
          <w:sz w:val="24"/>
          <w:szCs w:val="24"/>
        </w:rPr>
        <w:t xml:space="preserve"> </w:t>
      </w:r>
      <w:r w:rsidRPr="00731FC1">
        <w:rPr>
          <w:rFonts w:ascii="Times New Roman" w:hAnsi="Times New Roman" w:cs="Times New Roman"/>
          <w:sz w:val="24"/>
          <w:szCs w:val="24"/>
        </w:rPr>
        <w:t>«</w:t>
      </w:r>
      <w:r w:rsidRPr="00731FC1">
        <w:rPr>
          <w:rFonts w:ascii="Times New Roman" w:hAnsi="Times New Roman" w:cs="Times New Roman"/>
          <w:bCs/>
          <w:sz w:val="24"/>
          <w:szCs w:val="24"/>
        </w:rPr>
        <w:t xml:space="preserve">О проведении аукциона </w:t>
      </w:r>
      <w:r w:rsidR="00823B29" w:rsidRPr="00731FC1">
        <w:rPr>
          <w:rFonts w:ascii="Times New Roman" w:hAnsi="Times New Roman" w:cs="Times New Roman"/>
          <w:bCs/>
          <w:sz w:val="24"/>
          <w:szCs w:val="24"/>
        </w:rPr>
        <w:t>по продаже земельного участка</w:t>
      </w:r>
      <w:r w:rsidR="00823B29">
        <w:rPr>
          <w:rFonts w:ascii="Times New Roman" w:hAnsi="Times New Roman" w:cs="Times New Roman"/>
          <w:bCs/>
          <w:sz w:val="24"/>
          <w:szCs w:val="24"/>
        </w:rPr>
        <w:t xml:space="preserve">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40138D" w:rsidRPr="00BE3B98" w:rsidRDefault="002B21E0" w:rsidP="0040138D">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40138D">
        <w:rPr>
          <w:spacing w:val="-6"/>
        </w:rPr>
        <w:t>19 апреля 2024</w:t>
      </w:r>
      <w:r w:rsidR="0040138D" w:rsidRPr="00BE3B98">
        <w:rPr>
          <w:bCs/>
          <w:spacing w:val="-6"/>
        </w:rPr>
        <w:t> г. с 8 час. </w:t>
      </w:r>
      <w:r w:rsidR="0040138D">
        <w:rPr>
          <w:bCs/>
          <w:spacing w:val="-6"/>
        </w:rPr>
        <w:t>0</w:t>
      </w:r>
      <w:r w:rsidR="0040138D" w:rsidRPr="00BE3B98">
        <w:rPr>
          <w:bCs/>
          <w:spacing w:val="-6"/>
        </w:rPr>
        <w:t>0 мин. (время московское) на электронной площадке</w:t>
      </w:r>
      <w:r w:rsidR="0040138D" w:rsidRPr="00BE3B98">
        <w:rPr>
          <w:bCs/>
          <w:spacing w:val="-6"/>
        </w:rPr>
        <w:br/>
      </w:r>
      <w:hyperlink r:id="rId12" w:history="1">
        <w:r w:rsidR="0040138D" w:rsidRPr="00BE3B98">
          <w:rPr>
            <w:bCs/>
            <w:spacing w:val="-6"/>
          </w:rPr>
          <w:t>http://utp.sberbank-ast.ru</w:t>
        </w:r>
      </w:hyperlink>
      <w:r w:rsidR="0040138D" w:rsidRPr="00BE3B98">
        <w:rPr>
          <w:bCs/>
          <w:spacing w:val="-6"/>
        </w:rPr>
        <w:t>;</w:t>
      </w:r>
    </w:p>
    <w:p w:rsidR="0040138D" w:rsidRPr="00BE3B98" w:rsidRDefault="0040138D" w:rsidP="0040138D">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Pr>
          <w:bCs/>
          <w:spacing w:val="-6"/>
        </w:rPr>
        <w:t>17 мая 2024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40138D" w:rsidRPr="00BE3B98" w:rsidRDefault="0040138D" w:rsidP="0040138D">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Pr>
          <w:spacing w:val="-6"/>
        </w:rPr>
        <w:t>20 мая 2024</w:t>
      </w:r>
      <w:r w:rsidRPr="00BE3B98">
        <w:rPr>
          <w:spacing w:val="-6"/>
        </w:rPr>
        <w:t xml:space="preserve"> г.;</w:t>
      </w:r>
    </w:p>
    <w:p w:rsidR="0040138D" w:rsidRPr="00BE3B98" w:rsidRDefault="0040138D" w:rsidP="0040138D">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Pr>
          <w:bCs/>
          <w:spacing w:val="-6"/>
        </w:rPr>
        <w:t>22 мая 2024 г. в 09</w:t>
      </w:r>
      <w:r w:rsidRPr="00BE3B98">
        <w:rPr>
          <w:bCs/>
          <w:spacing w:val="-6"/>
        </w:rPr>
        <w:t> час. </w:t>
      </w:r>
      <w:r>
        <w:rPr>
          <w:bCs/>
          <w:spacing w:val="-6"/>
        </w:rPr>
        <w:t>3</w:t>
      </w:r>
      <w:r w:rsidRPr="00BE3B98">
        <w:rPr>
          <w:bCs/>
          <w:spacing w:val="-6"/>
        </w:rPr>
        <w:t>0 мин. (время московское)</w:t>
      </w:r>
      <w:r w:rsidRPr="00BE3B98">
        <w:rPr>
          <w:bCs/>
          <w:spacing w:val="-6"/>
        </w:rPr>
        <w:br/>
        <w:t>на электронной площадке http://utp.sberbank-ast.ru;</w:t>
      </w:r>
    </w:p>
    <w:p w:rsidR="0040138D" w:rsidRPr="00BE3B98" w:rsidRDefault="0040138D" w:rsidP="0040138D">
      <w:pPr>
        <w:tabs>
          <w:tab w:val="left" w:pos="8820"/>
        </w:tabs>
        <w:ind w:firstLine="709"/>
        <w:jc w:val="both"/>
        <w:rPr>
          <w:spacing w:val="-6"/>
        </w:rPr>
      </w:pPr>
      <w:r w:rsidRPr="00BE3B98">
        <w:rPr>
          <w:b/>
          <w:spacing w:val="-6"/>
        </w:rPr>
        <w:t>подведение итогов аукциона:</w:t>
      </w:r>
      <w:r>
        <w:rPr>
          <w:b/>
          <w:spacing w:val="-6"/>
        </w:rPr>
        <w:t xml:space="preserve"> </w:t>
      </w:r>
      <w:r w:rsidRPr="004953E1">
        <w:rPr>
          <w:spacing w:val="-6"/>
        </w:rPr>
        <w:t xml:space="preserve">22 </w:t>
      </w:r>
      <w:r>
        <w:rPr>
          <w:spacing w:val="-6"/>
        </w:rPr>
        <w:t xml:space="preserve">мая </w:t>
      </w:r>
      <w:r w:rsidRPr="00CC298F">
        <w:rPr>
          <w:spacing w:val="-6"/>
        </w:rPr>
        <w:t>202</w:t>
      </w:r>
      <w:r>
        <w:rPr>
          <w:spacing w:val="-6"/>
        </w:rPr>
        <w:t>4</w:t>
      </w:r>
      <w:r w:rsidRPr="00BE3B98">
        <w:rPr>
          <w:spacing w:val="-6"/>
        </w:rPr>
        <w:t xml:space="preserve"> г. по адресу: </w:t>
      </w:r>
      <w:r>
        <w:rPr>
          <w:spacing w:val="-6"/>
        </w:rPr>
        <w:t xml:space="preserve">Республика Марий Эл, Советский район, </w:t>
      </w:r>
      <w:proofErr w:type="spellStart"/>
      <w:r>
        <w:rPr>
          <w:spacing w:val="-6"/>
        </w:rPr>
        <w:t>пгт</w:t>
      </w:r>
      <w:proofErr w:type="spellEnd"/>
      <w:r>
        <w:rPr>
          <w:spacing w:val="-6"/>
        </w:rPr>
        <w:t>. Советский</w:t>
      </w:r>
      <w:r w:rsidRPr="00ED204F">
        <w:rPr>
          <w:spacing w:val="-6"/>
        </w:rPr>
        <w:t>,</w:t>
      </w:r>
      <w:r>
        <w:rPr>
          <w:spacing w:val="-6"/>
        </w:rPr>
        <w:t xml:space="preserve"> ул. Свердлова, д. 8,</w:t>
      </w:r>
      <w:r w:rsidRPr="00BE3B98">
        <w:rPr>
          <w:spacing w:val="-6"/>
        </w:rPr>
        <w:t xml:space="preserve"> </w:t>
      </w:r>
      <w:proofErr w:type="spellStart"/>
      <w:r>
        <w:rPr>
          <w:spacing w:val="-6"/>
        </w:rPr>
        <w:t>каб</w:t>
      </w:r>
      <w:proofErr w:type="spellEnd"/>
      <w:r>
        <w:rPr>
          <w:spacing w:val="-6"/>
        </w:rPr>
        <w:t>. 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40138D">
      <w:pPr>
        <w:ind w:firstLine="709"/>
        <w:jc w:val="both"/>
      </w:pPr>
      <w:r>
        <w:t xml:space="preserve">Форма торгов: аукцион является открытым по составу участников и по форме подачи предложений о </w:t>
      </w:r>
      <w:r w:rsidR="00490339">
        <w:t>цене земельного участка</w:t>
      </w:r>
      <w: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Pr="00163663" w:rsidRDefault="006247F0" w:rsidP="006247F0">
      <w:pPr>
        <w:autoSpaceDE w:val="0"/>
        <w:autoSpaceDN w:val="0"/>
        <w:adjustRightInd w:val="0"/>
        <w:ind w:firstLine="709"/>
        <w:jc w:val="center"/>
        <w:rPr>
          <w:b/>
        </w:rPr>
      </w:pPr>
      <w:r w:rsidRPr="00163663">
        <w:rPr>
          <w:b/>
        </w:rPr>
        <w:t>ЛОТ № 1</w:t>
      </w:r>
    </w:p>
    <w:p w:rsidR="00521F6C" w:rsidRPr="00163663" w:rsidRDefault="00521F6C" w:rsidP="00521F6C">
      <w:pPr>
        <w:autoSpaceDE w:val="0"/>
        <w:autoSpaceDN w:val="0"/>
        <w:adjustRightInd w:val="0"/>
        <w:ind w:firstLine="709"/>
        <w:jc w:val="both"/>
      </w:pPr>
      <w:r w:rsidRPr="00163663">
        <w:t>Предмет аукциона – земельный участок, государственная собственность на который не разграничена, с кадастровым номером 12:08:0</w:t>
      </w:r>
      <w:r>
        <w:t>55</w:t>
      </w:r>
      <w:r w:rsidRPr="00163663">
        <w:t>0101:1</w:t>
      </w:r>
      <w:r>
        <w:t>41</w:t>
      </w:r>
      <w:r w:rsidRPr="00163663">
        <w:t xml:space="preserve">, категория земель – земли населенных пунктов, разрешенное использование – для ведения личного подсобного хозяйства (приусадебный земельный участок), площадью 1500 кв. м., расположенный по адресу: </w:t>
      </w:r>
      <w:r w:rsidRPr="00163663">
        <w:rPr>
          <w:rFonts w:cs="Arial"/>
        </w:rPr>
        <w:t>Российская Федерация, Республика Марий Эл,  Советский муниципальный район, д.</w:t>
      </w:r>
      <w:r w:rsidR="0066798E">
        <w:rPr>
          <w:rFonts w:cs="Arial"/>
        </w:rPr>
        <w:t xml:space="preserve">Козьмодемьянск, ул. </w:t>
      </w:r>
      <w:proofErr w:type="spellStart"/>
      <w:r w:rsidR="0066798E">
        <w:rPr>
          <w:rFonts w:cs="Arial"/>
        </w:rPr>
        <w:t>Козьмод</w:t>
      </w:r>
      <w:r>
        <w:rPr>
          <w:rFonts w:cs="Arial"/>
        </w:rPr>
        <w:t>емьянская</w:t>
      </w:r>
      <w:proofErr w:type="spellEnd"/>
      <w:r w:rsidRPr="00163663">
        <w:t xml:space="preserve"> (далее – земельный участок).</w:t>
      </w:r>
    </w:p>
    <w:p w:rsidR="00521F6C" w:rsidRPr="00163663" w:rsidRDefault="00521F6C" w:rsidP="00521F6C">
      <w:pPr>
        <w:autoSpaceDE w:val="0"/>
        <w:autoSpaceDN w:val="0"/>
        <w:adjustRightInd w:val="0"/>
        <w:ind w:firstLine="709"/>
        <w:jc w:val="both"/>
      </w:pPr>
      <w:r w:rsidRPr="00163663">
        <w:t>Ограничения (обременения) права: отсутствуют.</w:t>
      </w:r>
    </w:p>
    <w:p w:rsidR="00521F6C" w:rsidRPr="00163663" w:rsidRDefault="00521F6C" w:rsidP="00521F6C">
      <w:pPr>
        <w:ind w:firstLine="709"/>
        <w:jc w:val="both"/>
      </w:pPr>
      <w:r w:rsidRPr="00163663">
        <w:rPr>
          <w:spacing w:val="-6"/>
        </w:rPr>
        <w:t>Начальная цена</w:t>
      </w:r>
      <w:r w:rsidRPr="00163663">
        <w:t xml:space="preserve"> земельного участка – 6</w:t>
      </w:r>
      <w:r>
        <w:t>2</w:t>
      </w:r>
      <w:r w:rsidRPr="00163663">
        <w:t xml:space="preserve"> 000 (Шестьдесят </w:t>
      </w:r>
      <w:r>
        <w:t>две</w:t>
      </w:r>
      <w:r w:rsidRPr="00163663">
        <w:t xml:space="preserve"> тысячи) руб. 00 коп., без НДС.</w:t>
      </w:r>
    </w:p>
    <w:p w:rsidR="00521F6C" w:rsidRPr="00163663" w:rsidRDefault="00521F6C" w:rsidP="00521F6C">
      <w:pPr>
        <w:ind w:firstLine="709"/>
        <w:jc w:val="both"/>
        <w:rPr>
          <w:spacing w:val="-6"/>
        </w:rPr>
      </w:pPr>
      <w:r w:rsidRPr="00163663">
        <w:rPr>
          <w:spacing w:val="-6"/>
        </w:rPr>
        <w:t xml:space="preserve">Начальная цена </w:t>
      </w:r>
      <w:r w:rsidRPr="00163663">
        <w:t>земельного участка</w:t>
      </w:r>
      <w:r w:rsidRPr="00163663">
        <w:rPr>
          <w:spacing w:val="-6"/>
        </w:rPr>
        <w:t xml:space="preserve"> определена на основании отчета об оценке рыночной стоимости земельного участка, составленного независимым оценщиком от</w:t>
      </w:r>
      <w:r>
        <w:rPr>
          <w:spacing w:val="-6"/>
        </w:rPr>
        <w:t xml:space="preserve"> 10</w:t>
      </w:r>
      <w:r w:rsidRPr="00163663">
        <w:rPr>
          <w:spacing w:val="-6"/>
        </w:rPr>
        <w:t xml:space="preserve"> </w:t>
      </w:r>
      <w:r>
        <w:rPr>
          <w:spacing w:val="-6"/>
        </w:rPr>
        <w:t>ноября 2023 г. № 207</w:t>
      </w:r>
      <w:r w:rsidRPr="00163663">
        <w:rPr>
          <w:spacing w:val="-6"/>
        </w:rPr>
        <w:t>-23.</w:t>
      </w:r>
    </w:p>
    <w:p w:rsidR="00521F6C" w:rsidRPr="00163663" w:rsidRDefault="00521F6C" w:rsidP="00521F6C">
      <w:pPr>
        <w:autoSpaceDE w:val="0"/>
        <w:autoSpaceDN w:val="0"/>
        <w:adjustRightInd w:val="0"/>
        <w:ind w:firstLine="709"/>
        <w:jc w:val="both"/>
      </w:pPr>
      <w:r>
        <w:rPr>
          <w:spacing w:val="-4"/>
        </w:rPr>
        <w:t>Шаг аукциона – 186</w:t>
      </w:r>
      <w:r w:rsidRPr="00163663">
        <w:rPr>
          <w:spacing w:val="-4"/>
        </w:rPr>
        <w:t>0</w:t>
      </w:r>
      <w:r w:rsidRPr="00163663">
        <w:t xml:space="preserve"> (Одна тысяча восемьсот </w:t>
      </w:r>
      <w:r>
        <w:t>шестьдесят</w:t>
      </w:r>
      <w:r w:rsidRPr="00163663">
        <w:t xml:space="preserve">) </w:t>
      </w:r>
      <w:r w:rsidRPr="00163663">
        <w:rPr>
          <w:spacing w:val="-4"/>
        </w:rPr>
        <w:t>руб. 00 коп.</w:t>
      </w:r>
    </w:p>
    <w:p w:rsidR="00521F6C" w:rsidRPr="00163663" w:rsidRDefault="00521F6C" w:rsidP="00521F6C">
      <w:pPr>
        <w:autoSpaceDE w:val="0"/>
        <w:autoSpaceDN w:val="0"/>
        <w:adjustRightInd w:val="0"/>
        <w:ind w:firstLine="709"/>
        <w:jc w:val="both"/>
        <w:rPr>
          <w:spacing w:val="-4"/>
        </w:rPr>
      </w:pPr>
      <w:r w:rsidRPr="00163663">
        <w:rPr>
          <w:spacing w:val="-4"/>
        </w:rPr>
        <w:t>Размер задатка – 12</w:t>
      </w:r>
      <w:r>
        <w:rPr>
          <w:spacing w:val="-4"/>
        </w:rPr>
        <w:t>4</w:t>
      </w:r>
      <w:r w:rsidRPr="00163663">
        <w:t xml:space="preserve">00 (Двенадцать тысяч </w:t>
      </w:r>
      <w:r>
        <w:t>четыреста</w:t>
      </w:r>
      <w:r w:rsidRPr="00163663">
        <w:t xml:space="preserve">) </w:t>
      </w:r>
      <w:r w:rsidRPr="00163663">
        <w:rPr>
          <w:spacing w:val="-4"/>
        </w:rPr>
        <w:t>руб. 00 коп.</w:t>
      </w:r>
    </w:p>
    <w:p w:rsidR="0040138D" w:rsidRPr="00901CB3" w:rsidRDefault="0040138D" w:rsidP="0040138D">
      <w:pPr>
        <w:pStyle w:val="2"/>
        <w:tabs>
          <w:tab w:val="num" w:pos="0"/>
        </w:tabs>
        <w:spacing w:after="0" w:line="240" w:lineRule="auto"/>
        <w:ind w:left="0" w:firstLine="709"/>
        <w:jc w:val="both"/>
        <w:rPr>
          <w:sz w:val="24"/>
          <w:szCs w:val="24"/>
        </w:rPr>
      </w:pPr>
      <w:r w:rsidRPr="00901CB3">
        <w:rPr>
          <w:sz w:val="24"/>
          <w:szCs w:val="24"/>
        </w:rPr>
        <w:t xml:space="preserve">Сведения об обременениях земельного участка и об ограничениях его использования: </w:t>
      </w:r>
      <w:r>
        <w:rPr>
          <w:sz w:val="24"/>
          <w:szCs w:val="24"/>
        </w:rPr>
        <w:t>-</w:t>
      </w:r>
      <w:r w:rsidRPr="00901CB3">
        <w:rPr>
          <w:sz w:val="24"/>
          <w:szCs w:val="24"/>
        </w:rPr>
        <w:t>.</w:t>
      </w:r>
    </w:p>
    <w:p w:rsidR="0040138D" w:rsidRPr="00901CB3" w:rsidRDefault="0040138D" w:rsidP="0040138D">
      <w:pPr>
        <w:pStyle w:val="2"/>
        <w:spacing w:after="0" w:line="240" w:lineRule="auto"/>
        <w:ind w:left="0" w:firstLine="709"/>
        <w:jc w:val="both"/>
        <w:rPr>
          <w:sz w:val="24"/>
          <w:szCs w:val="24"/>
        </w:rPr>
      </w:pPr>
      <w:r w:rsidRPr="00901CB3">
        <w:rPr>
          <w:sz w:val="24"/>
          <w:szCs w:val="24"/>
        </w:rPr>
        <w:t>Технические условия на подключение объекта капитального строительства к сетям инженерно-технического обеспечения:</w:t>
      </w:r>
    </w:p>
    <w:p w:rsidR="0040138D" w:rsidRPr="00901CB3" w:rsidRDefault="0040138D" w:rsidP="0040138D">
      <w:pPr>
        <w:pStyle w:val="2"/>
        <w:tabs>
          <w:tab w:val="num" w:pos="0"/>
        </w:tabs>
        <w:spacing w:after="0" w:line="240" w:lineRule="auto"/>
        <w:ind w:left="0" w:firstLine="709"/>
        <w:jc w:val="both"/>
        <w:rPr>
          <w:sz w:val="24"/>
          <w:szCs w:val="24"/>
        </w:rPr>
      </w:pPr>
      <w:r w:rsidRPr="00901CB3">
        <w:rPr>
          <w:sz w:val="24"/>
          <w:szCs w:val="24"/>
        </w:rPr>
        <w:t>- по информации ООО «Газпром газораспределение Йошкар-Ола»</w:t>
      </w:r>
      <w:r>
        <w:rPr>
          <w:sz w:val="24"/>
          <w:szCs w:val="24"/>
        </w:rPr>
        <w:t xml:space="preserve"> </w:t>
      </w:r>
      <w:r w:rsidRPr="00901CB3">
        <w:rPr>
          <w:sz w:val="24"/>
          <w:szCs w:val="24"/>
        </w:rPr>
        <w:t>(п</w:t>
      </w:r>
      <w:r>
        <w:rPr>
          <w:sz w:val="24"/>
          <w:szCs w:val="24"/>
        </w:rPr>
        <w:t>исьмо от 14.09.2023г. № 3094</w:t>
      </w:r>
      <w:r w:rsidRPr="00901CB3">
        <w:rPr>
          <w:sz w:val="24"/>
          <w:szCs w:val="24"/>
        </w:rPr>
        <w:t>)</w:t>
      </w:r>
      <w:r w:rsidRPr="00425032">
        <w:rPr>
          <w:sz w:val="24"/>
          <w:szCs w:val="24"/>
        </w:rPr>
        <w:t xml:space="preserve"> </w:t>
      </w:r>
      <w:r w:rsidRPr="00901CB3">
        <w:rPr>
          <w:sz w:val="24"/>
          <w:szCs w:val="24"/>
        </w:rPr>
        <w:t xml:space="preserve">отсутствует техническая возможность подключения </w:t>
      </w:r>
      <w:r>
        <w:rPr>
          <w:sz w:val="24"/>
          <w:szCs w:val="24"/>
        </w:rPr>
        <w:t>к сети газораспределения вышеуказанного о</w:t>
      </w:r>
      <w:r w:rsidRPr="00901CB3">
        <w:rPr>
          <w:sz w:val="24"/>
          <w:szCs w:val="24"/>
        </w:rPr>
        <w:t>бъекта;</w:t>
      </w:r>
    </w:p>
    <w:p w:rsidR="0040138D" w:rsidRPr="00901CB3" w:rsidRDefault="0040138D" w:rsidP="0040138D">
      <w:pPr>
        <w:pStyle w:val="2"/>
        <w:tabs>
          <w:tab w:val="num" w:pos="0"/>
        </w:tabs>
        <w:spacing w:after="0" w:line="240" w:lineRule="auto"/>
        <w:ind w:left="0" w:firstLine="709"/>
        <w:jc w:val="both"/>
        <w:rPr>
          <w:sz w:val="24"/>
          <w:szCs w:val="24"/>
        </w:rPr>
      </w:pPr>
      <w:r w:rsidRPr="00901CB3">
        <w:rPr>
          <w:sz w:val="24"/>
          <w:szCs w:val="24"/>
        </w:rPr>
        <w:t xml:space="preserve"> - по информации ООО «</w:t>
      </w:r>
      <w:proofErr w:type="spellStart"/>
      <w:r w:rsidRPr="00901CB3">
        <w:rPr>
          <w:sz w:val="24"/>
          <w:szCs w:val="24"/>
        </w:rPr>
        <w:t>ВодоканалСервис</w:t>
      </w:r>
      <w:proofErr w:type="spellEnd"/>
      <w:r w:rsidRPr="00901CB3">
        <w:rPr>
          <w:sz w:val="24"/>
          <w:szCs w:val="24"/>
        </w:rPr>
        <w:t>» (п</w:t>
      </w:r>
      <w:r>
        <w:rPr>
          <w:sz w:val="24"/>
          <w:szCs w:val="24"/>
        </w:rPr>
        <w:t>исьмо от 26.09.2023г. № 360</w:t>
      </w:r>
      <w:r w:rsidRPr="00901CB3">
        <w:rPr>
          <w:sz w:val="24"/>
          <w:szCs w:val="24"/>
        </w:rPr>
        <w:t>)</w:t>
      </w:r>
      <w:r w:rsidRPr="00425032">
        <w:rPr>
          <w:sz w:val="24"/>
          <w:szCs w:val="24"/>
        </w:rPr>
        <w:t xml:space="preserve"> </w:t>
      </w:r>
      <w:r w:rsidRPr="00901CB3">
        <w:rPr>
          <w:sz w:val="24"/>
          <w:szCs w:val="24"/>
        </w:rPr>
        <w:t>отсутствует техническая возможность подключения к централизованной системе водо</w:t>
      </w:r>
      <w:r>
        <w:rPr>
          <w:sz w:val="24"/>
          <w:szCs w:val="24"/>
        </w:rPr>
        <w:t>снабжения</w:t>
      </w:r>
      <w:r w:rsidRPr="00901CB3">
        <w:rPr>
          <w:sz w:val="24"/>
          <w:szCs w:val="24"/>
        </w:rPr>
        <w:t xml:space="preserve"> вышеуказанного объекта;</w:t>
      </w:r>
    </w:p>
    <w:p w:rsidR="0040138D" w:rsidRPr="007D5BA4" w:rsidRDefault="0040138D" w:rsidP="0040138D">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w:t>
      </w:r>
      <w:r>
        <w:rPr>
          <w:sz w:val="24"/>
          <w:szCs w:val="24"/>
        </w:rPr>
        <w:t xml:space="preserve"> 26</w:t>
      </w:r>
      <w:r w:rsidRPr="007D5BA4">
        <w:rPr>
          <w:sz w:val="24"/>
          <w:szCs w:val="24"/>
        </w:rPr>
        <w:t>.</w:t>
      </w:r>
      <w:r>
        <w:rPr>
          <w:sz w:val="24"/>
          <w:szCs w:val="24"/>
        </w:rPr>
        <w:t>09</w:t>
      </w:r>
      <w:r w:rsidRPr="007D5BA4">
        <w:rPr>
          <w:sz w:val="24"/>
          <w:szCs w:val="24"/>
        </w:rPr>
        <w:t>.2023</w:t>
      </w:r>
      <w:r>
        <w:rPr>
          <w:sz w:val="24"/>
          <w:szCs w:val="24"/>
        </w:rPr>
        <w:t>г.</w:t>
      </w:r>
      <w:r w:rsidRPr="007D5BA4">
        <w:rPr>
          <w:sz w:val="24"/>
          <w:szCs w:val="24"/>
        </w:rPr>
        <w:t xml:space="preserve"> № </w:t>
      </w:r>
      <w:r>
        <w:rPr>
          <w:sz w:val="24"/>
          <w:szCs w:val="24"/>
        </w:rPr>
        <w:t>245</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40138D" w:rsidRPr="00901CB3" w:rsidRDefault="0040138D" w:rsidP="0040138D">
      <w:pPr>
        <w:pStyle w:val="2"/>
        <w:tabs>
          <w:tab w:val="num" w:pos="0"/>
        </w:tabs>
        <w:spacing w:after="0" w:line="240" w:lineRule="auto"/>
        <w:ind w:left="0" w:firstLine="709"/>
        <w:jc w:val="both"/>
        <w:rPr>
          <w:sz w:val="24"/>
          <w:szCs w:val="24"/>
        </w:rPr>
      </w:pPr>
      <w:r w:rsidRPr="00901CB3">
        <w:rPr>
          <w:sz w:val="24"/>
          <w:szCs w:val="24"/>
        </w:rPr>
        <w:t xml:space="preserve">- по информации Министерства культуры, печати и по делам национальностей Республики Марий Эл (письмо от </w:t>
      </w:r>
      <w:r>
        <w:rPr>
          <w:sz w:val="24"/>
          <w:szCs w:val="24"/>
        </w:rPr>
        <w:t>10</w:t>
      </w:r>
      <w:r w:rsidRPr="00901CB3">
        <w:rPr>
          <w:sz w:val="24"/>
          <w:szCs w:val="24"/>
        </w:rPr>
        <w:t>.</w:t>
      </w:r>
      <w:r>
        <w:rPr>
          <w:sz w:val="24"/>
          <w:szCs w:val="24"/>
        </w:rPr>
        <w:t>07</w:t>
      </w:r>
      <w:r w:rsidRPr="00901CB3">
        <w:rPr>
          <w:sz w:val="24"/>
          <w:szCs w:val="24"/>
        </w:rPr>
        <w:t xml:space="preserve">.2023 № </w:t>
      </w:r>
      <w:r>
        <w:rPr>
          <w:sz w:val="24"/>
          <w:szCs w:val="24"/>
        </w:rPr>
        <w:t>5293</w:t>
      </w:r>
      <w:r w:rsidRPr="00901CB3">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40138D" w:rsidRPr="007D5BA4" w:rsidRDefault="0040138D" w:rsidP="0040138D">
      <w:pPr>
        <w:tabs>
          <w:tab w:val="num" w:pos="0"/>
        </w:tabs>
        <w:ind w:firstLine="709"/>
        <w:jc w:val="both"/>
      </w:pPr>
      <w:r w:rsidRPr="00901CB3">
        <w:t>Плата за подключение объекта капитального строительства к сетям инженерно</w:t>
      </w:r>
      <w:r w:rsidRPr="007D5BA4">
        <w:t>-технического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610CA7" w:rsidRPr="00CE7987" w:rsidRDefault="00610CA7" w:rsidP="00610CA7">
      <w:pPr>
        <w:ind w:firstLine="567"/>
        <w:jc w:val="both"/>
        <w:rPr>
          <w:b/>
          <w:lang w:eastAsia="ar-SA" w:bidi="en-US"/>
        </w:rPr>
      </w:pPr>
      <w:r w:rsidRPr="00CE7987">
        <w:t xml:space="preserve">В соответствии с Правилами землепользования и застройки </w:t>
      </w:r>
      <w:r>
        <w:t>Михайловск</w:t>
      </w:r>
      <w:r w:rsidRPr="00CE7987">
        <w:t xml:space="preserve">ого </w:t>
      </w:r>
      <w:r>
        <w:t xml:space="preserve">сельского </w:t>
      </w:r>
      <w:r w:rsidRPr="00CE7987">
        <w:t xml:space="preserve">поселения, утвержденными решением Собрания депутатов </w:t>
      </w:r>
      <w:r>
        <w:t>Михайловск</w:t>
      </w:r>
      <w:r w:rsidRPr="00CE7987">
        <w:t xml:space="preserve">ого </w:t>
      </w:r>
      <w:r>
        <w:t>сельского</w:t>
      </w:r>
      <w:r w:rsidRPr="00CE7987">
        <w:t xml:space="preserve"> </w:t>
      </w:r>
      <w:r>
        <w:t xml:space="preserve">поселения </w:t>
      </w:r>
      <w:r w:rsidRPr="00CE7987">
        <w:t>от 1</w:t>
      </w:r>
      <w:r>
        <w:t>5</w:t>
      </w:r>
      <w:r w:rsidRPr="00CE7987">
        <w:t>.11.2023 №2</w:t>
      </w:r>
      <w:r>
        <w:t>63</w:t>
      </w:r>
      <w:r w:rsidRPr="00CE7987">
        <w:t xml:space="preserve">, в </w:t>
      </w:r>
      <w:r>
        <w:t xml:space="preserve">жилой </w:t>
      </w:r>
      <w:r w:rsidRPr="00CE7987">
        <w:t>зоне (</w:t>
      </w:r>
      <w:r>
        <w:t>Ж</w:t>
      </w:r>
      <w:r w:rsidRPr="00CE7987">
        <w:t>) предусмотрены следующие максимально и минимально допустимы</w:t>
      </w:r>
      <w:r>
        <w:t>е</w:t>
      </w:r>
      <w:r w:rsidRPr="00CE7987">
        <w:t xml:space="preserve"> параметр</w:t>
      </w:r>
      <w:r>
        <w:t>ы</w:t>
      </w:r>
      <w:r w:rsidRPr="00CE7987">
        <w:t xml:space="preserve"> разрешенного строительства объекта капитального строительства:</w:t>
      </w:r>
    </w:p>
    <w:p w:rsidR="00610CA7" w:rsidRPr="005F7AC2" w:rsidRDefault="00610CA7" w:rsidP="00610CA7">
      <w:pPr>
        <w:keepNext/>
        <w:ind w:firstLine="567"/>
        <w:jc w:val="both"/>
        <w:outlineLvl w:val="0"/>
        <w:rPr>
          <w:szCs w:val="16"/>
          <w:lang w:eastAsia="en-US"/>
        </w:rPr>
      </w:pPr>
      <w:r w:rsidRPr="005F7AC2">
        <w:rPr>
          <w:b/>
          <w:bCs/>
          <w:szCs w:val="20"/>
        </w:rPr>
        <w:t xml:space="preserve">Ж </w:t>
      </w:r>
      <w:r>
        <w:rPr>
          <w:b/>
          <w:bCs/>
          <w:szCs w:val="20"/>
        </w:rPr>
        <w:t>Жилая зона</w:t>
      </w:r>
    </w:p>
    <w:tbl>
      <w:tblPr>
        <w:tblpPr w:leftFromText="180" w:rightFromText="180" w:vertAnchor="text" w:horzAnchor="margin" w:tblpX="-418" w:tblpY="1"/>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4008"/>
        <w:gridCol w:w="623"/>
        <w:gridCol w:w="623"/>
        <w:gridCol w:w="1335"/>
        <w:gridCol w:w="801"/>
        <w:gridCol w:w="625"/>
        <w:gridCol w:w="621"/>
      </w:tblGrid>
      <w:tr w:rsidR="00610CA7" w:rsidRPr="005F7AC2" w:rsidTr="00071CA4">
        <w:tc>
          <w:tcPr>
            <w:tcW w:w="621" w:type="pct"/>
            <w:vMerge w:val="restart"/>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iCs/>
                <w:sz w:val="20"/>
                <w:szCs w:val="20"/>
              </w:rPr>
              <w:t>Виды разрешенн</w:t>
            </w:r>
            <w:r w:rsidRPr="005F7AC2">
              <w:rPr>
                <w:b/>
                <w:iCs/>
                <w:sz w:val="20"/>
                <w:szCs w:val="20"/>
              </w:rPr>
              <w:lastRenderedPageBreak/>
              <w:t>ого использования земельного участка</w:t>
            </w:r>
          </w:p>
        </w:tc>
        <w:tc>
          <w:tcPr>
            <w:tcW w:w="2032" w:type="pct"/>
            <w:vMerge w:val="restart"/>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iCs/>
                <w:sz w:val="20"/>
                <w:szCs w:val="20"/>
              </w:rPr>
              <w:lastRenderedPageBreak/>
              <w:t>Описание вида разрешенного использования земельного участка</w:t>
            </w:r>
          </w:p>
        </w:tc>
        <w:tc>
          <w:tcPr>
            <w:tcW w:w="2347" w:type="pct"/>
            <w:gridSpan w:val="6"/>
            <w:shd w:val="clear" w:color="auto" w:fill="F2F2F2"/>
            <w:tcMar>
              <w:top w:w="0" w:type="dxa"/>
              <w:bottom w:w="0" w:type="dxa"/>
            </w:tcMar>
            <w:vAlign w:val="center"/>
          </w:tcPr>
          <w:p w:rsidR="00610CA7" w:rsidRPr="005F7AC2" w:rsidRDefault="00610CA7" w:rsidP="00071CA4">
            <w:pPr>
              <w:jc w:val="center"/>
              <w:rPr>
                <w:b/>
                <w:sz w:val="20"/>
                <w:szCs w:val="20"/>
              </w:rPr>
            </w:pPr>
            <w:r w:rsidRPr="005F7AC2">
              <w:rPr>
                <w:b/>
                <w:iCs/>
                <w:sz w:val="20"/>
                <w:szCs w:val="20"/>
              </w:rPr>
              <w:t xml:space="preserve">Предельные (минимальные и (или) максимальные) размеры земельных участков, </w:t>
            </w:r>
            <w:r w:rsidRPr="005F7AC2">
              <w:rPr>
                <w:b/>
                <w:iCs/>
                <w:sz w:val="20"/>
                <w:szCs w:val="20"/>
              </w:rPr>
              <w:lastRenderedPageBreak/>
              <w:t>предельные параметры разрешенного строительства, реконструкции объектов капитального строительства</w:t>
            </w:r>
          </w:p>
        </w:tc>
      </w:tr>
      <w:tr w:rsidR="00610CA7" w:rsidRPr="005F7AC2" w:rsidTr="00071CA4">
        <w:trPr>
          <w:cantSplit/>
          <w:trHeight w:val="1781"/>
        </w:trPr>
        <w:tc>
          <w:tcPr>
            <w:tcW w:w="621" w:type="pct"/>
            <w:vMerge/>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p>
        </w:tc>
        <w:tc>
          <w:tcPr>
            <w:tcW w:w="2032" w:type="pct"/>
            <w:vMerge/>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p>
        </w:tc>
        <w:tc>
          <w:tcPr>
            <w:tcW w:w="632" w:type="pct"/>
            <w:gridSpan w:val="2"/>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iCs/>
                <w:sz w:val="20"/>
                <w:szCs w:val="20"/>
              </w:rPr>
              <w:t>Предельные размеры земельных участков, в том числе их площадь, м</w:t>
            </w:r>
            <w:r w:rsidRPr="005F7AC2">
              <w:rPr>
                <w:b/>
                <w:iCs/>
                <w:sz w:val="20"/>
                <w:szCs w:val="20"/>
                <w:vertAlign w:val="superscript"/>
              </w:rPr>
              <w:t>2</w:t>
            </w:r>
          </w:p>
        </w:tc>
        <w:tc>
          <w:tcPr>
            <w:tcW w:w="677" w:type="pct"/>
            <w:vMerge w:val="restart"/>
            <w:shd w:val="clear" w:color="auto" w:fill="F2F2F2"/>
            <w:tcMar>
              <w:top w:w="0" w:type="dxa"/>
              <w:bottom w:w="0" w:type="dxa"/>
            </w:tcMar>
            <w:vAlign w:val="center"/>
          </w:tcPr>
          <w:p w:rsidR="00610CA7" w:rsidRPr="005F7AC2" w:rsidRDefault="00610CA7" w:rsidP="00071CA4">
            <w:pPr>
              <w:widowControl w:val="0"/>
              <w:ind w:left="34" w:right="1"/>
              <w:jc w:val="center"/>
              <w:rPr>
                <w:b/>
                <w:iCs/>
                <w:sz w:val="20"/>
                <w:szCs w:val="20"/>
              </w:rPr>
            </w:pPr>
            <w:r w:rsidRPr="005F7AC2">
              <w:rPr>
                <w:b/>
                <w:iCs/>
                <w:sz w:val="20"/>
                <w:szCs w:val="20"/>
              </w:rPr>
              <w:t>Минимальные отступы от границ земельных участков, м</w:t>
            </w:r>
          </w:p>
        </w:tc>
        <w:tc>
          <w:tcPr>
            <w:tcW w:w="723" w:type="pct"/>
            <w:gridSpan w:val="2"/>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iCs/>
                <w:sz w:val="20"/>
                <w:szCs w:val="20"/>
              </w:rPr>
              <w:t>Предельное количество этажей или предельная высота зданий, строений, сооружений, м</w:t>
            </w:r>
          </w:p>
        </w:tc>
        <w:tc>
          <w:tcPr>
            <w:tcW w:w="315" w:type="pct"/>
            <w:vMerge w:val="restart"/>
            <w:shd w:val="clear" w:color="auto" w:fill="F2F2F2"/>
            <w:tcMar>
              <w:top w:w="0" w:type="dxa"/>
              <w:bottom w:w="0" w:type="dxa"/>
            </w:tcMar>
            <w:textDirection w:val="btLr"/>
            <w:vAlign w:val="center"/>
          </w:tcPr>
          <w:p w:rsidR="00610CA7" w:rsidRPr="005F7AC2" w:rsidRDefault="00610CA7" w:rsidP="00071CA4">
            <w:pPr>
              <w:widowControl w:val="0"/>
              <w:ind w:left="34" w:right="1"/>
              <w:jc w:val="center"/>
              <w:rPr>
                <w:b/>
                <w:iCs/>
                <w:sz w:val="20"/>
                <w:szCs w:val="20"/>
              </w:rPr>
            </w:pPr>
            <w:r w:rsidRPr="005F7AC2">
              <w:rPr>
                <w:b/>
                <w:iCs/>
                <w:sz w:val="20"/>
                <w:szCs w:val="20"/>
              </w:rPr>
              <w:t>Максимальный процент застройки в границах земельного участка,</w:t>
            </w:r>
            <w:r w:rsidRPr="005F7AC2">
              <w:rPr>
                <w:sz w:val="20"/>
                <w:szCs w:val="20"/>
              </w:rPr>
              <w:t xml:space="preserve"> </w:t>
            </w:r>
            <w:r w:rsidRPr="005F7AC2">
              <w:rPr>
                <w:iCs/>
                <w:sz w:val="20"/>
                <w:szCs w:val="20"/>
              </w:rPr>
              <w:t>%</w:t>
            </w:r>
          </w:p>
        </w:tc>
      </w:tr>
      <w:tr w:rsidR="00610CA7" w:rsidRPr="005F7AC2" w:rsidTr="00071CA4">
        <w:trPr>
          <w:trHeight w:val="634"/>
        </w:trPr>
        <w:tc>
          <w:tcPr>
            <w:tcW w:w="621" w:type="pct"/>
            <w:vMerge/>
            <w:shd w:val="clear" w:color="auto" w:fill="F2F2F2"/>
            <w:vAlign w:val="center"/>
          </w:tcPr>
          <w:p w:rsidR="00610CA7" w:rsidRPr="005F7AC2" w:rsidRDefault="00610CA7" w:rsidP="00071CA4">
            <w:pPr>
              <w:widowControl w:val="0"/>
              <w:ind w:right="1"/>
              <w:jc w:val="center"/>
              <w:rPr>
                <w:b/>
                <w:iCs/>
                <w:sz w:val="20"/>
                <w:szCs w:val="20"/>
              </w:rPr>
            </w:pPr>
          </w:p>
        </w:tc>
        <w:tc>
          <w:tcPr>
            <w:tcW w:w="2032" w:type="pct"/>
            <w:vMerge/>
            <w:shd w:val="clear" w:color="auto" w:fill="F2F2F2"/>
            <w:vAlign w:val="center"/>
          </w:tcPr>
          <w:p w:rsidR="00610CA7" w:rsidRPr="005F7AC2" w:rsidRDefault="00610CA7" w:rsidP="00071CA4">
            <w:pPr>
              <w:widowControl w:val="0"/>
              <w:ind w:right="1"/>
              <w:jc w:val="center"/>
              <w:rPr>
                <w:b/>
                <w:iCs/>
                <w:sz w:val="20"/>
                <w:szCs w:val="20"/>
              </w:rPr>
            </w:pPr>
          </w:p>
        </w:tc>
        <w:tc>
          <w:tcPr>
            <w:tcW w:w="316" w:type="pct"/>
            <w:shd w:val="clear" w:color="auto" w:fill="F2F2F2"/>
            <w:vAlign w:val="center"/>
          </w:tcPr>
          <w:p w:rsidR="00610CA7" w:rsidRPr="005F7AC2" w:rsidRDefault="00610CA7" w:rsidP="00071CA4">
            <w:pPr>
              <w:widowControl w:val="0"/>
              <w:ind w:right="1"/>
              <w:jc w:val="center"/>
              <w:rPr>
                <w:b/>
                <w:iCs/>
                <w:sz w:val="20"/>
                <w:szCs w:val="20"/>
              </w:rPr>
            </w:pPr>
            <w:r w:rsidRPr="005F7AC2">
              <w:rPr>
                <w:b/>
                <w:iCs/>
                <w:sz w:val="20"/>
                <w:szCs w:val="20"/>
              </w:rPr>
              <w:t>мин.</w:t>
            </w:r>
          </w:p>
        </w:tc>
        <w:tc>
          <w:tcPr>
            <w:tcW w:w="316" w:type="pct"/>
            <w:shd w:val="clear" w:color="auto" w:fill="F2F2F2"/>
            <w:vAlign w:val="center"/>
          </w:tcPr>
          <w:p w:rsidR="00610CA7" w:rsidRPr="005F7AC2" w:rsidRDefault="00610CA7" w:rsidP="00071CA4">
            <w:pPr>
              <w:widowControl w:val="0"/>
              <w:ind w:right="1"/>
              <w:jc w:val="center"/>
              <w:rPr>
                <w:b/>
                <w:iCs/>
                <w:sz w:val="20"/>
                <w:szCs w:val="20"/>
              </w:rPr>
            </w:pPr>
            <w:r w:rsidRPr="005F7AC2">
              <w:rPr>
                <w:b/>
                <w:iCs/>
                <w:sz w:val="20"/>
                <w:szCs w:val="20"/>
              </w:rPr>
              <w:t>макс.</w:t>
            </w:r>
          </w:p>
        </w:tc>
        <w:tc>
          <w:tcPr>
            <w:tcW w:w="677" w:type="pct"/>
            <w:vMerge/>
            <w:shd w:val="clear" w:color="auto" w:fill="F2F2F2"/>
            <w:tcMar>
              <w:top w:w="0" w:type="dxa"/>
              <w:bottom w:w="0" w:type="dxa"/>
            </w:tcMar>
          </w:tcPr>
          <w:p w:rsidR="00610CA7" w:rsidRPr="005F7AC2" w:rsidRDefault="00610CA7" w:rsidP="00071CA4">
            <w:pPr>
              <w:widowControl w:val="0"/>
              <w:ind w:left="34" w:right="1"/>
              <w:rPr>
                <w:b/>
                <w:iCs/>
                <w:sz w:val="20"/>
                <w:szCs w:val="20"/>
              </w:rPr>
            </w:pPr>
          </w:p>
        </w:tc>
        <w:tc>
          <w:tcPr>
            <w:tcW w:w="406" w:type="pct"/>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iCs/>
                <w:sz w:val="20"/>
                <w:szCs w:val="20"/>
              </w:rPr>
              <w:t>этажность</w:t>
            </w:r>
          </w:p>
        </w:tc>
        <w:tc>
          <w:tcPr>
            <w:tcW w:w="317" w:type="pct"/>
            <w:shd w:val="clear" w:color="auto" w:fill="F2F2F2"/>
            <w:vAlign w:val="center"/>
          </w:tcPr>
          <w:p w:rsidR="00610CA7" w:rsidRPr="005F7AC2" w:rsidRDefault="00610CA7" w:rsidP="00071CA4">
            <w:pPr>
              <w:widowControl w:val="0"/>
              <w:ind w:right="1"/>
              <w:jc w:val="center"/>
              <w:rPr>
                <w:b/>
                <w:iCs/>
                <w:sz w:val="20"/>
                <w:szCs w:val="20"/>
              </w:rPr>
            </w:pPr>
            <w:r w:rsidRPr="005F7AC2">
              <w:rPr>
                <w:b/>
                <w:iCs/>
                <w:sz w:val="20"/>
                <w:szCs w:val="20"/>
              </w:rPr>
              <w:t>высота</w:t>
            </w:r>
          </w:p>
        </w:tc>
        <w:tc>
          <w:tcPr>
            <w:tcW w:w="315" w:type="pct"/>
            <w:vMerge/>
            <w:shd w:val="clear" w:color="auto" w:fill="F2F2F2"/>
            <w:tcMar>
              <w:top w:w="0" w:type="dxa"/>
              <w:bottom w:w="0" w:type="dxa"/>
            </w:tcMar>
          </w:tcPr>
          <w:p w:rsidR="00610CA7" w:rsidRPr="005F7AC2" w:rsidRDefault="00610CA7" w:rsidP="00071CA4">
            <w:pPr>
              <w:widowControl w:val="0"/>
              <w:ind w:left="34" w:right="1"/>
              <w:rPr>
                <w:b/>
                <w:iCs/>
                <w:sz w:val="20"/>
                <w:szCs w:val="20"/>
              </w:rPr>
            </w:pPr>
          </w:p>
        </w:tc>
      </w:tr>
      <w:tr w:rsidR="00610CA7" w:rsidRPr="005F7AC2" w:rsidTr="00071CA4">
        <w:tc>
          <w:tcPr>
            <w:tcW w:w="5000" w:type="pct"/>
            <w:gridSpan w:val="8"/>
            <w:shd w:val="clear" w:color="auto" w:fill="F2F2F2"/>
            <w:tcMar>
              <w:top w:w="0" w:type="dxa"/>
              <w:bottom w:w="0" w:type="dxa"/>
            </w:tcMar>
            <w:vAlign w:val="center"/>
          </w:tcPr>
          <w:p w:rsidR="00610CA7" w:rsidRPr="005F7AC2" w:rsidRDefault="00610CA7" w:rsidP="00071CA4">
            <w:pPr>
              <w:widowControl w:val="0"/>
              <w:ind w:right="1"/>
              <w:jc w:val="center"/>
              <w:rPr>
                <w:b/>
                <w:iCs/>
                <w:sz w:val="20"/>
                <w:szCs w:val="20"/>
              </w:rPr>
            </w:pPr>
            <w:r w:rsidRPr="005F7AC2">
              <w:rPr>
                <w:b/>
                <w:sz w:val="20"/>
                <w:szCs w:val="20"/>
              </w:rPr>
              <w:t>Основные виды разрешенного использования</w:t>
            </w:r>
          </w:p>
        </w:tc>
      </w:tr>
      <w:tr w:rsidR="00610CA7" w:rsidRPr="005F7AC2" w:rsidTr="00071CA4">
        <w:tc>
          <w:tcPr>
            <w:tcW w:w="621" w:type="pct"/>
            <w:shd w:val="clear" w:color="auto" w:fill="auto"/>
          </w:tcPr>
          <w:p w:rsidR="00610CA7" w:rsidRPr="00EB5E5D" w:rsidRDefault="00610CA7" w:rsidP="00071CA4">
            <w:pPr>
              <w:widowControl w:val="0"/>
              <w:ind w:right="1"/>
              <w:rPr>
                <w:iCs/>
                <w:color w:val="000000"/>
                <w:sz w:val="20"/>
                <w:szCs w:val="20"/>
              </w:rPr>
            </w:pPr>
            <w:r w:rsidRPr="00EB5E5D">
              <w:rPr>
                <w:iCs/>
                <w:color w:val="000000"/>
                <w:sz w:val="20"/>
                <w:szCs w:val="20"/>
              </w:rPr>
              <w:t xml:space="preserve">Для индивидуального жилищного строительства </w:t>
            </w:r>
          </w:p>
          <w:p w:rsidR="00610CA7" w:rsidRPr="00EB5E5D" w:rsidRDefault="00610CA7" w:rsidP="00071CA4">
            <w:pPr>
              <w:widowControl w:val="0"/>
              <w:ind w:right="1"/>
              <w:rPr>
                <w:iCs/>
                <w:color w:val="000000"/>
                <w:sz w:val="20"/>
                <w:szCs w:val="20"/>
              </w:rPr>
            </w:pPr>
            <w:r w:rsidRPr="00EB5E5D">
              <w:rPr>
                <w:iCs/>
                <w:color w:val="000000"/>
                <w:sz w:val="20"/>
                <w:szCs w:val="20"/>
              </w:rPr>
              <w:t>(код 2.1)</w:t>
            </w:r>
          </w:p>
        </w:tc>
        <w:tc>
          <w:tcPr>
            <w:tcW w:w="2032" w:type="pct"/>
            <w:shd w:val="clear" w:color="auto" w:fill="auto"/>
          </w:tcPr>
          <w:p w:rsidR="00610CA7" w:rsidRPr="00EB5E5D" w:rsidRDefault="00610CA7" w:rsidP="00071CA4">
            <w:pPr>
              <w:widowControl w:val="0"/>
              <w:jc w:val="both"/>
              <w:rPr>
                <w:rFonts w:eastAsia="Calibri"/>
                <w:color w:val="000000"/>
                <w:sz w:val="20"/>
                <w:szCs w:val="20"/>
              </w:rPr>
            </w:pPr>
            <w:r w:rsidRPr="00EB5E5D">
              <w:rPr>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5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jc w:val="both"/>
              <w:rPr>
                <w:iCs/>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 xml:space="preserve">60 </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Малоэтажная многоквартирная жилая застройка</w:t>
            </w:r>
          </w:p>
          <w:p w:rsidR="00610CA7" w:rsidRPr="005F7AC2" w:rsidRDefault="00610CA7" w:rsidP="00071CA4">
            <w:pPr>
              <w:widowControl w:val="0"/>
              <w:ind w:right="1"/>
              <w:rPr>
                <w:iCs/>
                <w:sz w:val="20"/>
                <w:szCs w:val="20"/>
              </w:rPr>
            </w:pPr>
            <w:r w:rsidRPr="005F7AC2">
              <w:rPr>
                <w:iCs/>
                <w:sz w:val="20"/>
                <w:szCs w:val="20"/>
              </w:rPr>
              <w:t>(код 2.1.1)</w:t>
            </w:r>
          </w:p>
        </w:tc>
        <w:tc>
          <w:tcPr>
            <w:tcW w:w="2032" w:type="pct"/>
            <w:shd w:val="clear" w:color="auto" w:fill="auto"/>
          </w:tcPr>
          <w:p w:rsidR="00610CA7" w:rsidRPr="005F7AC2" w:rsidRDefault="00610CA7" w:rsidP="00071CA4">
            <w:pPr>
              <w:widowControl w:val="0"/>
              <w:jc w:val="both"/>
              <w:rPr>
                <w:rFonts w:eastAsia="Calibri"/>
                <w:sz w:val="20"/>
                <w:szCs w:val="20"/>
              </w:rPr>
            </w:pPr>
            <w:r w:rsidRPr="005F7AC2">
              <w:rPr>
                <w:rFonts w:eastAsia="Calibri"/>
                <w:sz w:val="20"/>
                <w:szCs w:val="20"/>
              </w:rPr>
              <w:t>Размещение малоэтажных многоквартирных домов (многоквартирные дома высотой до 4 этажей, включая мансардный);</w:t>
            </w:r>
          </w:p>
          <w:p w:rsidR="00610CA7" w:rsidRPr="005F7AC2" w:rsidRDefault="00610CA7" w:rsidP="00071CA4">
            <w:pPr>
              <w:widowControl w:val="0"/>
              <w:jc w:val="both"/>
              <w:rPr>
                <w:rFonts w:eastAsia="Calibri"/>
                <w:sz w:val="20"/>
                <w:szCs w:val="20"/>
              </w:rPr>
            </w:pPr>
            <w:r w:rsidRPr="005F7AC2">
              <w:rPr>
                <w:rFonts w:eastAsia="Calibri"/>
                <w:sz w:val="20"/>
                <w:szCs w:val="20"/>
              </w:rPr>
              <w:t>обустройство спортивных и детских площадок, площадок для отдыха;</w:t>
            </w:r>
          </w:p>
          <w:p w:rsidR="00610CA7" w:rsidRPr="005F7AC2" w:rsidRDefault="00610CA7" w:rsidP="00071CA4">
            <w:pPr>
              <w:widowControl w:val="0"/>
              <w:jc w:val="both"/>
              <w:rPr>
                <w:rFonts w:eastAsia="Calibri"/>
                <w:sz w:val="20"/>
                <w:szCs w:val="20"/>
              </w:rPr>
            </w:pPr>
            <w:r w:rsidRPr="005F7AC2">
              <w:rPr>
                <w:rFonts w:eastAsia="Calibri"/>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5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jc w:val="both"/>
              <w:rPr>
                <w:iCs/>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4</w:t>
            </w:r>
          </w:p>
        </w:tc>
        <w:tc>
          <w:tcPr>
            <w:tcW w:w="317" w:type="pct"/>
            <w:shd w:val="clear" w:color="auto" w:fill="auto"/>
          </w:tcPr>
          <w:p w:rsidR="00610CA7" w:rsidRPr="005F7AC2" w:rsidRDefault="00610CA7" w:rsidP="00071CA4">
            <w:pPr>
              <w:widowControl w:val="0"/>
              <w:ind w:right="1"/>
              <w:jc w:val="center"/>
              <w:rPr>
                <w:iCs/>
                <w:sz w:val="20"/>
                <w:szCs w:val="20"/>
              </w:rPr>
            </w:pPr>
            <w:r>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Для ведения личного подсобного хозяйства (приусадебный земельный участок)</w:t>
            </w:r>
          </w:p>
          <w:p w:rsidR="00610CA7" w:rsidRPr="005F7AC2" w:rsidRDefault="00610CA7" w:rsidP="00071CA4">
            <w:pPr>
              <w:widowControl w:val="0"/>
              <w:ind w:right="1"/>
              <w:rPr>
                <w:iCs/>
                <w:sz w:val="20"/>
                <w:szCs w:val="20"/>
              </w:rPr>
            </w:pPr>
            <w:r w:rsidRPr="005F7AC2">
              <w:rPr>
                <w:iCs/>
                <w:sz w:val="20"/>
                <w:szCs w:val="20"/>
              </w:rPr>
              <w:t>(код 2.2)</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6" w:type="pct"/>
            <w:shd w:val="clear" w:color="auto" w:fill="auto"/>
          </w:tcPr>
          <w:p w:rsidR="00610CA7" w:rsidRPr="005F7AC2" w:rsidRDefault="00610CA7" w:rsidP="00071CA4">
            <w:pPr>
              <w:widowControl w:val="0"/>
              <w:ind w:right="1"/>
              <w:jc w:val="center"/>
              <w:rPr>
                <w:iCs/>
                <w:sz w:val="20"/>
                <w:szCs w:val="20"/>
              </w:rPr>
            </w:pPr>
            <w:r w:rsidRPr="005E4482">
              <w:rPr>
                <w:iCs/>
                <w:sz w:val="20"/>
                <w:szCs w:val="20"/>
              </w:rPr>
              <w:t>600*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5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jc w:val="both"/>
              <w:rPr>
                <w:iCs/>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Блокированная жилая застройка</w:t>
            </w:r>
          </w:p>
          <w:p w:rsidR="00610CA7" w:rsidRPr="005F7AC2" w:rsidRDefault="00610CA7" w:rsidP="00071CA4">
            <w:pPr>
              <w:widowControl w:val="0"/>
              <w:ind w:right="1"/>
              <w:rPr>
                <w:iCs/>
                <w:sz w:val="20"/>
                <w:szCs w:val="20"/>
              </w:rPr>
            </w:pPr>
            <w:r w:rsidRPr="005F7AC2">
              <w:rPr>
                <w:iCs/>
                <w:sz w:val="20"/>
                <w:szCs w:val="20"/>
              </w:rPr>
              <w:t>(код 2.3)</w:t>
            </w:r>
          </w:p>
        </w:tc>
        <w:tc>
          <w:tcPr>
            <w:tcW w:w="2032" w:type="pct"/>
            <w:shd w:val="clear" w:color="auto" w:fill="auto"/>
          </w:tcPr>
          <w:p w:rsidR="00610CA7" w:rsidRPr="005F7AC2" w:rsidRDefault="00610CA7" w:rsidP="00071CA4">
            <w:pPr>
              <w:textAlignment w:val="baseline"/>
              <w:rPr>
                <w:sz w:val="20"/>
                <w:szCs w:val="20"/>
              </w:rPr>
            </w:pPr>
            <w:r w:rsidRPr="005F7AC2">
              <w:rPr>
                <w:sz w:val="20"/>
                <w:szCs w:val="20"/>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w:t>
            </w:r>
            <w:r w:rsidRPr="005F7AC2">
              <w:rPr>
                <w:sz w:val="20"/>
                <w:szCs w:val="20"/>
              </w:rPr>
              <w:lastRenderedPageBreak/>
              <w:t>гаражей для собственных нужд и иных вспомогательных сооружений; обустройство спортивных и детских площадок, площадок для отдыха</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lastRenderedPageBreak/>
              <w:t>100</w:t>
            </w:r>
          </w:p>
          <w:p w:rsidR="00610CA7" w:rsidRPr="005F7AC2" w:rsidRDefault="00610CA7" w:rsidP="00071CA4">
            <w:pPr>
              <w:widowControl w:val="0"/>
              <w:ind w:right="1"/>
              <w:jc w:val="center"/>
              <w:rPr>
                <w:iCs/>
                <w:sz w:val="20"/>
                <w:szCs w:val="20"/>
              </w:rPr>
            </w:pPr>
            <w:r w:rsidRPr="005F7AC2">
              <w:rPr>
                <w:iCs/>
                <w:sz w:val="20"/>
                <w:szCs w:val="20"/>
              </w:rPr>
              <w:t>(для одного блока)</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1000 (для одного блока)</w:t>
            </w:r>
          </w:p>
        </w:tc>
        <w:tc>
          <w:tcPr>
            <w:tcW w:w="677" w:type="pct"/>
            <w:shd w:val="clear" w:color="auto" w:fill="auto"/>
            <w:tcMar>
              <w:top w:w="0" w:type="dxa"/>
              <w:bottom w:w="0" w:type="dxa"/>
            </w:tcMar>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5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jc w:val="both"/>
              <w:rPr>
                <w:iCs/>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9C65F2" w:rsidRDefault="00610CA7" w:rsidP="00071CA4">
            <w:pPr>
              <w:widowControl w:val="0"/>
              <w:ind w:right="1"/>
              <w:rPr>
                <w:iCs/>
                <w:color w:val="000000"/>
                <w:sz w:val="20"/>
                <w:szCs w:val="20"/>
                <w:highlight w:val="yellow"/>
              </w:rPr>
            </w:pPr>
            <w:proofErr w:type="spellStart"/>
            <w:r w:rsidRPr="00BC72DC">
              <w:rPr>
                <w:color w:val="000000"/>
                <w:sz w:val="20"/>
                <w:szCs w:val="20"/>
              </w:rPr>
              <w:lastRenderedPageBreak/>
              <w:t>Среднеэтажная</w:t>
            </w:r>
            <w:proofErr w:type="spellEnd"/>
            <w:r w:rsidRPr="00BC72DC">
              <w:rPr>
                <w:color w:val="000000"/>
                <w:sz w:val="20"/>
                <w:szCs w:val="20"/>
              </w:rPr>
              <w:t xml:space="preserve"> жилая застройка</w:t>
            </w:r>
            <w:r w:rsidRPr="00BC72DC">
              <w:rPr>
                <w:iCs/>
                <w:color w:val="000000"/>
                <w:sz w:val="20"/>
                <w:szCs w:val="20"/>
              </w:rPr>
              <w:t xml:space="preserve"> (код 2.5)</w:t>
            </w:r>
          </w:p>
        </w:tc>
        <w:tc>
          <w:tcPr>
            <w:tcW w:w="2032" w:type="pct"/>
            <w:shd w:val="clear" w:color="auto" w:fill="auto"/>
          </w:tcPr>
          <w:p w:rsidR="00610CA7" w:rsidRPr="00E30B2E" w:rsidRDefault="00610CA7" w:rsidP="00071CA4">
            <w:pPr>
              <w:jc w:val="both"/>
              <w:textAlignment w:val="baseline"/>
              <w:rPr>
                <w:sz w:val="20"/>
                <w:szCs w:val="20"/>
              </w:rPr>
            </w:pPr>
            <w:r w:rsidRPr="00E30B2E">
              <w:rPr>
                <w:color w:val="444444"/>
                <w:sz w:val="20"/>
                <w:szCs w:val="20"/>
                <w:shd w:val="clear" w:color="auto" w:fill="FFFFFF"/>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rsidRPr="00E30B2E">
              <w:rPr>
                <w:color w:val="444444"/>
                <w:sz w:val="20"/>
                <w:szCs w:val="20"/>
                <w:shd w:val="clear" w:color="auto" w:fill="FFFFFF"/>
              </w:rPr>
              <w:t>встроенно</w:t>
            </w:r>
            <w:proofErr w:type="spellEnd"/>
            <w:r w:rsidRPr="00E30B2E">
              <w:rPr>
                <w:color w:val="444444"/>
                <w:sz w:val="20"/>
                <w:szCs w:val="20"/>
                <w:shd w:val="clear" w:color="auto" w:fill="FFFFFF"/>
              </w:rPr>
              <w:t>-</w:t>
            </w:r>
            <w:r w:rsidRPr="00E30B2E">
              <w:rPr>
                <w:color w:val="444444"/>
                <w:sz w:val="20"/>
                <w:szCs w:val="20"/>
              </w:rPr>
              <w:br/>
            </w:r>
            <w:r w:rsidRPr="00E30B2E">
              <w:rPr>
                <w:color w:val="444444"/>
                <w:sz w:val="20"/>
                <w:szCs w:val="20"/>
                <w:shd w:val="clear" w:color="auto" w:fill="FFFFFF"/>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6" w:type="pct"/>
            <w:shd w:val="clear" w:color="auto" w:fill="auto"/>
          </w:tcPr>
          <w:p w:rsidR="00610CA7" w:rsidRPr="00071E2B" w:rsidRDefault="00610CA7" w:rsidP="00071CA4">
            <w:pPr>
              <w:widowControl w:val="0"/>
              <w:ind w:right="1"/>
              <w:jc w:val="center"/>
              <w:rPr>
                <w:iCs/>
                <w:sz w:val="20"/>
                <w:szCs w:val="20"/>
                <w:highlight w:val="yellow"/>
              </w:rPr>
            </w:pPr>
            <w:r w:rsidRPr="00E30B2E">
              <w:rPr>
                <w:iCs/>
                <w:sz w:val="20"/>
                <w:szCs w:val="20"/>
              </w:rPr>
              <w:t>600</w:t>
            </w:r>
          </w:p>
        </w:tc>
        <w:tc>
          <w:tcPr>
            <w:tcW w:w="316" w:type="pct"/>
            <w:shd w:val="clear" w:color="auto" w:fill="auto"/>
          </w:tcPr>
          <w:p w:rsidR="00610CA7" w:rsidRDefault="00610CA7" w:rsidP="00071CA4">
            <w:pPr>
              <w:widowControl w:val="0"/>
              <w:ind w:right="1"/>
              <w:jc w:val="center"/>
              <w:rPr>
                <w:iCs/>
                <w:sz w:val="20"/>
                <w:szCs w:val="20"/>
              </w:rPr>
            </w:pPr>
            <w:r>
              <w:rPr>
                <w:iCs/>
                <w:sz w:val="20"/>
                <w:szCs w:val="20"/>
              </w:rPr>
              <w:t>12000</w:t>
            </w:r>
          </w:p>
        </w:tc>
        <w:tc>
          <w:tcPr>
            <w:tcW w:w="677" w:type="pct"/>
            <w:shd w:val="clear" w:color="auto" w:fill="auto"/>
            <w:tcMar>
              <w:top w:w="0" w:type="dxa"/>
              <w:bottom w:w="0" w:type="dxa"/>
            </w:tcMar>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5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ind w:right="1"/>
              <w:jc w:val="center"/>
              <w:rPr>
                <w:iCs/>
                <w:sz w:val="20"/>
                <w:szCs w:val="20"/>
              </w:rPr>
            </w:pPr>
          </w:p>
        </w:tc>
        <w:tc>
          <w:tcPr>
            <w:tcW w:w="406" w:type="pct"/>
            <w:shd w:val="clear" w:color="auto" w:fill="auto"/>
            <w:tcMar>
              <w:top w:w="0" w:type="dxa"/>
              <w:bottom w:w="0" w:type="dxa"/>
            </w:tcMar>
          </w:tcPr>
          <w:p w:rsidR="00610CA7" w:rsidRPr="0013534C" w:rsidRDefault="00610CA7" w:rsidP="00071CA4">
            <w:pPr>
              <w:widowControl w:val="0"/>
              <w:ind w:right="1"/>
              <w:jc w:val="center"/>
              <w:rPr>
                <w:iCs/>
                <w:color w:val="000000"/>
                <w:sz w:val="20"/>
                <w:szCs w:val="20"/>
              </w:rPr>
            </w:pPr>
            <w:r w:rsidRPr="0013534C">
              <w:rPr>
                <w:iCs/>
                <w:color w:val="000000"/>
                <w:sz w:val="20"/>
                <w:szCs w:val="20"/>
              </w:rPr>
              <w:t>5</w:t>
            </w:r>
          </w:p>
          <w:p w:rsidR="00610CA7" w:rsidRPr="0013534C" w:rsidRDefault="00610CA7" w:rsidP="00071CA4">
            <w:pPr>
              <w:widowControl w:val="0"/>
              <w:ind w:right="1"/>
              <w:jc w:val="center"/>
              <w:rPr>
                <w:iCs/>
                <w:color w:val="000000"/>
                <w:sz w:val="20"/>
                <w:szCs w:val="20"/>
              </w:rPr>
            </w:pPr>
          </w:p>
        </w:tc>
        <w:tc>
          <w:tcPr>
            <w:tcW w:w="317" w:type="pct"/>
            <w:shd w:val="clear" w:color="auto" w:fill="auto"/>
          </w:tcPr>
          <w:p w:rsidR="00610CA7" w:rsidRPr="0013534C" w:rsidRDefault="00610CA7" w:rsidP="00071CA4">
            <w:pPr>
              <w:widowControl w:val="0"/>
              <w:ind w:right="1"/>
              <w:jc w:val="center"/>
              <w:rPr>
                <w:iCs/>
                <w:color w:val="000000"/>
                <w:sz w:val="20"/>
                <w:szCs w:val="20"/>
              </w:rPr>
            </w:pPr>
            <w:r w:rsidRPr="0013534C">
              <w:rPr>
                <w:iCs/>
                <w:color w:val="000000"/>
                <w:sz w:val="20"/>
                <w:szCs w:val="20"/>
              </w:rPr>
              <w:t>40</w:t>
            </w:r>
          </w:p>
        </w:tc>
        <w:tc>
          <w:tcPr>
            <w:tcW w:w="315" w:type="pct"/>
            <w:shd w:val="clear" w:color="auto" w:fill="auto"/>
            <w:tcMar>
              <w:top w:w="0" w:type="dxa"/>
              <w:bottom w:w="0" w:type="dxa"/>
            </w:tcMar>
          </w:tcPr>
          <w:p w:rsidR="00610CA7" w:rsidRPr="0013534C" w:rsidRDefault="00610CA7" w:rsidP="00071CA4">
            <w:pPr>
              <w:widowControl w:val="0"/>
              <w:ind w:right="1"/>
              <w:jc w:val="center"/>
              <w:rPr>
                <w:iCs/>
                <w:color w:val="000000"/>
                <w:sz w:val="20"/>
                <w:szCs w:val="20"/>
              </w:rPr>
            </w:pPr>
            <w:r w:rsidRPr="0013534C">
              <w:rPr>
                <w:iCs/>
                <w:color w:val="000000"/>
                <w:sz w:val="20"/>
                <w:szCs w:val="20"/>
              </w:rPr>
              <w:t>50</w:t>
            </w:r>
          </w:p>
          <w:p w:rsidR="00610CA7" w:rsidRPr="0013534C" w:rsidRDefault="00610CA7" w:rsidP="00071CA4">
            <w:pPr>
              <w:widowControl w:val="0"/>
              <w:ind w:right="1"/>
              <w:jc w:val="center"/>
              <w:rPr>
                <w:iCs/>
                <w:color w:val="000000"/>
                <w:sz w:val="20"/>
                <w:szCs w:val="20"/>
              </w:rPr>
            </w:pPr>
          </w:p>
        </w:tc>
      </w:tr>
      <w:tr w:rsidR="00610CA7" w:rsidRPr="005F7AC2" w:rsidTr="00071CA4">
        <w:tc>
          <w:tcPr>
            <w:tcW w:w="621" w:type="pct"/>
            <w:vMerge w:val="restart"/>
            <w:shd w:val="clear" w:color="auto" w:fill="auto"/>
          </w:tcPr>
          <w:p w:rsidR="00610CA7" w:rsidRPr="005F7AC2" w:rsidRDefault="00610CA7" w:rsidP="00071CA4">
            <w:pPr>
              <w:widowControl w:val="0"/>
              <w:ind w:right="1"/>
              <w:rPr>
                <w:iCs/>
                <w:sz w:val="20"/>
                <w:szCs w:val="20"/>
              </w:rPr>
            </w:pPr>
            <w:r w:rsidRPr="005F7AC2">
              <w:rPr>
                <w:iCs/>
                <w:sz w:val="20"/>
                <w:szCs w:val="20"/>
              </w:rPr>
              <w:t>Предоставление коммунальных услуг</w:t>
            </w:r>
          </w:p>
          <w:p w:rsidR="00610CA7" w:rsidRPr="005F7AC2" w:rsidRDefault="00610CA7" w:rsidP="00071CA4">
            <w:pPr>
              <w:widowControl w:val="0"/>
              <w:ind w:right="1"/>
              <w:rPr>
                <w:iCs/>
                <w:sz w:val="20"/>
                <w:szCs w:val="20"/>
              </w:rPr>
            </w:pPr>
            <w:r w:rsidRPr="005F7AC2">
              <w:rPr>
                <w:iCs/>
                <w:sz w:val="20"/>
                <w:szCs w:val="20"/>
              </w:rPr>
              <w:t>(код 3.1.1)</w:t>
            </w:r>
          </w:p>
        </w:tc>
        <w:tc>
          <w:tcPr>
            <w:tcW w:w="2032" w:type="pct"/>
            <w:vMerge w:val="restart"/>
            <w:shd w:val="clear" w:color="auto" w:fill="auto"/>
          </w:tcPr>
          <w:p w:rsidR="00610CA7" w:rsidRPr="005F7AC2" w:rsidRDefault="00610CA7" w:rsidP="00071CA4">
            <w:pPr>
              <w:jc w:val="both"/>
              <w:textAlignment w:val="baseline"/>
              <w:rPr>
                <w:sz w:val="20"/>
                <w:szCs w:val="20"/>
              </w:rPr>
            </w:pPr>
            <w:r w:rsidRPr="005F7AC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5000</w:t>
            </w:r>
          </w:p>
        </w:tc>
        <w:tc>
          <w:tcPr>
            <w:tcW w:w="677"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0,5</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1</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40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80</w:t>
            </w:r>
          </w:p>
        </w:tc>
      </w:tr>
      <w:tr w:rsidR="00610CA7" w:rsidRPr="005F7AC2" w:rsidTr="00071CA4">
        <w:trPr>
          <w:trHeight w:val="930"/>
        </w:trPr>
        <w:tc>
          <w:tcPr>
            <w:tcW w:w="621" w:type="pct"/>
            <w:vMerge/>
            <w:shd w:val="clear" w:color="auto" w:fill="auto"/>
            <w:tcMar>
              <w:top w:w="0" w:type="dxa"/>
              <w:bottom w:w="0" w:type="dxa"/>
            </w:tcMar>
          </w:tcPr>
          <w:p w:rsidR="00610CA7" w:rsidRPr="005F7AC2" w:rsidRDefault="00610CA7" w:rsidP="00071CA4">
            <w:pPr>
              <w:widowControl w:val="0"/>
              <w:ind w:right="1"/>
              <w:rPr>
                <w:iCs/>
                <w:sz w:val="20"/>
                <w:szCs w:val="20"/>
              </w:rPr>
            </w:pPr>
          </w:p>
        </w:tc>
        <w:tc>
          <w:tcPr>
            <w:tcW w:w="2032" w:type="pct"/>
            <w:vMerge/>
            <w:shd w:val="clear" w:color="auto" w:fill="auto"/>
            <w:tcMar>
              <w:top w:w="0" w:type="dxa"/>
              <w:bottom w:w="0" w:type="dxa"/>
            </w:tcMar>
          </w:tcPr>
          <w:p w:rsidR="00610CA7" w:rsidRPr="005F7AC2" w:rsidRDefault="00610CA7" w:rsidP="00071CA4">
            <w:pPr>
              <w:textAlignment w:val="baseline"/>
              <w:rPr>
                <w:sz w:val="20"/>
                <w:szCs w:val="20"/>
              </w:rPr>
            </w:pPr>
          </w:p>
        </w:tc>
        <w:tc>
          <w:tcPr>
            <w:tcW w:w="2347" w:type="pct"/>
            <w:gridSpan w:val="6"/>
            <w:shd w:val="clear" w:color="auto" w:fill="auto"/>
            <w:tcMar>
              <w:top w:w="0" w:type="dxa"/>
              <w:bottom w:w="0" w:type="dxa"/>
            </w:tcMar>
          </w:tcPr>
          <w:p w:rsidR="00610CA7" w:rsidRPr="005F7AC2" w:rsidRDefault="00610CA7" w:rsidP="00071CA4">
            <w:pPr>
              <w:widowControl w:val="0"/>
              <w:ind w:right="1"/>
              <w:jc w:val="both"/>
              <w:rPr>
                <w:iCs/>
                <w:sz w:val="20"/>
                <w:szCs w:val="20"/>
              </w:rPr>
            </w:pPr>
            <w:r w:rsidRPr="005F7AC2">
              <w:rPr>
                <w:iCs/>
                <w:sz w:val="20"/>
                <w:szCs w:val="20"/>
              </w:rPr>
              <w:t>Действие градостроительного регламента не распространяется на земель</w:t>
            </w:r>
            <w:r w:rsidRPr="005F7AC2">
              <w:rPr>
                <w:iCs/>
                <w:sz w:val="20"/>
                <w:szCs w:val="20"/>
              </w:rPr>
              <w:softHyphen/>
              <w:t>ные участки, предназначенные для размещения линейных и (или) занятые линейными объектами (п.4 ст. 36 Градостроительный кодекс Российской Федерации от 29.12.2004 №190 ФЗ)</w:t>
            </w:r>
          </w:p>
        </w:tc>
      </w:tr>
      <w:tr w:rsidR="00610CA7" w:rsidRPr="005F7AC2" w:rsidTr="00071CA4">
        <w:tc>
          <w:tcPr>
            <w:tcW w:w="621" w:type="pct"/>
            <w:shd w:val="clear" w:color="auto" w:fill="auto"/>
            <w:tcMar>
              <w:top w:w="0" w:type="dxa"/>
              <w:bottom w:w="0" w:type="dxa"/>
            </w:tcMar>
          </w:tcPr>
          <w:p w:rsidR="00610CA7" w:rsidRPr="005F7AC2" w:rsidRDefault="00610CA7" w:rsidP="00071CA4">
            <w:pPr>
              <w:widowControl w:val="0"/>
              <w:ind w:right="1"/>
              <w:rPr>
                <w:iCs/>
                <w:sz w:val="20"/>
                <w:szCs w:val="20"/>
              </w:rPr>
            </w:pPr>
            <w:r w:rsidRPr="005F7AC2">
              <w:rPr>
                <w:iCs/>
                <w:sz w:val="20"/>
                <w:szCs w:val="20"/>
              </w:rPr>
              <w:t>Амбулаторно-поликлиническое обслуживание</w:t>
            </w:r>
          </w:p>
          <w:p w:rsidR="00610CA7" w:rsidRPr="005F7AC2" w:rsidRDefault="00610CA7" w:rsidP="00071CA4">
            <w:pPr>
              <w:widowControl w:val="0"/>
              <w:ind w:right="1"/>
              <w:rPr>
                <w:iCs/>
                <w:sz w:val="20"/>
                <w:szCs w:val="20"/>
              </w:rPr>
            </w:pPr>
            <w:r w:rsidRPr="005F7AC2">
              <w:rPr>
                <w:iCs/>
                <w:sz w:val="20"/>
                <w:szCs w:val="20"/>
              </w:rPr>
              <w:t>(код 3.4.1)</w:t>
            </w:r>
          </w:p>
        </w:tc>
        <w:tc>
          <w:tcPr>
            <w:tcW w:w="2032" w:type="pct"/>
            <w:shd w:val="clear" w:color="auto" w:fill="auto"/>
            <w:tcMar>
              <w:top w:w="0" w:type="dxa"/>
              <w:bottom w:w="0" w:type="dxa"/>
            </w:tcMar>
          </w:tcPr>
          <w:p w:rsidR="00610CA7" w:rsidRPr="005F7AC2" w:rsidRDefault="00610CA7" w:rsidP="00071CA4">
            <w:pPr>
              <w:jc w:val="both"/>
              <w:textAlignment w:val="baseline"/>
              <w:rPr>
                <w:sz w:val="20"/>
                <w:szCs w:val="20"/>
              </w:rPr>
            </w:pPr>
            <w:r w:rsidRPr="005F7AC2">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100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Pr>
          <w:p w:rsidR="00610CA7" w:rsidRPr="005F7AC2" w:rsidRDefault="00610CA7" w:rsidP="00071CA4">
            <w:pPr>
              <w:widowControl w:val="0"/>
              <w:jc w:val="center"/>
              <w:rPr>
                <w:sz w:val="20"/>
                <w:szCs w:val="20"/>
              </w:rPr>
            </w:pPr>
            <w:r w:rsidRPr="005F7AC2">
              <w:rPr>
                <w:sz w:val="20"/>
                <w:szCs w:val="20"/>
              </w:rPr>
              <w:t>1</w:t>
            </w:r>
          </w:p>
          <w:p w:rsidR="00610CA7" w:rsidRPr="005F7AC2" w:rsidRDefault="00610CA7" w:rsidP="00071CA4">
            <w:pPr>
              <w:widowControl w:val="0"/>
              <w:jc w:val="center"/>
              <w:rPr>
                <w:iCs/>
                <w:sz w:val="20"/>
                <w:szCs w:val="20"/>
              </w:rPr>
            </w:pPr>
          </w:p>
        </w:tc>
        <w:tc>
          <w:tcPr>
            <w:tcW w:w="40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5F7AC2" w:rsidTr="00071CA4">
        <w:tc>
          <w:tcPr>
            <w:tcW w:w="621" w:type="pct"/>
            <w:shd w:val="clear" w:color="auto" w:fill="auto"/>
            <w:tcMar>
              <w:top w:w="0" w:type="dxa"/>
              <w:bottom w:w="0" w:type="dxa"/>
            </w:tcMar>
          </w:tcPr>
          <w:p w:rsidR="00610CA7" w:rsidRPr="005F7AC2" w:rsidRDefault="00610CA7" w:rsidP="00071CA4">
            <w:pPr>
              <w:widowControl w:val="0"/>
              <w:ind w:right="1"/>
              <w:rPr>
                <w:iCs/>
                <w:sz w:val="20"/>
                <w:szCs w:val="20"/>
              </w:rPr>
            </w:pPr>
            <w:r w:rsidRPr="005F7AC2">
              <w:rPr>
                <w:iCs/>
                <w:sz w:val="20"/>
                <w:szCs w:val="20"/>
              </w:rPr>
              <w:t>Дошкольное, начальное и среднее общее образование</w:t>
            </w:r>
          </w:p>
          <w:p w:rsidR="00610CA7" w:rsidRPr="005F7AC2" w:rsidRDefault="00610CA7" w:rsidP="00071CA4">
            <w:pPr>
              <w:widowControl w:val="0"/>
              <w:ind w:right="1"/>
              <w:rPr>
                <w:iCs/>
                <w:sz w:val="20"/>
                <w:szCs w:val="20"/>
              </w:rPr>
            </w:pPr>
            <w:r w:rsidRPr="005F7AC2">
              <w:rPr>
                <w:iCs/>
                <w:sz w:val="20"/>
                <w:szCs w:val="20"/>
              </w:rPr>
              <w:t>(код 3.5.1)</w:t>
            </w:r>
          </w:p>
        </w:tc>
        <w:tc>
          <w:tcPr>
            <w:tcW w:w="2032" w:type="pct"/>
            <w:shd w:val="clear" w:color="auto" w:fill="auto"/>
            <w:tcMar>
              <w:top w:w="0" w:type="dxa"/>
              <w:bottom w:w="0" w:type="dxa"/>
            </w:tcMar>
          </w:tcPr>
          <w:p w:rsidR="00610CA7" w:rsidRPr="005F7AC2" w:rsidRDefault="00610CA7" w:rsidP="00071CA4">
            <w:pPr>
              <w:jc w:val="both"/>
              <w:textAlignment w:val="baseline"/>
              <w:rPr>
                <w:sz w:val="20"/>
                <w:szCs w:val="20"/>
              </w:rPr>
            </w:pPr>
            <w:r w:rsidRPr="005F7AC2">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100</w:t>
            </w:r>
          </w:p>
        </w:tc>
        <w:tc>
          <w:tcPr>
            <w:tcW w:w="316" w:type="pct"/>
            <w:shd w:val="clear" w:color="auto" w:fill="auto"/>
          </w:tcPr>
          <w:p w:rsidR="00610CA7" w:rsidRPr="005F7AC2" w:rsidRDefault="00610CA7" w:rsidP="00071CA4">
            <w:pPr>
              <w:widowControl w:val="0"/>
              <w:ind w:right="1"/>
              <w:jc w:val="center"/>
              <w:rPr>
                <w:iCs/>
                <w:sz w:val="20"/>
                <w:szCs w:val="20"/>
              </w:rPr>
            </w:pPr>
            <w:r w:rsidRPr="00BC72DC">
              <w:rPr>
                <w:iCs/>
                <w:sz w:val="20"/>
                <w:szCs w:val="20"/>
              </w:rPr>
              <w:t>10000</w:t>
            </w:r>
          </w:p>
        </w:tc>
        <w:tc>
          <w:tcPr>
            <w:tcW w:w="677" w:type="pct"/>
            <w:shd w:val="clear" w:color="auto" w:fill="auto"/>
          </w:tcPr>
          <w:p w:rsidR="00610CA7" w:rsidRPr="005F7AC2" w:rsidRDefault="00610CA7" w:rsidP="00071CA4">
            <w:pPr>
              <w:widowControl w:val="0"/>
              <w:jc w:val="both"/>
              <w:rPr>
                <w:sz w:val="20"/>
                <w:szCs w:val="20"/>
              </w:rPr>
            </w:pPr>
            <w:r w:rsidRPr="005F7AC2">
              <w:rPr>
                <w:sz w:val="20"/>
                <w:szCs w:val="20"/>
              </w:rPr>
              <w:t xml:space="preserve">От передней границы участка – </w:t>
            </w:r>
            <w:r>
              <w:rPr>
                <w:sz w:val="20"/>
                <w:szCs w:val="20"/>
              </w:rPr>
              <w:t>10</w:t>
            </w:r>
            <w:r w:rsidRPr="005F7AC2">
              <w:rPr>
                <w:sz w:val="20"/>
                <w:szCs w:val="20"/>
              </w:rPr>
              <w:t xml:space="preserve"> </w:t>
            </w:r>
          </w:p>
          <w:p w:rsidR="00610CA7" w:rsidRPr="005F7AC2" w:rsidRDefault="00610CA7" w:rsidP="00071CA4">
            <w:pPr>
              <w:widowControl w:val="0"/>
              <w:jc w:val="both"/>
              <w:rPr>
                <w:sz w:val="20"/>
                <w:szCs w:val="20"/>
              </w:rPr>
            </w:pPr>
            <w:r w:rsidRPr="005F7AC2">
              <w:rPr>
                <w:sz w:val="20"/>
                <w:szCs w:val="20"/>
              </w:rPr>
              <w:t xml:space="preserve">От остальных границ участка – 3  </w:t>
            </w:r>
          </w:p>
          <w:p w:rsidR="00610CA7" w:rsidRPr="005F7AC2" w:rsidRDefault="00610CA7" w:rsidP="00071CA4">
            <w:pPr>
              <w:widowControl w:val="0"/>
              <w:jc w:val="center"/>
              <w:rPr>
                <w:iCs/>
                <w:sz w:val="20"/>
                <w:szCs w:val="20"/>
              </w:rPr>
            </w:pPr>
          </w:p>
        </w:tc>
        <w:tc>
          <w:tcPr>
            <w:tcW w:w="40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88198A" w:rsidTr="00071CA4">
        <w:tc>
          <w:tcPr>
            <w:tcW w:w="621" w:type="pct"/>
            <w:shd w:val="clear" w:color="auto" w:fill="auto"/>
            <w:tcMar>
              <w:top w:w="0" w:type="dxa"/>
              <w:bottom w:w="0" w:type="dxa"/>
            </w:tcMar>
          </w:tcPr>
          <w:p w:rsidR="00610CA7" w:rsidRPr="00CE6AE0" w:rsidRDefault="00610CA7" w:rsidP="00071CA4">
            <w:pPr>
              <w:widowControl w:val="0"/>
              <w:ind w:right="1"/>
              <w:rPr>
                <w:iCs/>
                <w:color w:val="000000"/>
                <w:sz w:val="20"/>
                <w:szCs w:val="20"/>
              </w:rPr>
            </w:pPr>
            <w:r w:rsidRPr="00CE6AE0">
              <w:rPr>
                <w:iCs/>
                <w:color w:val="000000"/>
                <w:sz w:val="20"/>
                <w:szCs w:val="20"/>
              </w:rPr>
              <w:t>Обеспечение внутреннего правопорядка</w:t>
            </w:r>
          </w:p>
          <w:p w:rsidR="00610CA7" w:rsidRDefault="00610CA7" w:rsidP="00071CA4">
            <w:pPr>
              <w:widowControl w:val="0"/>
              <w:ind w:right="1"/>
              <w:rPr>
                <w:iCs/>
                <w:color w:val="000000"/>
                <w:sz w:val="20"/>
                <w:szCs w:val="20"/>
              </w:rPr>
            </w:pPr>
            <w:r w:rsidRPr="00CE6AE0">
              <w:rPr>
                <w:iCs/>
                <w:color w:val="000000"/>
                <w:sz w:val="20"/>
                <w:szCs w:val="20"/>
              </w:rPr>
              <w:t>(код 8.3)</w:t>
            </w:r>
          </w:p>
          <w:p w:rsidR="00610CA7" w:rsidRPr="00171D59" w:rsidRDefault="00610CA7" w:rsidP="00071CA4">
            <w:pPr>
              <w:widowControl w:val="0"/>
              <w:ind w:right="1"/>
              <w:rPr>
                <w:iCs/>
                <w:color w:val="FF0000"/>
                <w:sz w:val="20"/>
                <w:szCs w:val="20"/>
              </w:rPr>
            </w:pPr>
          </w:p>
        </w:tc>
        <w:tc>
          <w:tcPr>
            <w:tcW w:w="2032" w:type="pct"/>
            <w:shd w:val="clear" w:color="auto" w:fill="auto"/>
            <w:tcMar>
              <w:top w:w="0" w:type="dxa"/>
              <w:bottom w:w="0" w:type="dxa"/>
            </w:tcMar>
          </w:tcPr>
          <w:p w:rsidR="00610CA7" w:rsidRPr="00CE6AE0" w:rsidRDefault="00610CA7" w:rsidP="00071CA4">
            <w:pPr>
              <w:jc w:val="both"/>
              <w:textAlignment w:val="baseline"/>
              <w:rPr>
                <w:color w:val="000000"/>
                <w:sz w:val="20"/>
                <w:szCs w:val="20"/>
              </w:rPr>
            </w:pPr>
            <w:r w:rsidRPr="00CE6AE0">
              <w:rPr>
                <w:color w:val="000000"/>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6AE0">
              <w:rPr>
                <w:color w:val="000000"/>
                <w:sz w:val="20"/>
                <w:szCs w:val="20"/>
              </w:rPr>
              <w:t>Росгвардии</w:t>
            </w:r>
            <w:proofErr w:type="spellEnd"/>
            <w:r w:rsidRPr="00CE6AE0">
              <w:rPr>
                <w:color w:val="000000"/>
                <w:sz w:val="20"/>
                <w:szCs w:val="20"/>
              </w:rPr>
              <w:t xml:space="preserve"> и спасательных служб, в которых существует военизиро</w:t>
            </w:r>
            <w:r w:rsidRPr="00CE6AE0">
              <w:rPr>
                <w:color w:val="000000"/>
                <w:sz w:val="20"/>
                <w:szCs w:val="20"/>
              </w:rPr>
              <w:softHyphen/>
              <w:t>ванная служба; размещение объектов гражданской обороны, за исклю</w:t>
            </w:r>
            <w:r w:rsidRPr="00CE6AE0">
              <w:rPr>
                <w:color w:val="000000"/>
                <w:sz w:val="20"/>
                <w:szCs w:val="20"/>
              </w:rPr>
              <w:softHyphen/>
              <w:t xml:space="preserve">чением объектов гражданской обороны, </w:t>
            </w:r>
            <w:r w:rsidRPr="00CE6AE0">
              <w:rPr>
                <w:color w:val="000000"/>
                <w:sz w:val="20"/>
                <w:szCs w:val="20"/>
              </w:rPr>
              <w:lastRenderedPageBreak/>
              <w:t>являющихся частями произ</w:t>
            </w:r>
            <w:r w:rsidRPr="00CE6AE0">
              <w:rPr>
                <w:color w:val="000000"/>
                <w:sz w:val="20"/>
                <w:szCs w:val="20"/>
              </w:rPr>
              <w:softHyphen/>
              <w:t>водственных зданий</w:t>
            </w:r>
          </w:p>
        </w:tc>
        <w:tc>
          <w:tcPr>
            <w:tcW w:w="316" w:type="pct"/>
            <w:shd w:val="clear" w:color="auto" w:fill="auto"/>
            <w:tcMar>
              <w:top w:w="0" w:type="dxa"/>
              <w:bottom w:w="0" w:type="dxa"/>
            </w:tcMar>
          </w:tcPr>
          <w:p w:rsidR="00610CA7" w:rsidRPr="00CE6AE0" w:rsidRDefault="00610CA7" w:rsidP="00071CA4">
            <w:pPr>
              <w:widowControl w:val="0"/>
              <w:ind w:right="1"/>
              <w:jc w:val="center"/>
              <w:rPr>
                <w:iCs/>
                <w:color w:val="000000"/>
                <w:sz w:val="20"/>
                <w:szCs w:val="20"/>
              </w:rPr>
            </w:pPr>
            <w:r w:rsidRPr="00CE6AE0">
              <w:rPr>
                <w:iCs/>
                <w:color w:val="000000"/>
                <w:sz w:val="20"/>
                <w:szCs w:val="20"/>
              </w:rPr>
              <w:lastRenderedPageBreak/>
              <w:t>100</w:t>
            </w:r>
          </w:p>
        </w:tc>
        <w:tc>
          <w:tcPr>
            <w:tcW w:w="316" w:type="pct"/>
            <w:shd w:val="clear" w:color="auto" w:fill="auto"/>
          </w:tcPr>
          <w:p w:rsidR="00610CA7" w:rsidRPr="00CE6AE0" w:rsidRDefault="00610CA7" w:rsidP="00071CA4">
            <w:pPr>
              <w:widowControl w:val="0"/>
              <w:ind w:right="1"/>
              <w:jc w:val="center"/>
              <w:rPr>
                <w:iCs/>
                <w:color w:val="000000"/>
                <w:sz w:val="20"/>
                <w:szCs w:val="20"/>
              </w:rPr>
            </w:pPr>
            <w:r w:rsidRPr="00CE6AE0">
              <w:rPr>
                <w:iCs/>
                <w:color w:val="000000"/>
                <w:sz w:val="20"/>
                <w:szCs w:val="20"/>
              </w:rPr>
              <w:t>5000</w:t>
            </w:r>
          </w:p>
        </w:tc>
        <w:tc>
          <w:tcPr>
            <w:tcW w:w="677" w:type="pct"/>
            <w:shd w:val="clear" w:color="auto" w:fill="auto"/>
          </w:tcPr>
          <w:p w:rsidR="00610CA7" w:rsidRPr="00CE6AE0" w:rsidRDefault="00610CA7" w:rsidP="00071CA4">
            <w:pPr>
              <w:jc w:val="center"/>
              <w:rPr>
                <w:iCs/>
                <w:color w:val="000000"/>
                <w:sz w:val="20"/>
                <w:szCs w:val="20"/>
              </w:rPr>
            </w:pPr>
            <w:r w:rsidRPr="00CE6AE0">
              <w:rPr>
                <w:iCs/>
                <w:color w:val="000000"/>
                <w:sz w:val="20"/>
                <w:szCs w:val="20"/>
              </w:rPr>
              <w:t>1</w:t>
            </w:r>
          </w:p>
        </w:tc>
        <w:tc>
          <w:tcPr>
            <w:tcW w:w="406" w:type="pct"/>
            <w:shd w:val="clear" w:color="auto" w:fill="auto"/>
          </w:tcPr>
          <w:p w:rsidR="00610CA7" w:rsidRPr="00CE6AE0" w:rsidRDefault="00610CA7" w:rsidP="00071CA4">
            <w:pPr>
              <w:jc w:val="center"/>
              <w:rPr>
                <w:iCs/>
                <w:color w:val="000000"/>
                <w:sz w:val="20"/>
                <w:szCs w:val="20"/>
              </w:rPr>
            </w:pPr>
            <w:r w:rsidRPr="00CE6AE0">
              <w:rPr>
                <w:iCs/>
                <w:color w:val="000000"/>
                <w:sz w:val="20"/>
                <w:szCs w:val="20"/>
              </w:rPr>
              <w:t>3</w:t>
            </w:r>
          </w:p>
        </w:tc>
        <w:tc>
          <w:tcPr>
            <w:tcW w:w="317" w:type="pct"/>
            <w:shd w:val="clear" w:color="auto" w:fill="auto"/>
          </w:tcPr>
          <w:p w:rsidR="00610CA7" w:rsidRPr="00812C4D" w:rsidRDefault="00610CA7" w:rsidP="00071CA4">
            <w:pPr>
              <w:jc w:val="center"/>
              <w:rPr>
                <w:iCs/>
                <w:color w:val="000000"/>
                <w:sz w:val="20"/>
                <w:szCs w:val="20"/>
              </w:rPr>
            </w:pPr>
            <w:r w:rsidRPr="00812C4D">
              <w:rPr>
                <w:iCs/>
                <w:color w:val="000000"/>
                <w:sz w:val="20"/>
                <w:szCs w:val="20"/>
              </w:rPr>
              <w:t>18</w:t>
            </w:r>
          </w:p>
        </w:tc>
        <w:tc>
          <w:tcPr>
            <w:tcW w:w="315" w:type="pct"/>
            <w:shd w:val="clear" w:color="auto" w:fill="auto"/>
          </w:tcPr>
          <w:p w:rsidR="00610CA7" w:rsidRPr="00CE6AE0" w:rsidRDefault="00610CA7" w:rsidP="00071CA4">
            <w:pPr>
              <w:jc w:val="center"/>
              <w:rPr>
                <w:iCs/>
                <w:color w:val="000000"/>
                <w:sz w:val="20"/>
                <w:szCs w:val="20"/>
              </w:rPr>
            </w:pPr>
            <w:r w:rsidRPr="00CE6AE0">
              <w:rPr>
                <w:iCs/>
                <w:color w:val="000000"/>
                <w:sz w:val="20"/>
                <w:szCs w:val="20"/>
              </w:rPr>
              <w:t>80</w:t>
            </w:r>
          </w:p>
        </w:tc>
      </w:tr>
      <w:tr w:rsidR="00610CA7" w:rsidRPr="005F7AC2" w:rsidTr="00071CA4">
        <w:tc>
          <w:tcPr>
            <w:tcW w:w="621" w:type="pct"/>
            <w:shd w:val="clear" w:color="auto" w:fill="auto"/>
            <w:tcMar>
              <w:top w:w="0" w:type="dxa"/>
              <w:bottom w:w="0" w:type="dxa"/>
            </w:tcMar>
          </w:tcPr>
          <w:p w:rsidR="00610CA7" w:rsidRPr="00CE6AE0" w:rsidRDefault="00610CA7" w:rsidP="00071CA4">
            <w:pPr>
              <w:widowControl w:val="0"/>
              <w:ind w:right="1"/>
              <w:rPr>
                <w:color w:val="000000"/>
                <w:sz w:val="20"/>
                <w:szCs w:val="20"/>
              </w:rPr>
            </w:pPr>
            <w:r w:rsidRPr="00CE6AE0">
              <w:rPr>
                <w:color w:val="000000"/>
                <w:sz w:val="20"/>
                <w:szCs w:val="20"/>
              </w:rPr>
              <w:lastRenderedPageBreak/>
              <w:t>Историко-культурная деятельность</w:t>
            </w:r>
          </w:p>
          <w:p w:rsidR="00610CA7" w:rsidRPr="00CE6AE0" w:rsidRDefault="00610CA7" w:rsidP="00071CA4">
            <w:pPr>
              <w:widowControl w:val="0"/>
              <w:ind w:right="1"/>
              <w:rPr>
                <w:color w:val="000000"/>
                <w:sz w:val="20"/>
                <w:szCs w:val="20"/>
              </w:rPr>
            </w:pPr>
            <w:r w:rsidRPr="00CE6AE0">
              <w:rPr>
                <w:color w:val="000000"/>
                <w:sz w:val="20"/>
                <w:szCs w:val="20"/>
              </w:rPr>
              <w:t>(код 9.3)</w:t>
            </w:r>
          </w:p>
        </w:tc>
        <w:tc>
          <w:tcPr>
            <w:tcW w:w="2032" w:type="pct"/>
            <w:shd w:val="clear" w:color="auto" w:fill="auto"/>
            <w:tcMar>
              <w:top w:w="0" w:type="dxa"/>
              <w:bottom w:w="0" w:type="dxa"/>
            </w:tcMar>
          </w:tcPr>
          <w:p w:rsidR="00610CA7" w:rsidRPr="00CE6AE0" w:rsidRDefault="00610CA7" w:rsidP="00071CA4">
            <w:pPr>
              <w:textAlignment w:val="baseline"/>
              <w:rPr>
                <w:color w:val="000000"/>
                <w:sz w:val="20"/>
                <w:szCs w:val="20"/>
              </w:rPr>
            </w:pPr>
            <w:r w:rsidRPr="00CE6AE0">
              <w:rPr>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rsidR="00610CA7" w:rsidRPr="00CE6AE0" w:rsidRDefault="00610CA7" w:rsidP="00071CA4">
            <w:pPr>
              <w:textAlignment w:val="baseline"/>
              <w:rPr>
                <w:color w:val="000000"/>
                <w:sz w:val="20"/>
                <w:szCs w:val="20"/>
              </w:rPr>
            </w:pPr>
            <w:r w:rsidRPr="00CE6AE0">
              <w:rPr>
                <w:color w:val="000000"/>
                <w:sz w:val="20"/>
                <w:szCs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47" w:type="pct"/>
            <w:gridSpan w:val="6"/>
            <w:shd w:val="clear" w:color="auto" w:fill="auto"/>
            <w:tcMar>
              <w:top w:w="0" w:type="dxa"/>
              <w:bottom w:w="0" w:type="dxa"/>
            </w:tcMar>
          </w:tcPr>
          <w:p w:rsidR="00610CA7" w:rsidRPr="005F7AC2" w:rsidRDefault="00610CA7" w:rsidP="00071CA4">
            <w:pPr>
              <w:jc w:val="both"/>
              <w:rPr>
                <w:iCs/>
                <w:sz w:val="20"/>
                <w:szCs w:val="20"/>
              </w:rPr>
            </w:pPr>
            <w:r w:rsidRPr="005F7AC2">
              <w:rPr>
                <w:iCs/>
                <w:sz w:val="20"/>
                <w:szCs w:val="20"/>
              </w:rPr>
              <w:t>Действие градостроительного регламента не распространяются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(Градостроительный кодекс РФ от 29.12.2004 г. №190 ФЗ)</w:t>
            </w:r>
          </w:p>
        </w:tc>
      </w:tr>
      <w:tr w:rsidR="00610CA7" w:rsidRPr="005F7AC2" w:rsidTr="00071CA4">
        <w:tc>
          <w:tcPr>
            <w:tcW w:w="621" w:type="pct"/>
            <w:shd w:val="clear" w:color="auto" w:fill="auto"/>
            <w:tcMar>
              <w:top w:w="0" w:type="dxa"/>
              <w:bottom w:w="0" w:type="dxa"/>
            </w:tcMar>
          </w:tcPr>
          <w:p w:rsidR="00610CA7" w:rsidRPr="005F7AC2" w:rsidRDefault="00610CA7" w:rsidP="00071CA4">
            <w:pPr>
              <w:widowControl w:val="0"/>
              <w:ind w:right="1"/>
              <w:rPr>
                <w:iCs/>
                <w:sz w:val="20"/>
                <w:szCs w:val="20"/>
              </w:rPr>
            </w:pPr>
            <w:r w:rsidRPr="005F7AC2">
              <w:rPr>
                <w:iCs/>
                <w:sz w:val="20"/>
                <w:szCs w:val="20"/>
              </w:rPr>
              <w:t>Земельные участки (территории) общего пользования</w:t>
            </w:r>
          </w:p>
          <w:p w:rsidR="00610CA7" w:rsidRPr="005F7AC2" w:rsidRDefault="00610CA7" w:rsidP="00071CA4">
            <w:pPr>
              <w:widowControl w:val="0"/>
              <w:ind w:right="1"/>
              <w:rPr>
                <w:iCs/>
                <w:sz w:val="20"/>
                <w:szCs w:val="20"/>
              </w:rPr>
            </w:pPr>
            <w:r w:rsidRPr="005F7AC2">
              <w:rPr>
                <w:iCs/>
                <w:sz w:val="20"/>
                <w:szCs w:val="20"/>
              </w:rPr>
              <w:t>(код 12.0)</w:t>
            </w:r>
          </w:p>
        </w:tc>
        <w:tc>
          <w:tcPr>
            <w:tcW w:w="2032" w:type="pct"/>
            <w:shd w:val="clear" w:color="auto" w:fill="auto"/>
            <w:tcMar>
              <w:top w:w="0" w:type="dxa"/>
              <w:bottom w:w="0" w:type="dxa"/>
            </w:tcMar>
          </w:tcPr>
          <w:p w:rsidR="00610CA7" w:rsidRPr="005F7AC2" w:rsidRDefault="00610CA7" w:rsidP="00071CA4">
            <w:pPr>
              <w:jc w:val="both"/>
              <w:textAlignment w:val="baseline"/>
              <w:rPr>
                <w:sz w:val="20"/>
                <w:szCs w:val="20"/>
              </w:rPr>
            </w:pPr>
            <w:r w:rsidRPr="005F7AC2">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szCs w:val="20"/>
              </w:rPr>
              <w:t xml:space="preserve"> </w:t>
            </w:r>
            <w:r w:rsidRPr="005F7AC2">
              <w:rPr>
                <w:sz w:val="20"/>
                <w:szCs w:val="20"/>
              </w:rPr>
              <w:t>с кодами 12.0.1-12.0.2</w:t>
            </w:r>
          </w:p>
        </w:tc>
        <w:tc>
          <w:tcPr>
            <w:tcW w:w="2347" w:type="pct"/>
            <w:gridSpan w:val="6"/>
            <w:shd w:val="clear" w:color="auto" w:fill="auto"/>
            <w:tcMar>
              <w:top w:w="0" w:type="dxa"/>
              <w:bottom w:w="0" w:type="dxa"/>
            </w:tcMar>
          </w:tcPr>
          <w:p w:rsidR="00610CA7" w:rsidRPr="005F7AC2" w:rsidRDefault="00610CA7" w:rsidP="00071CA4">
            <w:pPr>
              <w:jc w:val="both"/>
              <w:rPr>
                <w:sz w:val="20"/>
                <w:szCs w:val="20"/>
              </w:rPr>
            </w:pPr>
            <w:r w:rsidRPr="005F7AC2">
              <w:rPr>
                <w:sz w:val="20"/>
                <w:szCs w:val="20"/>
              </w:rPr>
              <w:t>Действие градостроительного регламента не распространяется на земельные участки в границах территорий общего пользования (п.4 ст.36 Градостроительный кодекс Российской Федерации от 29.12.2004 № 190-ФЗ)</w:t>
            </w:r>
          </w:p>
          <w:p w:rsidR="00610CA7" w:rsidRPr="005F7AC2" w:rsidRDefault="00610CA7" w:rsidP="00071CA4">
            <w:pPr>
              <w:jc w:val="both"/>
              <w:rPr>
                <w:sz w:val="20"/>
                <w:szCs w:val="20"/>
              </w:rPr>
            </w:pPr>
          </w:p>
        </w:tc>
      </w:tr>
      <w:tr w:rsidR="00610CA7" w:rsidRPr="005F7AC2" w:rsidTr="00071CA4">
        <w:tc>
          <w:tcPr>
            <w:tcW w:w="621" w:type="pct"/>
            <w:shd w:val="clear" w:color="auto" w:fill="auto"/>
            <w:tcMar>
              <w:top w:w="0" w:type="dxa"/>
              <w:bottom w:w="0" w:type="dxa"/>
            </w:tcMar>
          </w:tcPr>
          <w:p w:rsidR="00610CA7" w:rsidRPr="007F783A" w:rsidRDefault="00610CA7" w:rsidP="00071CA4">
            <w:pPr>
              <w:widowControl w:val="0"/>
              <w:ind w:right="1"/>
              <w:rPr>
                <w:iCs/>
                <w:sz w:val="20"/>
                <w:szCs w:val="20"/>
              </w:rPr>
            </w:pPr>
            <w:r w:rsidRPr="007F783A">
              <w:rPr>
                <w:iCs/>
                <w:sz w:val="20"/>
                <w:szCs w:val="20"/>
              </w:rPr>
              <w:t>Улично-дорожная сеть</w:t>
            </w:r>
          </w:p>
          <w:p w:rsidR="00610CA7" w:rsidRPr="007F783A" w:rsidRDefault="00610CA7" w:rsidP="00071CA4">
            <w:pPr>
              <w:widowControl w:val="0"/>
              <w:ind w:right="1"/>
              <w:rPr>
                <w:iCs/>
                <w:sz w:val="20"/>
                <w:szCs w:val="20"/>
              </w:rPr>
            </w:pPr>
            <w:r w:rsidRPr="007F783A">
              <w:rPr>
                <w:iCs/>
                <w:sz w:val="20"/>
                <w:szCs w:val="20"/>
              </w:rPr>
              <w:t>(код 12.0.1)</w:t>
            </w:r>
          </w:p>
        </w:tc>
        <w:tc>
          <w:tcPr>
            <w:tcW w:w="2032" w:type="pct"/>
            <w:shd w:val="clear" w:color="auto" w:fill="auto"/>
            <w:tcMar>
              <w:top w:w="0" w:type="dxa"/>
              <w:bottom w:w="0" w:type="dxa"/>
            </w:tcMar>
          </w:tcPr>
          <w:p w:rsidR="00610CA7" w:rsidRPr="007F783A" w:rsidRDefault="00610CA7" w:rsidP="00071CA4">
            <w:pPr>
              <w:jc w:val="both"/>
              <w:textAlignment w:val="baseline"/>
              <w:rPr>
                <w:rFonts w:eastAsia="Calibri"/>
                <w:sz w:val="20"/>
                <w:szCs w:val="20"/>
              </w:rPr>
            </w:pPr>
            <w:r w:rsidRPr="007F783A">
              <w:rPr>
                <w:sz w:val="20"/>
                <w:szCs w:val="21"/>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F783A">
              <w:rPr>
                <w:sz w:val="20"/>
                <w:szCs w:val="21"/>
              </w:rPr>
              <w:t>велотранспортной</w:t>
            </w:r>
            <w:proofErr w:type="spellEnd"/>
            <w:r w:rsidRPr="007F783A">
              <w:rPr>
                <w:sz w:val="20"/>
                <w:szCs w:val="21"/>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w:t>
            </w:r>
            <w:r w:rsidRPr="007F783A">
              <w:rPr>
                <w:sz w:val="20"/>
                <w:szCs w:val="21"/>
              </w:rPr>
              <w:softHyphen/>
              <w:t>решенного использования с кодами 2.7.1, 4.9, 7.2.3, а также некапитальных сооружений, предназначенных для охраны транспортных средств</w:t>
            </w:r>
          </w:p>
        </w:tc>
        <w:tc>
          <w:tcPr>
            <w:tcW w:w="2347" w:type="pct"/>
            <w:gridSpan w:val="6"/>
            <w:shd w:val="clear" w:color="auto" w:fill="auto"/>
            <w:tcMar>
              <w:top w:w="0" w:type="dxa"/>
              <w:bottom w:w="0" w:type="dxa"/>
            </w:tcMar>
          </w:tcPr>
          <w:p w:rsidR="00610CA7" w:rsidRPr="007F783A" w:rsidRDefault="00610CA7" w:rsidP="00071CA4">
            <w:pPr>
              <w:jc w:val="both"/>
              <w:rPr>
                <w:sz w:val="20"/>
                <w:szCs w:val="20"/>
              </w:rPr>
            </w:pPr>
            <w:r w:rsidRPr="007F783A">
              <w:rPr>
                <w:sz w:val="20"/>
                <w:szCs w:val="20"/>
              </w:rPr>
              <w:t>Действие градостроительного регламента не распространяется на земель</w:t>
            </w:r>
            <w:r w:rsidRPr="007F783A">
              <w:rPr>
                <w:sz w:val="20"/>
                <w:szCs w:val="20"/>
              </w:rPr>
              <w:softHyphen/>
              <w:t>ные участки в границах территорий общего пользования (п.4 ст. 36 Градостроительный кодекс Российской Федерации от 29.12.2004 №190-ФЗ)</w:t>
            </w:r>
          </w:p>
          <w:p w:rsidR="00610CA7" w:rsidRPr="007F783A" w:rsidRDefault="00610CA7" w:rsidP="00071CA4">
            <w:pPr>
              <w:widowControl w:val="0"/>
              <w:ind w:right="1"/>
              <w:jc w:val="both"/>
              <w:rPr>
                <w:iCs/>
                <w:sz w:val="20"/>
                <w:szCs w:val="20"/>
              </w:rPr>
            </w:pPr>
          </w:p>
        </w:tc>
      </w:tr>
      <w:tr w:rsidR="00610CA7" w:rsidRPr="005F7AC2" w:rsidTr="00071CA4">
        <w:tc>
          <w:tcPr>
            <w:tcW w:w="621" w:type="pct"/>
            <w:shd w:val="clear" w:color="auto" w:fill="auto"/>
            <w:tcMar>
              <w:top w:w="0" w:type="dxa"/>
              <w:bottom w:w="0" w:type="dxa"/>
            </w:tcMar>
          </w:tcPr>
          <w:p w:rsidR="00610CA7" w:rsidRPr="007F783A" w:rsidRDefault="00610CA7" w:rsidP="00071CA4">
            <w:pPr>
              <w:widowControl w:val="0"/>
              <w:ind w:right="1"/>
              <w:rPr>
                <w:iCs/>
                <w:sz w:val="20"/>
                <w:szCs w:val="20"/>
              </w:rPr>
            </w:pPr>
            <w:r w:rsidRPr="007F783A">
              <w:rPr>
                <w:iCs/>
                <w:sz w:val="20"/>
                <w:szCs w:val="20"/>
              </w:rPr>
              <w:t>Благоустройство территории</w:t>
            </w:r>
          </w:p>
          <w:p w:rsidR="00610CA7" w:rsidRPr="007F783A" w:rsidRDefault="00610CA7" w:rsidP="00071CA4">
            <w:pPr>
              <w:widowControl w:val="0"/>
              <w:ind w:right="1"/>
              <w:rPr>
                <w:iCs/>
                <w:sz w:val="20"/>
                <w:szCs w:val="20"/>
              </w:rPr>
            </w:pPr>
            <w:r w:rsidRPr="007F783A">
              <w:rPr>
                <w:iCs/>
                <w:sz w:val="20"/>
                <w:szCs w:val="20"/>
              </w:rPr>
              <w:t>(код 12.0.2)</w:t>
            </w:r>
          </w:p>
        </w:tc>
        <w:tc>
          <w:tcPr>
            <w:tcW w:w="2032" w:type="pct"/>
            <w:shd w:val="clear" w:color="auto" w:fill="auto"/>
            <w:tcMar>
              <w:top w:w="0" w:type="dxa"/>
              <w:bottom w:w="0" w:type="dxa"/>
            </w:tcMar>
          </w:tcPr>
          <w:p w:rsidR="00610CA7" w:rsidRPr="007F783A" w:rsidRDefault="00610CA7" w:rsidP="00071CA4">
            <w:pPr>
              <w:textAlignment w:val="baseline"/>
              <w:rPr>
                <w:rFonts w:eastAsia="Calibri"/>
                <w:sz w:val="20"/>
                <w:szCs w:val="20"/>
              </w:rPr>
            </w:pPr>
            <w:r w:rsidRPr="007F783A">
              <w:rPr>
                <w:sz w:val="20"/>
                <w:szCs w:val="2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w:t>
            </w:r>
            <w:r w:rsidRPr="007F783A">
              <w:rPr>
                <w:sz w:val="20"/>
                <w:szCs w:val="21"/>
              </w:rPr>
              <w:softHyphen/>
              <w:t>турных форм, некапитальных нестационар</w:t>
            </w:r>
            <w:r w:rsidRPr="007F783A">
              <w:rPr>
                <w:sz w:val="20"/>
                <w:szCs w:val="21"/>
              </w:rPr>
              <w:softHyphen/>
              <w:t>ных строений и сооружений, информационных щитов и указателей, применяемых как составные части благо</w:t>
            </w:r>
            <w:r w:rsidRPr="007F783A">
              <w:rPr>
                <w:sz w:val="20"/>
                <w:szCs w:val="21"/>
              </w:rPr>
              <w:softHyphen/>
              <w:t>устройства территории, общественных туалетов</w:t>
            </w:r>
          </w:p>
        </w:tc>
        <w:tc>
          <w:tcPr>
            <w:tcW w:w="2347" w:type="pct"/>
            <w:gridSpan w:val="6"/>
            <w:shd w:val="clear" w:color="auto" w:fill="auto"/>
            <w:tcMar>
              <w:top w:w="0" w:type="dxa"/>
              <w:bottom w:w="0" w:type="dxa"/>
            </w:tcMar>
          </w:tcPr>
          <w:p w:rsidR="00610CA7" w:rsidRPr="007F783A" w:rsidRDefault="00610CA7" w:rsidP="00071CA4">
            <w:pPr>
              <w:jc w:val="both"/>
              <w:rPr>
                <w:sz w:val="20"/>
                <w:szCs w:val="20"/>
              </w:rPr>
            </w:pPr>
            <w:r w:rsidRPr="007F783A">
              <w:rPr>
                <w:sz w:val="20"/>
                <w:szCs w:val="20"/>
              </w:rPr>
              <w:t>Действие градостроительного регламента не распространяется на земель</w:t>
            </w:r>
            <w:r w:rsidRPr="007F783A">
              <w:rPr>
                <w:sz w:val="20"/>
                <w:szCs w:val="20"/>
              </w:rPr>
              <w:softHyphen/>
              <w:t>ные участки в границах территорий общего пользования (п.4 ст. 36 Градостроительный кодекс Российской Федерации от 29.12.2004 №190-ФЗ)</w:t>
            </w:r>
          </w:p>
          <w:p w:rsidR="00610CA7" w:rsidRPr="007F783A" w:rsidRDefault="00610CA7" w:rsidP="00071CA4">
            <w:pPr>
              <w:widowControl w:val="0"/>
              <w:ind w:right="1"/>
              <w:jc w:val="both"/>
              <w:rPr>
                <w:iCs/>
                <w:sz w:val="20"/>
                <w:szCs w:val="20"/>
              </w:rPr>
            </w:pPr>
          </w:p>
        </w:tc>
      </w:tr>
      <w:tr w:rsidR="00610CA7" w:rsidRPr="005F7AC2" w:rsidTr="00071CA4">
        <w:tc>
          <w:tcPr>
            <w:tcW w:w="5000" w:type="pct"/>
            <w:gridSpan w:val="8"/>
            <w:shd w:val="clear" w:color="auto" w:fill="F2F2F2"/>
          </w:tcPr>
          <w:p w:rsidR="00610CA7" w:rsidRPr="005F7AC2" w:rsidRDefault="00610CA7" w:rsidP="00071CA4">
            <w:pPr>
              <w:widowControl w:val="0"/>
              <w:ind w:right="1"/>
              <w:jc w:val="center"/>
              <w:rPr>
                <w:iCs/>
                <w:sz w:val="20"/>
                <w:szCs w:val="20"/>
              </w:rPr>
            </w:pPr>
            <w:r w:rsidRPr="005F7AC2">
              <w:rPr>
                <w:b/>
                <w:iCs/>
                <w:sz w:val="20"/>
                <w:szCs w:val="20"/>
              </w:rPr>
              <w:t>Условно разрешенные виды использования</w:t>
            </w:r>
          </w:p>
        </w:tc>
      </w:tr>
      <w:tr w:rsidR="00610CA7" w:rsidRPr="005F7AC2" w:rsidTr="00071CA4">
        <w:tc>
          <w:tcPr>
            <w:tcW w:w="621" w:type="pct"/>
            <w:shd w:val="clear" w:color="auto" w:fill="auto"/>
          </w:tcPr>
          <w:p w:rsidR="00610CA7" w:rsidRPr="002E0C1C" w:rsidRDefault="00610CA7" w:rsidP="00071CA4">
            <w:pPr>
              <w:widowControl w:val="0"/>
              <w:ind w:right="1"/>
              <w:rPr>
                <w:iCs/>
                <w:sz w:val="20"/>
                <w:szCs w:val="20"/>
              </w:rPr>
            </w:pPr>
            <w:r w:rsidRPr="002E0C1C">
              <w:rPr>
                <w:iCs/>
                <w:sz w:val="20"/>
                <w:szCs w:val="20"/>
              </w:rPr>
              <w:t xml:space="preserve">Обслуживание жилой застройки </w:t>
            </w:r>
          </w:p>
          <w:p w:rsidR="00610CA7" w:rsidRPr="002E0C1C" w:rsidRDefault="00610CA7" w:rsidP="00071CA4">
            <w:pPr>
              <w:widowControl w:val="0"/>
              <w:ind w:right="1"/>
              <w:rPr>
                <w:iCs/>
                <w:sz w:val="20"/>
                <w:szCs w:val="20"/>
              </w:rPr>
            </w:pPr>
            <w:r w:rsidRPr="002E0C1C">
              <w:rPr>
                <w:iCs/>
                <w:sz w:val="20"/>
                <w:szCs w:val="20"/>
              </w:rPr>
              <w:t>(код 2.7)</w:t>
            </w:r>
          </w:p>
        </w:tc>
        <w:tc>
          <w:tcPr>
            <w:tcW w:w="2032" w:type="pct"/>
            <w:shd w:val="clear" w:color="auto" w:fill="auto"/>
          </w:tcPr>
          <w:p w:rsidR="00610CA7" w:rsidRPr="002E0C1C" w:rsidRDefault="00610CA7" w:rsidP="00071CA4">
            <w:pPr>
              <w:jc w:val="both"/>
              <w:textAlignment w:val="baseline"/>
              <w:rPr>
                <w:sz w:val="20"/>
                <w:szCs w:val="20"/>
                <w:highlight w:val="yellow"/>
              </w:rPr>
            </w:pPr>
            <w:r w:rsidRPr="002E0C1C">
              <w:rPr>
                <w:color w:val="444444"/>
                <w:sz w:val="20"/>
                <w:szCs w:val="20"/>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2E0C1C">
              <w:rPr>
                <w:color w:val="444444"/>
                <w:sz w:val="20"/>
                <w:szCs w:val="20"/>
                <w:shd w:val="clear" w:color="auto" w:fill="FFFFFF"/>
              </w:rPr>
              <w:lastRenderedPageBreak/>
              <w:t>установления санитарной зоны</w:t>
            </w:r>
          </w:p>
        </w:tc>
        <w:tc>
          <w:tcPr>
            <w:tcW w:w="316" w:type="pct"/>
            <w:shd w:val="clear" w:color="auto" w:fill="auto"/>
          </w:tcPr>
          <w:p w:rsidR="00610CA7" w:rsidRPr="005E4482" w:rsidRDefault="00610CA7" w:rsidP="00071CA4">
            <w:pPr>
              <w:widowControl w:val="0"/>
              <w:ind w:right="1"/>
              <w:jc w:val="center"/>
              <w:rPr>
                <w:iCs/>
                <w:sz w:val="20"/>
                <w:szCs w:val="20"/>
              </w:rPr>
            </w:pPr>
            <w:r w:rsidRPr="005E4482">
              <w:rPr>
                <w:iCs/>
                <w:sz w:val="20"/>
                <w:szCs w:val="20"/>
              </w:rPr>
              <w:lastRenderedPageBreak/>
              <w:t>20</w:t>
            </w:r>
          </w:p>
        </w:tc>
        <w:tc>
          <w:tcPr>
            <w:tcW w:w="316" w:type="pct"/>
            <w:shd w:val="clear" w:color="auto" w:fill="auto"/>
          </w:tcPr>
          <w:p w:rsidR="00610CA7" w:rsidRPr="005E4482" w:rsidRDefault="00610CA7" w:rsidP="00071CA4">
            <w:pPr>
              <w:widowControl w:val="0"/>
              <w:ind w:right="1"/>
              <w:jc w:val="center"/>
              <w:rPr>
                <w:iCs/>
                <w:sz w:val="20"/>
                <w:szCs w:val="20"/>
              </w:rPr>
            </w:pPr>
            <w:r w:rsidRPr="005E4482">
              <w:rPr>
                <w:iCs/>
                <w:sz w:val="20"/>
                <w:szCs w:val="20"/>
              </w:rPr>
              <w:t>600</w:t>
            </w:r>
          </w:p>
        </w:tc>
        <w:tc>
          <w:tcPr>
            <w:tcW w:w="677" w:type="pct"/>
            <w:shd w:val="clear" w:color="auto" w:fill="auto"/>
            <w:tcMar>
              <w:top w:w="0" w:type="dxa"/>
              <w:bottom w:w="0" w:type="dxa"/>
            </w:tcMar>
          </w:tcPr>
          <w:p w:rsidR="00610CA7" w:rsidRPr="005E4482" w:rsidRDefault="00610CA7" w:rsidP="00071CA4">
            <w:pPr>
              <w:jc w:val="center"/>
              <w:rPr>
                <w:sz w:val="20"/>
                <w:szCs w:val="20"/>
              </w:rPr>
            </w:pPr>
            <w:r w:rsidRPr="005E4482">
              <w:rPr>
                <w:sz w:val="20"/>
                <w:szCs w:val="20"/>
              </w:rPr>
              <w:t>1</w:t>
            </w:r>
          </w:p>
        </w:tc>
        <w:tc>
          <w:tcPr>
            <w:tcW w:w="406" w:type="pct"/>
            <w:shd w:val="clear" w:color="auto" w:fill="auto"/>
            <w:tcMar>
              <w:top w:w="0" w:type="dxa"/>
              <w:bottom w:w="0" w:type="dxa"/>
            </w:tcMar>
          </w:tcPr>
          <w:p w:rsidR="00610CA7" w:rsidRPr="005E4482" w:rsidRDefault="00610CA7" w:rsidP="00071CA4">
            <w:pPr>
              <w:jc w:val="center"/>
              <w:rPr>
                <w:sz w:val="20"/>
                <w:szCs w:val="20"/>
              </w:rPr>
            </w:pPr>
            <w:r w:rsidRPr="005E4482">
              <w:rPr>
                <w:sz w:val="20"/>
                <w:szCs w:val="20"/>
              </w:rPr>
              <w:t>1</w:t>
            </w:r>
          </w:p>
        </w:tc>
        <w:tc>
          <w:tcPr>
            <w:tcW w:w="317" w:type="pct"/>
            <w:shd w:val="clear" w:color="auto" w:fill="auto"/>
          </w:tcPr>
          <w:p w:rsidR="00610CA7" w:rsidRPr="005E4482" w:rsidRDefault="00610CA7" w:rsidP="00071CA4">
            <w:pPr>
              <w:jc w:val="center"/>
              <w:rPr>
                <w:sz w:val="20"/>
                <w:szCs w:val="20"/>
              </w:rPr>
            </w:pPr>
            <w:r w:rsidRPr="005E4482">
              <w:rPr>
                <w:sz w:val="20"/>
                <w:szCs w:val="20"/>
              </w:rPr>
              <w:t>6</w:t>
            </w:r>
          </w:p>
        </w:tc>
        <w:tc>
          <w:tcPr>
            <w:tcW w:w="315" w:type="pct"/>
            <w:shd w:val="clear" w:color="auto" w:fill="auto"/>
            <w:tcMar>
              <w:top w:w="0" w:type="dxa"/>
              <w:bottom w:w="0" w:type="dxa"/>
            </w:tcMar>
          </w:tcPr>
          <w:p w:rsidR="00610CA7" w:rsidRPr="005E4482" w:rsidRDefault="00610CA7" w:rsidP="00071CA4">
            <w:pPr>
              <w:jc w:val="center"/>
              <w:rPr>
                <w:sz w:val="20"/>
                <w:szCs w:val="20"/>
              </w:rPr>
            </w:pPr>
            <w:r w:rsidRPr="005E4482">
              <w:rPr>
                <w:sz w:val="20"/>
                <w:szCs w:val="20"/>
              </w:rPr>
              <w:t>80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lastRenderedPageBreak/>
              <w:t xml:space="preserve">Хранение автотранспорта (код 2.7.1)  </w:t>
            </w:r>
            <w:r>
              <w:rPr>
                <w:iCs/>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F7AC2">
              <w:rPr>
                <w:sz w:val="20"/>
                <w:szCs w:val="20"/>
              </w:rPr>
              <w:t>машино-места</w:t>
            </w:r>
            <w:proofErr w:type="spellEnd"/>
            <w:r w:rsidRPr="005F7AC2">
              <w:rPr>
                <w:sz w:val="20"/>
                <w:szCs w:val="20"/>
              </w:rPr>
              <w:t>, за исключением гаражей, размещение которых предусмотрено содержанием видов разрешенного использования с кодами 2.7.2, 4.9</w:t>
            </w:r>
          </w:p>
        </w:tc>
        <w:tc>
          <w:tcPr>
            <w:tcW w:w="316" w:type="pct"/>
            <w:shd w:val="clear" w:color="auto" w:fill="auto"/>
          </w:tcPr>
          <w:p w:rsidR="00610CA7" w:rsidRPr="005F7AC2" w:rsidRDefault="00610CA7" w:rsidP="00071CA4">
            <w:pPr>
              <w:widowControl w:val="0"/>
              <w:ind w:right="1"/>
              <w:jc w:val="center"/>
              <w:rPr>
                <w:iCs/>
                <w:sz w:val="20"/>
                <w:szCs w:val="20"/>
              </w:rPr>
            </w:pPr>
            <w:r w:rsidRPr="005022D5">
              <w:rPr>
                <w:iCs/>
                <w:sz w:val="20"/>
                <w:szCs w:val="20"/>
              </w:rPr>
              <w:t>20</w:t>
            </w:r>
            <w:r>
              <w:rPr>
                <w:iCs/>
                <w:sz w:val="20"/>
                <w:szCs w:val="20"/>
              </w:rPr>
              <w:t>*</w:t>
            </w:r>
          </w:p>
        </w:tc>
        <w:tc>
          <w:tcPr>
            <w:tcW w:w="316" w:type="pct"/>
            <w:shd w:val="clear" w:color="auto" w:fill="auto"/>
          </w:tcPr>
          <w:p w:rsidR="00610CA7" w:rsidRPr="005F7AC2" w:rsidRDefault="00610CA7" w:rsidP="00071CA4">
            <w:pPr>
              <w:widowControl w:val="0"/>
              <w:ind w:right="1"/>
              <w:jc w:val="center"/>
              <w:rPr>
                <w:iCs/>
                <w:sz w:val="20"/>
                <w:szCs w:val="20"/>
              </w:rPr>
            </w:pPr>
            <w:r>
              <w:rPr>
                <w:iCs/>
                <w:sz w:val="20"/>
                <w:szCs w:val="20"/>
              </w:rPr>
              <w:t>600</w:t>
            </w:r>
          </w:p>
          <w:p w:rsidR="00610CA7" w:rsidRPr="005F7AC2" w:rsidRDefault="00610CA7" w:rsidP="00071CA4">
            <w:pPr>
              <w:widowControl w:val="0"/>
              <w:ind w:right="1"/>
              <w:jc w:val="center"/>
              <w:rPr>
                <w:iCs/>
                <w:sz w:val="20"/>
                <w:szCs w:val="20"/>
              </w:rPr>
            </w:pPr>
          </w:p>
        </w:tc>
        <w:tc>
          <w:tcPr>
            <w:tcW w:w="677" w:type="pct"/>
            <w:shd w:val="clear" w:color="auto" w:fill="auto"/>
            <w:tcMar>
              <w:top w:w="0" w:type="dxa"/>
              <w:bottom w:w="0" w:type="dxa"/>
            </w:tcMar>
          </w:tcPr>
          <w:p w:rsidR="00610CA7" w:rsidRPr="005F7AC2" w:rsidRDefault="00610CA7" w:rsidP="00071CA4">
            <w:pPr>
              <w:widowControl w:val="0"/>
              <w:ind w:right="1"/>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1</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Default="00610CA7" w:rsidP="00071CA4">
            <w:pPr>
              <w:widowControl w:val="0"/>
              <w:ind w:right="1"/>
              <w:rPr>
                <w:color w:val="444444"/>
                <w:sz w:val="20"/>
                <w:szCs w:val="20"/>
                <w:shd w:val="clear" w:color="auto" w:fill="FFFFFF"/>
              </w:rPr>
            </w:pPr>
            <w:r w:rsidRPr="005022D5">
              <w:rPr>
                <w:color w:val="444444"/>
                <w:sz w:val="20"/>
                <w:szCs w:val="20"/>
                <w:shd w:val="clear" w:color="auto" w:fill="FFFFFF"/>
              </w:rPr>
              <w:t>Размещение гаражей для собственных нужд</w:t>
            </w:r>
          </w:p>
          <w:p w:rsidR="00610CA7" w:rsidRPr="005022D5" w:rsidRDefault="00610CA7" w:rsidP="00071CA4">
            <w:pPr>
              <w:widowControl w:val="0"/>
              <w:ind w:right="1"/>
              <w:rPr>
                <w:iCs/>
                <w:sz w:val="20"/>
                <w:szCs w:val="20"/>
                <w:highlight w:val="yellow"/>
              </w:rPr>
            </w:pPr>
            <w:r>
              <w:rPr>
                <w:iCs/>
                <w:sz w:val="20"/>
                <w:szCs w:val="20"/>
              </w:rPr>
              <w:t>(</w:t>
            </w:r>
            <w:r w:rsidRPr="005F7AC2">
              <w:rPr>
                <w:iCs/>
                <w:sz w:val="20"/>
                <w:szCs w:val="20"/>
              </w:rPr>
              <w:t>код 2.7.</w:t>
            </w:r>
            <w:r>
              <w:rPr>
                <w:iCs/>
                <w:sz w:val="20"/>
                <w:szCs w:val="20"/>
              </w:rPr>
              <w:t>2</w:t>
            </w:r>
            <w:r w:rsidRPr="005F7AC2">
              <w:rPr>
                <w:iCs/>
                <w:sz w:val="20"/>
                <w:szCs w:val="20"/>
              </w:rPr>
              <w:t xml:space="preserve">)  </w:t>
            </w:r>
            <w:r>
              <w:rPr>
                <w:iCs/>
                <w:sz w:val="20"/>
                <w:szCs w:val="20"/>
              </w:rPr>
              <w:t xml:space="preserve"> </w:t>
            </w:r>
          </w:p>
        </w:tc>
        <w:tc>
          <w:tcPr>
            <w:tcW w:w="2032" w:type="pct"/>
            <w:shd w:val="clear" w:color="auto" w:fill="auto"/>
          </w:tcPr>
          <w:p w:rsidR="00610CA7" w:rsidRPr="005022D5" w:rsidRDefault="00610CA7" w:rsidP="00071CA4">
            <w:pPr>
              <w:jc w:val="both"/>
              <w:textAlignment w:val="baseline"/>
              <w:rPr>
                <w:sz w:val="20"/>
                <w:szCs w:val="20"/>
                <w:highlight w:val="yellow"/>
              </w:rPr>
            </w:pPr>
            <w:r w:rsidRPr="005022D5">
              <w:rPr>
                <w:color w:val="444444"/>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6" w:type="pct"/>
            <w:shd w:val="clear" w:color="auto" w:fill="auto"/>
          </w:tcPr>
          <w:p w:rsidR="00610CA7" w:rsidRPr="005F7AC2" w:rsidRDefault="00610CA7" w:rsidP="00071CA4">
            <w:pPr>
              <w:widowControl w:val="0"/>
              <w:ind w:right="1"/>
              <w:jc w:val="center"/>
              <w:rPr>
                <w:iCs/>
                <w:sz w:val="20"/>
                <w:szCs w:val="20"/>
              </w:rPr>
            </w:pPr>
            <w:r w:rsidRPr="005022D5">
              <w:rPr>
                <w:iCs/>
                <w:sz w:val="20"/>
                <w:szCs w:val="20"/>
              </w:rPr>
              <w:t>20*</w:t>
            </w:r>
          </w:p>
        </w:tc>
        <w:tc>
          <w:tcPr>
            <w:tcW w:w="316" w:type="pct"/>
            <w:shd w:val="clear" w:color="auto" w:fill="auto"/>
          </w:tcPr>
          <w:p w:rsidR="00610CA7" w:rsidRPr="005F7AC2" w:rsidRDefault="00610CA7" w:rsidP="00071CA4">
            <w:pPr>
              <w:widowControl w:val="0"/>
              <w:ind w:right="1"/>
              <w:jc w:val="center"/>
              <w:rPr>
                <w:iCs/>
                <w:sz w:val="20"/>
                <w:szCs w:val="20"/>
              </w:rPr>
            </w:pPr>
            <w:r>
              <w:rPr>
                <w:iCs/>
                <w:sz w:val="20"/>
                <w:szCs w:val="20"/>
              </w:rPr>
              <w:t>600</w:t>
            </w:r>
          </w:p>
          <w:p w:rsidR="00610CA7" w:rsidRPr="005F7AC2" w:rsidRDefault="00610CA7" w:rsidP="00071CA4">
            <w:pPr>
              <w:widowControl w:val="0"/>
              <w:ind w:right="1"/>
              <w:jc w:val="center"/>
              <w:rPr>
                <w:iCs/>
                <w:sz w:val="20"/>
                <w:szCs w:val="20"/>
              </w:rPr>
            </w:pPr>
          </w:p>
        </w:tc>
        <w:tc>
          <w:tcPr>
            <w:tcW w:w="677" w:type="pct"/>
            <w:shd w:val="clear" w:color="auto" w:fill="auto"/>
            <w:tcMar>
              <w:top w:w="0" w:type="dxa"/>
              <w:bottom w:w="0" w:type="dxa"/>
            </w:tcMar>
          </w:tcPr>
          <w:p w:rsidR="00610CA7" w:rsidRPr="005F7AC2" w:rsidRDefault="00610CA7" w:rsidP="00071CA4">
            <w:pPr>
              <w:widowControl w:val="0"/>
              <w:ind w:right="1"/>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1</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Pr>
                <w:iCs/>
                <w:sz w:val="20"/>
                <w:szCs w:val="20"/>
              </w:rPr>
              <w:t>100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Административные здания организаций, обеспечивающих предоставление коммунальных услуг</w:t>
            </w:r>
          </w:p>
          <w:p w:rsidR="00610CA7" w:rsidRPr="005F7AC2" w:rsidRDefault="00610CA7" w:rsidP="00071CA4">
            <w:pPr>
              <w:textAlignment w:val="baseline"/>
              <w:rPr>
                <w:sz w:val="20"/>
                <w:szCs w:val="20"/>
              </w:rPr>
            </w:pPr>
            <w:r w:rsidRPr="005F7AC2">
              <w:rPr>
                <w:iCs/>
                <w:sz w:val="20"/>
                <w:szCs w:val="20"/>
              </w:rPr>
              <w:t>(код 3.1.2)</w:t>
            </w:r>
            <w:r w:rsidRPr="009F5CA3">
              <w:rPr>
                <w:b/>
                <w:iCs/>
                <w:color w:val="FF0000"/>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Дома социального обслуживания</w:t>
            </w:r>
          </w:p>
          <w:p w:rsidR="00610CA7" w:rsidRPr="005F7AC2" w:rsidRDefault="00610CA7" w:rsidP="00071CA4">
            <w:pPr>
              <w:widowControl w:val="0"/>
              <w:ind w:right="1"/>
              <w:rPr>
                <w:iCs/>
                <w:sz w:val="20"/>
                <w:szCs w:val="20"/>
              </w:rPr>
            </w:pPr>
            <w:r w:rsidRPr="005F7AC2">
              <w:rPr>
                <w:iCs/>
                <w:sz w:val="20"/>
                <w:szCs w:val="20"/>
              </w:rPr>
              <w:t>(код 3.2.1)</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16" w:type="pct"/>
            <w:shd w:val="clear" w:color="auto" w:fill="auto"/>
          </w:tcPr>
          <w:p w:rsidR="00610CA7" w:rsidRPr="005F7AC2" w:rsidRDefault="00610CA7" w:rsidP="00071CA4">
            <w:pPr>
              <w:widowControl w:val="0"/>
              <w:ind w:right="1"/>
              <w:jc w:val="center"/>
              <w:rPr>
                <w:iCs/>
                <w:sz w:val="20"/>
                <w:szCs w:val="20"/>
              </w:rPr>
            </w:pPr>
            <w:r w:rsidRPr="00BB376E">
              <w:rPr>
                <w:iCs/>
                <w:sz w:val="20"/>
                <w:szCs w:val="20"/>
              </w:rPr>
              <w:t>300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610CA7" w:rsidRPr="005F7AC2" w:rsidRDefault="00610CA7" w:rsidP="00071CA4">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812C4D" w:rsidRDefault="00610CA7" w:rsidP="00071CA4">
            <w:pPr>
              <w:widowControl w:val="0"/>
              <w:ind w:right="1"/>
              <w:jc w:val="center"/>
              <w:rPr>
                <w:iCs/>
                <w:color w:val="000000"/>
                <w:sz w:val="20"/>
                <w:szCs w:val="20"/>
              </w:rPr>
            </w:pPr>
            <w:r w:rsidRPr="00812C4D">
              <w:rPr>
                <w:iCs/>
                <w:color w:val="000000"/>
                <w:sz w:val="20"/>
                <w:szCs w:val="20"/>
              </w:rPr>
              <w:t>18</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sz w:val="20"/>
                <w:szCs w:val="20"/>
              </w:rPr>
              <w:t>Оказание социальной помощи населению (код 3.2.2)</w:t>
            </w:r>
            <w:r w:rsidRPr="009F5CA3">
              <w:rPr>
                <w:b/>
                <w:iCs/>
                <w:color w:val="FF0000"/>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Pr="005F7AC2" w:rsidRDefault="00610CA7" w:rsidP="00071CA4">
            <w:pPr>
              <w:textAlignment w:val="baseline"/>
              <w:rPr>
                <w:sz w:val="20"/>
                <w:szCs w:val="20"/>
              </w:rPr>
            </w:pPr>
            <w:r w:rsidRPr="005F7AC2">
              <w:rPr>
                <w:sz w:val="20"/>
                <w:szCs w:val="20"/>
              </w:rPr>
              <w:t>Оказание услуг связи</w:t>
            </w:r>
          </w:p>
          <w:p w:rsidR="00610CA7" w:rsidRPr="005F7AC2" w:rsidRDefault="00610CA7" w:rsidP="00071CA4">
            <w:pPr>
              <w:widowControl w:val="0"/>
              <w:ind w:right="1"/>
              <w:rPr>
                <w:iCs/>
                <w:sz w:val="20"/>
                <w:szCs w:val="20"/>
                <w:highlight w:val="yellow"/>
              </w:rPr>
            </w:pPr>
            <w:r w:rsidRPr="005F7AC2">
              <w:rPr>
                <w:sz w:val="20"/>
                <w:szCs w:val="20"/>
              </w:rPr>
              <w:t>(код 3.2.3)</w:t>
            </w:r>
            <w:r w:rsidRPr="009F5CA3">
              <w:rPr>
                <w:b/>
                <w:iCs/>
                <w:color w:val="FF0000"/>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highlight w:val="yellow"/>
              </w:rPr>
            </w:pPr>
            <w:r w:rsidRPr="005F7AC2">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center"/>
              <w:rPr>
                <w:sz w:val="20"/>
                <w:szCs w:val="20"/>
              </w:rPr>
            </w:pPr>
            <w:r w:rsidRPr="005F7AC2">
              <w:rPr>
                <w:sz w:val="20"/>
                <w:szCs w:val="20"/>
              </w:rPr>
              <w:t>1</w:t>
            </w:r>
          </w:p>
          <w:p w:rsidR="00610CA7" w:rsidRPr="005F7AC2" w:rsidRDefault="00610CA7" w:rsidP="00071CA4">
            <w:pPr>
              <w:widowControl w:val="0"/>
              <w:jc w:val="both"/>
              <w:rPr>
                <w:iCs/>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Pr="00CE6AE0" w:rsidRDefault="00610CA7" w:rsidP="00071CA4">
            <w:pPr>
              <w:textAlignment w:val="baseline"/>
              <w:rPr>
                <w:color w:val="000000"/>
                <w:sz w:val="20"/>
                <w:szCs w:val="20"/>
              </w:rPr>
            </w:pPr>
            <w:r w:rsidRPr="00CE6AE0">
              <w:rPr>
                <w:color w:val="000000"/>
                <w:sz w:val="20"/>
                <w:szCs w:val="20"/>
              </w:rPr>
              <w:t>Бытовое обслуживание</w:t>
            </w:r>
          </w:p>
          <w:p w:rsidR="00610CA7" w:rsidRPr="00CE6AE0" w:rsidRDefault="00610CA7" w:rsidP="00071CA4">
            <w:pPr>
              <w:widowControl w:val="0"/>
              <w:ind w:right="1"/>
              <w:rPr>
                <w:color w:val="000000"/>
                <w:sz w:val="20"/>
                <w:szCs w:val="20"/>
              </w:rPr>
            </w:pPr>
            <w:r w:rsidRPr="00CE6AE0">
              <w:rPr>
                <w:color w:val="000000"/>
                <w:sz w:val="20"/>
                <w:szCs w:val="20"/>
              </w:rPr>
              <w:t>(код 3.3)</w:t>
            </w:r>
          </w:p>
          <w:p w:rsidR="00610CA7" w:rsidRPr="00CE6AE0" w:rsidRDefault="00610CA7" w:rsidP="00071CA4">
            <w:pPr>
              <w:textAlignment w:val="baseline"/>
              <w:rPr>
                <w:color w:val="000000"/>
                <w:sz w:val="20"/>
                <w:szCs w:val="20"/>
              </w:rPr>
            </w:pPr>
          </w:p>
        </w:tc>
        <w:tc>
          <w:tcPr>
            <w:tcW w:w="2032" w:type="pct"/>
            <w:shd w:val="clear" w:color="auto" w:fill="auto"/>
          </w:tcPr>
          <w:p w:rsidR="00610CA7" w:rsidRPr="00CE6AE0" w:rsidRDefault="00610CA7" w:rsidP="00071CA4">
            <w:pPr>
              <w:textAlignment w:val="baseline"/>
              <w:rPr>
                <w:color w:val="000000"/>
                <w:sz w:val="20"/>
                <w:szCs w:val="20"/>
              </w:rPr>
            </w:pPr>
            <w:r w:rsidRPr="00CE6AE0">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50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center"/>
              <w:rPr>
                <w:iCs/>
                <w:sz w:val="20"/>
                <w:szCs w:val="20"/>
              </w:rPr>
            </w:pPr>
            <w:r w:rsidRPr="005F7AC2">
              <w:rPr>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 xml:space="preserve">Объекты </w:t>
            </w:r>
            <w:proofErr w:type="spellStart"/>
            <w:r w:rsidRPr="005F7AC2">
              <w:rPr>
                <w:iCs/>
                <w:sz w:val="20"/>
                <w:szCs w:val="20"/>
              </w:rPr>
              <w:t>культурно-досуговой</w:t>
            </w:r>
            <w:proofErr w:type="spellEnd"/>
            <w:r w:rsidRPr="005F7AC2">
              <w:rPr>
                <w:iCs/>
                <w:sz w:val="20"/>
                <w:szCs w:val="20"/>
              </w:rPr>
              <w:t xml:space="preserve"> деятельнос</w:t>
            </w:r>
            <w:r w:rsidRPr="005F7AC2">
              <w:rPr>
                <w:iCs/>
                <w:sz w:val="20"/>
                <w:szCs w:val="20"/>
              </w:rPr>
              <w:lastRenderedPageBreak/>
              <w:t>ти</w:t>
            </w:r>
          </w:p>
          <w:p w:rsidR="00610CA7" w:rsidRPr="005F7AC2" w:rsidRDefault="00610CA7" w:rsidP="00071CA4">
            <w:pPr>
              <w:widowControl w:val="0"/>
              <w:ind w:right="1"/>
              <w:rPr>
                <w:iCs/>
                <w:sz w:val="20"/>
                <w:szCs w:val="20"/>
              </w:rPr>
            </w:pPr>
            <w:r w:rsidRPr="005F7AC2">
              <w:rPr>
                <w:iCs/>
                <w:sz w:val="20"/>
                <w:szCs w:val="20"/>
              </w:rPr>
              <w:t>(код 3.6.1)</w:t>
            </w:r>
            <w:r w:rsidRPr="009F5CA3">
              <w:rPr>
                <w:b/>
                <w:iCs/>
                <w:color w:val="FF0000"/>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5F7AC2">
              <w:rPr>
                <w:sz w:val="20"/>
                <w:szCs w:val="20"/>
              </w:rPr>
              <w:lastRenderedPageBreak/>
              <w:t>театров, филармоний, концертных залов, планетариев</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lastRenderedPageBreak/>
              <w:t>100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6000</w:t>
            </w:r>
          </w:p>
        </w:tc>
        <w:tc>
          <w:tcPr>
            <w:tcW w:w="677" w:type="pct"/>
            <w:shd w:val="clear" w:color="auto" w:fill="auto"/>
            <w:tcMar>
              <w:top w:w="0" w:type="dxa"/>
              <w:bottom w:w="0" w:type="dxa"/>
            </w:tcMar>
          </w:tcPr>
          <w:p w:rsidR="00610CA7" w:rsidRPr="005F7AC2" w:rsidRDefault="00610CA7" w:rsidP="00071CA4">
            <w:pPr>
              <w:widowControl w:val="0"/>
              <w:jc w:val="center"/>
              <w:rPr>
                <w:sz w:val="20"/>
                <w:szCs w:val="20"/>
              </w:rPr>
            </w:pPr>
            <w:r w:rsidRPr="005F7AC2">
              <w:rPr>
                <w:sz w:val="20"/>
                <w:szCs w:val="20"/>
              </w:rPr>
              <w:t>1</w:t>
            </w:r>
          </w:p>
          <w:p w:rsidR="00610CA7" w:rsidRPr="005F7AC2" w:rsidRDefault="00610CA7" w:rsidP="00071CA4">
            <w:pPr>
              <w:widowControl w:val="0"/>
              <w:jc w:val="both"/>
              <w:rPr>
                <w:sz w:val="20"/>
                <w:szCs w:val="20"/>
              </w:rPr>
            </w:pP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18</w:t>
            </w:r>
          </w:p>
        </w:tc>
        <w:tc>
          <w:tcPr>
            <w:tcW w:w="315" w:type="pct"/>
            <w:shd w:val="clear" w:color="auto" w:fill="auto"/>
            <w:tcMar>
              <w:top w:w="0" w:type="dxa"/>
              <w:bottom w:w="0" w:type="dxa"/>
            </w:tcMar>
          </w:tcPr>
          <w:p w:rsidR="00610CA7" w:rsidRPr="005F7AC2" w:rsidRDefault="00610CA7" w:rsidP="00071CA4">
            <w:pPr>
              <w:widowControl w:val="0"/>
              <w:spacing w:line="360" w:lineRule="auto"/>
              <w:ind w:right="1"/>
              <w:jc w:val="center"/>
              <w:rPr>
                <w:iCs/>
                <w:sz w:val="20"/>
                <w:szCs w:val="20"/>
              </w:rPr>
            </w:pPr>
            <w:r w:rsidRPr="005F7AC2">
              <w:rPr>
                <w:iCs/>
                <w:sz w:val="20"/>
                <w:szCs w:val="20"/>
              </w:rPr>
              <w:t>80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lastRenderedPageBreak/>
              <w:t>Религиозное использование</w:t>
            </w:r>
          </w:p>
          <w:p w:rsidR="00610CA7" w:rsidRPr="005F7AC2" w:rsidRDefault="00610CA7" w:rsidP="00071CA4">
            <w:pPr>
              <w:widowControl w:val="0"/>
              <w:ind w:right="1"/>
              <w:rPr>
                <w:iCs/>
                <w:sz w:val="20"/>
                <w:szCs w:val="20"/>
              </w:rPr>
            </w:pPr>
            <w:r w:rsidRPr="005F7AC2">
              <w:rPr>
                <w:iCs/>
                <w:sz w:val="20"/>
                <w:szCs w:val="20"/>
              </w:rPr>
              <w:t>(код 3</w:t>
            </w:r>
            <w:r>
              <w:rPr>
                <w:iCs/>
                <w:sz w:val="20"/>
                <w:szCs w:val="20"/>
              </w:rPr>
              <w:t>.</w:t>
            </w:r>
            <w:r w:rsidRPr="005F7AC2">
              <w:rPr>
                <w:iCs/>
                <w:sz w:val="20"/>
                <w:szCs w:val="20"/>
              </w:rPr>
              <w:t>7)</w:t>
            </w:r>
          </w:p>
        </w:tc>
        <w:tc>
          <w:tcPr>
            <w:tcW w:w="2032" w:type="pct"/>
            <w:shd w:val="clear" w:color="auto" w:fill="auto"/>
          </w:tcPr>
          <w:p w:rsidR="00610CA7" w:rsidRPr="005F7AC2" w:rsidRDefault="00610CA7" w:rsidP="00071CA4">
            <w:pPr>
              <w:widowControl w:val="0"/>
              <w:jc w:val="both"/>
              <w:rPr>
                <w:rFonts w:eastAsia="Calibri"/>
                <w:sz w:val="20"/>
                <w:szCs w:val="20"/>
              </w:rPr>
            </w:pPr>
            <w:r w:rsidRPr="005F7AC2">
              <w:rPr>
                <w:rFonts w:eastAsia="Calibri"/>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16" w:type="pct"/>
            <w:shd w:val="clear" w:color="auto" w:fill="auto"/>
          </w:tcPr>
          <w:p w:rsidR="00610CA7" w:rsidRPr="005F7AC2" w:rsidRDefault="00610CA7" w:rsidP="00071CA4">
            <w:pPr>
              <w:jc w:val="center"/>
              <w:rPr>
                <w:sz w:val="20"/>
                <w:szCs w:val="20"/>
              </w:rPr>
            </w:pPr>
            <w:r w:rsidRPr="00BB376E">
              <w:rPr>
                <w:sz w:val="20"/>
                <w:szCs w:val="20"/>
              </w:rPr>
              <w:t>50</w:t>
            </w:r>
          </w:p>
        </w:tc>
        <w:tc>
          <w:tcPr>
            <w:tcW w:w="316" w:type="pct"/>
            <w:shd w:val="clear" w:color="auto" w:fill="auto"/>
          </w:tcPr>
          <w:p w:rsidR="00610CA7" w:rsidRPr="005F7AC2" w:rsidRDefault="00610CA7" w:rsidP="00071CA4">
            <w:pPr>
              <w:jc w:val="center"/>
              <w:rPr>
                <w:sz w:val="20"/>
                <w:szCs w:val="20"/>
              </w:rPr>
            </w:pPr>
            <w:r w:rsidRPr="005F7AC2">
              <w:rPr>
                <w:sz w:val="20"/>
                <w:szCs w:val="20"/>
              </w:rPr>
              <w:t>20000</w:t>
            </w:r>
          </w:p>
        </w:tc>
        <w:tc>
          <w:tcPr>
            <w:tcW w:w="677" w:type="pct"/>
            <w:shd w:val="clear" w:color="auto" w:fill="auto"/>
            <w:tcMar>
              <w:top w:w="0" w:type="dxa"/>
              <w:bottom w:w="0" w:type="dxa"/>
            </w:tcMar>
          </w:tcPr>
          <w:p w:rsidR="00610CA7" w:rsidRPr="005F7AC2" w:rsidRDefault="00610CA7" w:rsidP="00071CA4">
            <w:pPr>
              <w:jc w:val="center"/>
              <w:rPr>
                <w:sz w:val="20"/>
                <w:szCs w:val="20"/>
              </w:rPr>
            </w:pPr>
            <w:r w:rsidRPr="005F7AC2">
              <w:rPr>
                <w:sz w:val="20"/>
                <w:szCs w:val="20"/>
              </w:rPr>
              <w:t>1</w:t>
            </w:r>
          </w:p>
        </w:tc>
        <w:tc>
          <w:tcPr>
            <w:tcW w:w="406" w:type="pct"/>
            <w:shd w:val="clear" w:color="auto" w:fill="auto"/>
            <w:tcMar>
              <w:top w:w="0" w:type="dxa"/>
              <w:bottom w:w="0" w:type="dxa"/>
            </w:tcMar>
          </w:tcPr>
          <w:p w:rsidR="00610CA7" w:rsidRPr="005F7AC2" w:rsidRDefault="00610CA7" w:rsidP="00071CA4">
            <w:pPr>
              <w:jc w:val="center"/>
              <w:rPr>
                <w:sz w:val="20"/>
                <w:szCs w:val="20"/>
              </w:rPr>
            </w:pPr>
            <w:r w:rsidRPr="005F7AC2">
              <w:rPr>
                <w:sz w:val="20"/>
                <w:szCs w:val="20"/>
              </w:rPr>
              <w:t>3</w:t>
            </w:r>
          </w:p>
        </w:tc>
        <w:tc>
          <w:tcPr>
            <w:tcW w:w="317" w:type="pct"/>
            <w:shd w:val="clear" w:color="auto" w:fill="auto"/>
          </w:tcPr>
          <w:p w:rsidR="00610CA7" w:rsidRPr="005F7AC2" w:rsidRDefault="00610CA7" w:rsidP="00071CA4">
            <w:pPr>
              <w:jc w:val="center"/>
              <w:rPr>
                <w:sz w:val="20"/>
                <w:szCs w:val="20"/>
              </w:rPr>
            </w:pPr>
            <w:r>
              <w:rPr>
                <w:sz w:val="20"/>
                <w:szCs w:val="20"/>
              </w:rPr>
              <w:t>20</w:t>
            </w:r>
          </w:p>
        </w:tc>
        <w:tc>
          <w:tcPr>
            <w:tcW w:w="315" w:type="pct"/>
            <w:shd w:val="clear" w:color="auto" w:fill="auto"/>
            <w:tcMar>
              <w:top w:w="0" w:type="dxa"/>
              <w:bottom w:w="0" w:type="dxa"/>
            </w:tcMar>
          </w:tcPr>
          <w:p w:rsidR="00610CA7" w:rsidRPr="005F7AC2" w:rsidRDefault="00610CA7" w:rsidP="00071CA4">
            <w:pPr>
              <w:jc w:val="center"/>
              <w:rPr>
                <w:sz w:val="20"/>
                <w:szCs w:val="20"/>
              </w:rPr>
            </w:pPr>
            <w:r w:rsidRPr="005F7AC2">
              <w:rPr>
                <w:sz w:val="20"/>
                <w:szCs w:val="20"/>
              </w:rPr>
              <w:t>80</w:t>
            </w:r>
          </w:p>
        </w:tc>
      </w:tr>
      <w:tr w:rsidR="00610CA7" w:rsidRPr="005F7AC2" w:rsidTr="00071CA4">
        <w:tc>
          <w:tcPr>
            <w:tcW w:w="621" w:type="pct"/>
            <w:shd w:val="clear" w:color="auto" w:fill="auto"/>
          </w:tcPr>
          <w:p w:rsidR="00610CA7" w:rsidRPr="00BB376E" w:rsidRDefault="00610CA7" w:rsidP="00071CA4">
            <w:pPr>
              <w:widowControl w:val="0"/>
              <w:ind w:right="1"/>
              <w:rPr>
                <w:sz w:val="20"/>
                <w:szCs w:val="20"/>
              </w:rPr>
            </w:pPr>
            <w:r w:rsidRPr="00BB376E">
              <w:rPr>
                <w:sz w:val="20"/>
                <w:szCs w:val="20"/>
              </w:rPr>
              <w:t>Государственное управление</w:t>
            </w:r>
          </w:p>
          <w:p w:rsidR="00610CA7" w:rsidRPr="002E0C1C" w:rsidRDefault="00610CA7" w:rsidP="00071CA4">
            <w:pPr>
              <w:widowControl w:val="0"/>
              <w:ind w:right="1"/>
              <w:rPr>
                <w:iCs/>
                <w:sz w:val="20"/>
                <w:szCs w:val="20"/>
                <w:highlight w:val="yellow"/>
              </w:rPr>
            </w:pPr>
            <w:r w:rsidRPr="00BB376E">
              <w:rPr>
                <w:sz w:val="20"/>
                <w:szCs w:val="20"/>
              </w:rPr>
              <w:t xml:space="preserve">(код </w:t>
            </w:r>
            <w:r w:rsidRPr="00BB376E">
              <w:rPr>
                <w:iCs/>
                <w:sz w:val="20"/>
                <w:szCs w:val="20"/>
              </w:rPr>
              <w:t>3.8.1)</w:t>
            </w:r>
          </w:p>
        </w:tc>
        <w:tc>
          <w:tcPr>
            <w:tcW w:w="2032" w:type="pct"/>
            <w:shd w:val="clear" w:color="auto" w:fill="auto"/>
          </w:tcPr>
          <w:p w:rsidR="00610CA7" w:rsidRPr="002E0C1C" w:rsidRDefault="00610CA7" w:rsidP="00071CA4">
            <w:pPr>
              <w:jc w:val="both"/>
              <w:textAlignment w:val="baseline"/>
              <w:rPr>
                <w:sz w:val="20"/>
                <w:szCs w:val="20"/>
                <w:highlight w:val="yellow"/>
              </w:rPr>
            </w:pPr>
            <w:r w:rsidRPr="002E0C1C">
              <w:rPr>
                <w:color w:val="444444"/>
                <w:sz w:val="20"/>
                <w:szCs w:val="20"/>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6" w:type="pct"/>
            <w:shd w:val="clear" w:color="auto" w:fill="auto"/>
          </w:tcPr>
          <w:p w:rsidR="00610CA7" w:rsidRPr="00BB376E" w:rsidRDefault="00610CA7" w:rsidP="00071CA4">
            <w:pPr>
              <w:jc w:val="center"/>
              <w:rPr>
                <w:sz w:val="20"/>
                <w:szCs w:val="20"/>
              </w:rPr>
            </w:pPr>
            <w:r w:rsidRPr="00BB376E">
              <w:rPr>
                <w:sz w:val="20"/>
                <w:szCs w:val="20"/>
              </w:rPr>
              <w:t>100</w:t>
            </w:r>
          </w:p>
        </w:tc>
        <w:tc>
          <w:tcPr>
            <w:tcW w:w="316" w:type="pct"/>
            <w:shd w:val="clear" w:color="auto" w:fill="auto"/>
          </w:tcPr>
          <w:p w:rsidR="00610CA7" w:rsidRPr="00BB376E" w:rsidRDefault="00610CA7" w:rsidP="00071CA4">
            <w:pPr>
              <w:jc w:val="center"/>
              <w:rPr>
                <w:sz w:val="20"/>
                <w:szCs w:val="20"/>
              </w:rPr>
            </w:pPr>
            <w:r w:rsidRPr="00BB376E">
              <w:rPr>
                <w:sz w:val="20"/>
                <w:szCs w:val="20"/>
              </w:rPr>
              <w:t>20000</w:t>
            </w:r>
          </w:p>
        </w:tc>
        <w:tc>
          <w:tcPr>
            <w:tcW w:w="677" w:type="pct"/>
            <w:shd w:val="clear" w:color="auto" w:fill="auto"/>
            <w:tcMar>
              <w:top w:w="0" w:type="dxa"/>
              <w:bottom w:w="0" w:type="dxa"/>
            </w:tcMar>
          </w:tcPr>
          <w:p w:rsidR="00610CA7" w:rsidRPr="00BB376E" w:rsidRDefault="00610CA7" w:rsidP="00071CA4">
            <w:pPr>
              <w:jc w:val="center"/>
              <w:rPr>
                <w:sz w:val="20"/>
                <w:szCs w:val="20"/>
              </w:rPr>
            </w:pPr>
            <w:r w:rsidRPr="00BB376E">
              <w:rPr>
                <w:sz w:val="20"/>
                <w:szCs w:val="20"/>
              </w:rPr>
              <w:t>1</w:t>
            </w:r>
          </w:p>
        </w:tc>
        <w:tc>
          <w:tcPr>
            <w:tcW w:w="406" w:type="pct"/>
            <w:shd w:val="clear" w:color="auto" w:fill="auto"/>
            <w:tcMar>
              <w:top w:w="0" w:type="dxa"/>
              <w:bottom w:w="0" w:type="dxa"/>
            </w:tcMar>
          </w:tcPr>
          <w:p w:rsidR="00610CA7" w:rsidRPr="00BB376E" w:rsidRDefault="00610CA7" w:rsidP="00071CA4">
            <w:pPr>
              <w:jc w:val="center"/>
              <w:rPr>
                <w:sz w:val="20"/>
                <w:szCs w:val="20"/>
              </w:rPr>
            </w:pPr>
            <w:r w:rsidRPr="00BB376E">
              <w:rPr>
                <w:sz w:val="20"/>
                <w:szCs w:val="20"/>
              </w:rPr>
              <w:t>3</w:t>
            </w:r>
          </w:p>
        </w:tc>
        <w:tc>
          <w:tcPr>
            <w:tcW w:w="317" w:type="pct"/>
            <w:shd w:val="clear" w:color="auto" w:fill="auto"/>
          </w:tcPr>
          <w:p w:rsidR="00610CA7" w:rsidRPr="00BB376E" w:rsidRDefault="00610CA7" w:rsidP="00071CA4">
            <w:pPr>
              <w:jc w:val="center"/>
              <w:rPr>
                <w:sz w:val="20"/>
                <w:szCs w:val="20"/>
              </w:rPr>
            </w:pPr>
            <w:r w:rsidRPr="00BB376E">
              <w:rPr>
                <w:sz w:val="20"/>
                <w:szCs w:val="20"/>
              </w:rPr>
              <w:t>18</w:t>
            </w:r>
          </w:p>
        </w:tc>
        <w:tc>
          <w:tcPr>
            <w:tcW w:w="315" w:type="pct"/>
            <w:shd w:val="clear" w:color="auto" w:fill="auto"/>
            <w:tcMar>
              <w:top w:w="0" w:type="dxa"/>
              <w:bottom w:w="0" w:type="dxa"/>
            </w:tcMar>
          </w:tcPr>
          <w:p w:rsidR="00610CA7" w:rsidRPr="00BB376E" w:rsidRDefault="00610CA7" w:rsidP="00071CA4">
            <w:pPr>
              <w:jc w:val="center"/>
              <w:rPr>
                <w:sz w:val="20"/>
                <w:szCs w:val="20"/>
              </w:rPr>
            </w:pPr>
            <w:r w:rsidRPr="00BB376E">
              <w:rPr>
                <w:sz w:val="20"/>
                <w:szCs w:val="20"/>
              </w:rPr>
              <w:t>80</w:t>
            </w:r>
          </w:p>
        </w:tc>
      </w:tr>
      <w:tr w:rsidR="00610CA7" w:rsidRPr="005F7AC2" w:rsidTr="00071CA4">
        <w:tc>
          <w:tcPr>
            <w:tcW w:w="621" w:type="pct"/>
            <w:shd w:val="clear" w:color="auto" w:fill="auto"/>
          </w:tcPr>
          <w:p w:rsidR="00610CA7" w:rsidRPr="00CE6AE0" w:rsidRDefault="00610CA7" w:rsidP="00071CA4">
            <w:pPr>
              <w:widowControl w:val="0"/>
              <w:ind w:right="1"/>
              <w:rPr>
                <w:iCs/>
                <w:color w:val="000000"/>
                <w:sz w:val="20"/>
                <w:szCs w:val="20"/>
              </w:rPr>
            </w:pPr>
            <w:r w:rsidRPr="00CE6AE0">
              <w:rPr>
                <w:iCs/>
                <w:color w:val="000000"/>
                <w:sz w:val="20"/>
                <w:szCs w:val="20"/>
              </w:rPr>
              <w:t>Магазины</w:t>
            </w:r>
          </w:p>
          <w:p w:rsidR="00610CA7" w:rsidRPr="00CE6AE0" w:rsidRDefault="00610CA7" w:rsidP="00071CA4">
            <w:pPr>
              <w:widowControl w:val="0"/>
              <w:ind w:right="1"/>
              <w:rPr>
                <w:iCs/>
                <w:color w:val="000000"/>
                <w:sz w:val="20"/>
                <w:szCs w:val="20"/>
              </w:rPr>
            </w:pPr>
            <w:r w:rsidRPr="00CE6AE0">
              <w:rPr>
                <w:iCs/>
                <w:color w:val="000000"/>
                <w:sz w:val="20"/>
                <w:szCs w:val="20"/>
              </w:rPr>
              <w:t>(код 4.4)</w:t>
            </w:r>
          </w:p>
        </w:tc>
        <w:tc>
          <w:tcPr>
            <w:tcW w:w="2032" w:type="pct"/>
            <w:shd w:val="clear" w:color="auto" w:fill="auto"/>
          </w:tcPr>
          <w:p w:rsidR="00610CA7" w:rsidRPr="00CE6AE0" w:rsidRDefault="00610CA7" w:rsidP="00071CA4">
            <w:pPr>
              <w:rPr>
                <w:rFonts w:eastAsia="Calibri"/>
                <w:color w:val="000000"/>
                <w:sz w:val="20"/>
                <w:szCs w:val="20"/>
              </w:rPr>
            </w:pPr>
            <w:r w:rsidRPr="00CE6AE0">
              <w:rPr>
                <w:rFonts w:eastAsia="Calibri"/>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p w:rsidR="00610CA7" w:rsidRPr="00CE6AE0" w:rsidRDefault="00610CA7" w:rsidP="00071CA4">
            <w:pPr>
              <w:rPr>
                <w:rFonts w:eastAsia="Calibri"/>
                <w:color w:val="000000"/>
                <w:sz w:val="20"/>
                <w:szCs w:val="20"/>
              </w:rPr>
            </w:pPr>
          </w:p>
          <w:p w:rsidR="00610CA7" w:rsidRPr="00CE6AE0" w:rsidRDefault="00610CA7" w:rsidP="00071CA4">
            <w:pPr>
              <w:rPr>
                <w:rFonts w:eastAsia="Calibri"/>
                <w:color w:val="000000"/>
                <w:sz w:val="20"/>
                <w:szCs w:val="20"/>
              </w:rPr>
            </w:pPr>
          </w:p>
        </w:tc>
        <w:tc>
          <w:tcPr>
            <w:tcW w:w="316" w:type="pct"/>
            <w:shd w:val="clear" w:color="auto" w:fill="auto"/>
          </w:tcPr>
          <w:p w:rsidR="00610CA7" w:rsidRPr="00CE6AE0" w:rsidRDefault="00610CA7" w:rsidP="00071CA4">
            <w:pPr>
              <w:widowControl w:val="0"/>
              <w:ind w:right="1"/>
              <w:jc w:val="center"/>
              <w:rPr>
                <w:iCs/>
                <w:color w:val="000000"/>
                <w:sz w:val="20"/>
                <w:szCs w:val="20"/>
              </w:rPr>
            </w:pPr>
            <w:r w:rsidRPr="00BB376E">
              <w:rPr>
                <w:iCs/>
                <w:color w:val="000000"/>
                <w:sz w:val="20"/>
                <w:szCs w:val="20"/>
              </w:rPr>
              <w:t>100</w:t>
            </w:r>
          </w:p>
        </w:tc>
        <w:tc>
          <w:tcPr>
            <w:tcW w:w="316" w:type="pct"/>
            <w:shd w:val="clear" w:color="auto" w:fill="auto"/>
          </w:tcPr>
          <w:p w:rsidR="00610CA7" w:rsidRPr="00CE6AE0" w:rsidRDefault="00610CA7" w:rsidP="00071CA4">
            <w:pPr>
              <w:widowControl w:val="0"/>
              <w:ind w:right="1"/>
              <w:jc w:val="center"/>
              <w:rPr>
                <w:iCs/>
                <w:color w:val="000000"/>
                <w:sz w:val="20"/>
                <w:szCs w:val="20"/>
              </w:rPr>
            </w:pPr>
            <w:r w:rsidRPr="00CE6AE0">
              <w:rPr>
                <w:iCs/>
                <w:color w:val="000000"/>
                <w:sz w:val="20"/>
                <w:szCs w:val="20"/>
              </w:rPr>
              <w:t>5000</w:t>
            </w:r>
          </w:p>
        </w:tc>
        <w:tc>
          <w:tcPr>
            <w:tcW w:w="677" w:type="pct"/>
            <w:shd w:val="clear" w:color="auto" w:fill="auto"/>
            <w:tcMar>
              <w:top w:w="0" w:type="dxa"/>
              <w:bottom w:w="0" w:type="dxa"/>
            </w:tcMar>
          </w:tcPr>
          <w:p w:rsidR="00610CA7" w:rsidRPr="00CE6AE0" w:rsidRDefault="00610CA7" w:rsidP="00071CA4">
            <w:pPr>
              <w:widowControl w:val="0"/>
              <w:jc w:val="center"/>
              <w:rPr>
                <w:color w:val="000000"/>
                <w:sz w:val="20"/>
                <w:szCs w:val="20"/>
              </w:rPr>
            </w:pPr>
            <w:r w:rsidRPr="00CE6AE0">
              <w:rPr>
                <w:color w:val="000000"/>
                <w:sz w:val="20"/>
                <w:szCs w:val="20"/>
              </w:rPr>
              <w:t>1</w:t>
            </w:r>
          </w:p>
          <w:p w:rsidR="00610CA7" w:rsidRPr="00CE6AE0" w:rsidRDefault="00610CA7" w:rsidP="00071CA4">
            <w:pPr>
              <w:widowControl w:val="0"/>
              <w:jc w:val="both"/>
              <w:rPr>
                <w:iCs/>
                <w:color w:val="000000"/>
                <w:sz w:val="20"/>
                <w:szCs w:val="20"/>
              </w:rPr>
            </w:pPr>
          </w:p>
        </w:tc>
        <w:tc>
          <w:tcPr>
            <w:tcW w:w="406" w:type="pct"/>
            <w:shd w:val="clear" w:color="auto" w:fill="auto"/>
            <w:tcMar>
              <w:top w:w="0" w:type="dxa"/>
              <w:bottom w:w="0" w:type="dxa"/>
            </w:tcMar>
          </w:tcPr>
          <w:p w:rsidR="00610CA7" w:rsidRPr="00CE6AE0" w:rsidRDefault="00610CA7" w:rsidP="00071CA4">
            <w:pPr>
              <w:widowControl w:val="0"/>
              <w:ind w:right="1"/>
              <w:jc w:val="center"/>
              <w:rPr>
                <w:iCs/>
                <w:color w:val="000000"/>
                <w:sz w:val="20"/>
                <w:szCs w:val="20"/>
              </w:rPr>
            </w:pPr>
            <w:r w:rsidRPr="00CE6AE0">
              <w:rPr>
                <w:iCs/>
                <w:color w:val="000000"/>
                <w:sz w:val="20"/>
                <w:szCs w:val="20"/>
              </w:rPr>
              <w:t>3</w:t>
            </w:r>
          </w:p>
        </w:tc>
        <w:tc>
          <w:tcPr>
            <w:tcW w:w="317" w:type="pct"/>
            <w:shd w:val="clear" w:color="auto" w:fill="auto"/>
          </w:tcPr>
          <w:p w:rsidR="00610CA7" w:rsidRPr="00CE6AE0" w:rsidRDefault="00610CA7" w:rsidP="00071CA4">
            <w:pPr>
              <w:widowControl w:val="0"/>
              <w:ind w:right="1"/>
              <w:jc w:val="center"/>
              <w:rPr>
                <w:iCs/>
                <w:color w:val="000000"/>
                <w:sz w:val="20"/>
                <w:szCs w:val="20"/>
              </w:rPr>
            </w:pPr>
            <w:r w:rsidRPr="00CE6AE0">
              <w:rPr>
                <w:iCs/>
                <w:color w:val="000000"/>
                <w:sz w:val="20"/>
                <w:szCs w:val="20"/>
              </w:rPr>
              <w:t>18</w:t>
            </w:r>
          </w:p>
        </w:tc>
        <w:tc>
          <w:tcPr>
            <w:tcW w:w="315" w:type="pct"/>
            <w:shd w:val="clear" w:color="auto" w:fill="auto"/>
            <w:tcMar>
              <w:top w:w="0" w:type="dxa"/>
              <w:bottom w:w="0" w:type="dxa"/>
            </w:tcMar>
          </w:tcPr>
          <w:p w:rsidR="00610CA7" w:rsidRPr="00CE6AE0" w:rsidRDefault="00610CA7" w:rsidP="00071CA4">
            <w:pPr>
              <w:widowControl w:val="0"/>
              <w:spacing w:line="360" w:lineRule="auto"/>
              <w:ind w:right="1"/>
              <w:jc w:val="center"/>
              <w:rPr>
                <w:iCs/>
                <w:color w:val="000000"/>
                <w:sz w:val="20"/>
                <w:szCs w:val="20"/>
              </w:rPr>
            </w:pPr>
            <w:r w:rsidRPr="00CE6AE0">
              <w:rPr>
                <w:iCs/>
                <w:color w:val="000000"/>
                <w:sz w:val="20"/>
                <w:szCs w:val="20"/>
              </w:rPr>
              <w:t>80</w:t>
            </w:r>
          </w:p>
        </w:tc>
      </w:tr>
      <w:tr w:rsidR="00610CA7" w:rsidRPr="005F7AC2" w:rsidTr="00071CA4">
        <w:tc>
          <w:tcPr>
            <w:tcW w:w="621" w:type="pct"/>
            <w:shd w:val="clear" w:color="auto" w:fill="auto"/>
          </w:tcPr>
          <w:p w:rsidR="00610CA7" w:rsidRDefault="00610CA7" w:rsidP="00071CA4">
            <w:pPr>
              <w:widowControl w:val="0"/>
              <w:ind w:right="1"/>
              <w:rPr>
                <w:iCs/>
                <w:color w:val="000000"/>
                <w:sz w:val="20"/>
                <w:szCs w:val="20"/>
              </w:rPr>
            </w:pPr>
            <w:r w:rsidRPr="00CE6AE0">
              <w:rPr>
                <w:iCs/>
                <w:color w:val="000000"/>
                <w:sz w:val="20"/>
                <w:szCs w:val="20"/>
              </w:rPr>
              <w:t>Общественное питание</w:t>
            </w:r>
          </w:p>
          <w:p w:rsidR="00610CA7" w:rsidRPr="00CE6AE0" w:rsidRDefault="00610CA7" w:rsidP="00071CA4">
            <w:pPr>
              <w:widowControl w:val="0"/>
              <w:ind w:right="1"/>
              <w:rPr>
                <w:iCs/>
                <w:color w:val="000000"/>
                <w:sz w:val="20"/>
                <w:szCs w:val="20"/>
              </w:rPr>
            </w:pPr>
            <w:r w:rsidRPr="00CE6AE0">
              <w:rPr>
                <w:iCs/>
                <w:color w:val="000000"/>
                <w:sz w:val="20"/>
                <w:szCs w:val="20"/>
              </w:rPr>
              <w:t>(код 4.6)</w:t>
            </w:r>
          </w:p>
        </w:tc>
        <w:tc>
          <w:tcPr>
            <w:tcW w:w="2032" w:type="pct"/>
            <w:shd w:val="clear" w:color="auto" w:fill="auto"/>
          </w:tcPr>
          <w:p w:rsidR="00610CA7" w:rsidRPr="00CE6AE0" w:rsidRDefault="00610CA7" w:rsidP="00071CA4">
            <w:pPr>
              <w:jc w:val="both"/>
              <w:textAlignment w:val="baseline"/>
              <w:rPr>
                <w:color w:val="000000"/>
                <w:sz w:val="20"/>
                <w:szCs w:val="20"/>
              </w:rPr>
            </w:pPr>
            <w:r w:rsidRPr="00CE6AE0">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6" w:type="pct"/>
            <w:shd w:val="clear" w:color="auto" w:fill="auto"/>
          </w:tcPr>
          <w:p w:rsidR="00610CA7" w:rsidRPr="00CE6AE0" w:rsidRDefault="00610CA7" w:rsidP="00071CA4">
            <w:pPr>
              <w:jc w:val="center"/>
              <w:rPr>
                <w:color w:val="000000"/>
                <w:sz w:val="20"/>
                <w:szCs w:val="20"/>
              </w:rPr>
            </w:pPr>
            <w:r w:rsidRPr="00CE6AE0">
              <w:rPr>
                <w:color w:val="000000"/>
                <w:sz w:val="20"/>
                <w:szCs w:val="20"/>
              </w:rPr>
              <w:t>100</w:t>
            </w:r>
          </w:p>
        </w:tc>
        <w:tc>
          <w:tcPr>
            <w:tcW w:w="316" w:type="pct"/>
            <w:shd w:val="clear" w:color="auto" w:fill="auto"/>
          </w:tcPr>
          <w:p w:rsidR="00610CA7" w:rsidRPr="00CE6AE0" w:rsidRDefault="00610CA7" w:rsidP="00071CA4">
            <w:pPr>
              <w:jc w:val="center"/>
              <w:rPr>
                <w:color w:val="000000"/>
                <w:sz w:val="20"/>
                <w:szCs w:val="20"/>
              </w:rPr>
            </w:pPr>
            <w:r w:rsidRPr="00CE6AE0">
              <w:rPr>
                <w:color w:val="000000"/>
                <w:sz w:val="20"/>
                <w:szCs w:val="20"/>
              </w:rPr>
              <w:t>2000</w:t>
            </w:r>
          </w:p>
        </w:tc>
        <w:tc>
          <w:tcPr>
            <w:tcW w:w="677" w:type="pct"/>
            <w:shd w:val="clear" w:color="auto" w:fill="auto"/>
            <w:tcMar>
              <w:top w:w="0" w:type="dxa"/>
              <w:bottom w:w="0" w:type="dxa"/>
            </w:tcMar>
          </w:tcPr>
          <w:p w:rsidR="00610CA7" w:rsidRPr="00CE6AE0" w:rsidRDefault="00610CA7" w:rsidP="00071CA4">
            <w:pPr>
              <w:jc w:val="center"/>
              <w:rPr>
                <w:color w:val="000000"/>
                <w:sz w:val="20"/>
                <w:szCs w:val="20"/>
              </w:rPr>
            </w:pPr>
            <w:r w:rsidRPr="00CE6AE0">
              <w:rPr>
                <w:color w:val="000000"/>
                <w:sz w:val="20"/>
                <w:szCs w:val="20"/>
              </w:rPr>
              <w:t>1</w:t>
            </w:r>
          </w:p>
        </w:tc>
        <w:tc>
          <w:tcPr>
            <w:tcW w:w="406" w:type="pct"/>
            <w:shd w:val="clear" w:color="auto" w:fill="auto"/>
            <w:tcMar>
              <w:top w:w="0" w:type="dxa"/>
              <w:bottom w:w="0" w:type="dxa"/>
            </w:tcMar>
          </w:tcPr>
          <w:p w:rsidR="00610CA7" w:rsidRPr="00CE6AE0" w:rsidRDefault="00610CA7" w:rsidP="00071CA4">
            <w:pPr>
              <w:jc w:val="center"/>
              <w:rPr>
                <w:color w:val="000000"/>
                <w:sz w:val="20"/>
                <w:szCs w:val="20"/>
              </w:rPr>
            </w:pPr>
            <w:r w:rsidRPr="00CE6AE0">
              <w:rPr>
                <w:color w:val="000000"/>
                <w:sz w:val="20"/>
                <w:szCs w:val="20"/>
              </w:rPr>
              <w:t>3</w:t>
            </w:r>
          </w:p>
        </w:tc>
        <w:tc>
          <w:tcPr>
            <w:tcW w:w="317" w:type="pct"/>
            <w:shd w:val="clear" w:color="auto" w:fill="auto"/>
          </w:tcPr>
          <w:p w:rsidR="00610CA7" w:rsidRPr="00CE6AE0" w:rsidRDefault="00610CA7" w:rsidP="00071CA4">
            <w:pPr>
              <w:jc w:val="center"/>
              <w:rPr>
                <w:color w:val="000000"/>
                <w:sz w:val="20"/>
                <w:szCs w:val="20"/>
              </w:rPr>
            </w:pPr>
            <w:r w:rsidRPr="00CE6AE0">
              <w:rPr>
                <w:color w:val="000000"/>
                <w:sz w:val="20"/>
                <w:szCs w:val="20"/>
              </w:rPr>
              <w:t>15</w:t>
            </w:r>
          </w:p>
        </w:tc>
        <w:tc>
          <w:tcPr>
            <w:tcW w:w="315" w:type="pct"/>
            <w:shd w:val="clear" w:color="auto" w:fill="auto"/>
            <w:tcMar>
              <w:top w:w="0" w:type="dxa"/>
              <w:bottom w:w="0" w:type="dxa"/>
            </w:tcMar>
          </w:tcPr>
          <w:p w:rsidR="00610CA7" w:rsidRPr="00CE6AE0" w:rsidRDefault="00610CA7" w:rsidP="00071CA4">
            <w:pPr>
              <w:jc w:val="center"/>
              <w:rPr>
                <w:color w:val="000000"/>
                <w:sz w:val="20"/>
                <w:szCs w:val="20"/>
              </w:rPr>
            </w:pPr>
            <w:r w:rsidRPr="00CE6AE0">
              <w:rPr>
                <w:color w:val="000000"/>
                <w:sz w:val="20"/>
                <w:szCs w:val="20"/>
              </w:rPr>
              <w:t>80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t>Автомобильные мойки</w:t>
            </w:r>
          </w:p>
          <w:p w:rsidR="00610CA7" w:rsidRPr="005F7AC2" w:rsidRDefault="00610CA7" w:rsidP="00071CA4">
            <w:pPr>
              <w:widowControl w:val="0"/>
              <w:ind w:right="1"/>
              <w:rPr>
                <w:iCs/>
                <w:sz w:val="20"/>
                <w:szCs w:val="20"/>
              </w:rPr>
            </w:pPr>
            <w:r w:rsidRPr="005F7AC2">
              <w:rPr>
                <w:iCs/>
                <w:sz w:val="20"/>
                <w:szCs w:val="20"/>
              </w:rPr>
              <w:t>(код 4.9.1.3)</w:t>
            </w:r>
          </w:p>
        </w:tc>
        <w:tc>
          <w:tcPr>
            <w:tcW w:w="2032" w:type="pct"/>
            <w:shd w:val="clear" w:color="auto" w:fill="auto"/>
          </w:tcPr>
          <w:p w:rsidR="00610CA7" w:rsidRPr="005F7AC2" w:rsidRDefault="00610CA7" w:rsidP="00071CA4">
            <w:pPr>
              <w:widowControl w:val="0"/>
              <w:jc w:val="both"/>
              <w:rPr>
                <w:rFonts w:eastAsia="Calibri"/>
                <w:sz w:val="20"/>
                <w:szCs w:val="20"/>
              </w:rPr>
            </w:pPr>
            <w:r w:rsidRPr="005F7AC2">
              <w:rPr>
                <w:rFonts w:eastAsia="Calibri"/>
                <w:sz w:val="20"/>
                <w:szCs w:val="20"/>
              </w:rPr>
              <w:t>Размещение автомобильных моек, а также размещение магазинов сопутствующей торговли</w:t>
            </w:r>
          </w:p>
        </w:tc>
        <w:tc>
          <w:tcPr>
            <w:tcW w:w="316" w:type="pct"/>
            <w:shd w:val="clear" w:color="auto" w:fill="auto"/>
          </w:tcPr>
          <w:p w:rsidR="00610CA7" w:rsidRPr="005F7AC2" w:rsidRDefault="00610CA7" w:rsidP="00071CA4">
            <w:pPr>
              <w:widowControl w:val="0"/>
              <w:ind w:right="1"/>
              <w:jc w:val="center"/>
              <w:rPr>
                <w:iCs/>
                <w:sz w:val="20"/>
                <w:szCs w:val="20"/>
              </w:rPr>
            </w:pPr>
            <w:r w:rsidRPr="00BB376E">
              <w:rPr>
                <w:iCs/>
                <w:sz w:val="20"/>
                <w:szCs w:val="20"/>
              </w:rPr>
              <w:t>100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610CA7" w:rsidRPr="005F7AC2" w:rsidRDefault="00610CA7" w:rsidP="00071CA4">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E22DBA" w:rsidRDefault="00610CA7" w:rsidP="00071CA4">
            <w:pPr>
              <w:widowControl w:val="0"/>
              <w:ind w:right="1"/>
              <w:rPr>
                <w:sz w:val="20"/>
                <w:szCs w:val="20"/>
              </w:rPr>
            </w:pPr>
            <w:r w:rsidRPr="00E22DBA">
              <w:rPr>
                <w:sz w:val="20"/>
                <w:szCs w:val="20"/>
              </w:rPr>
              <w:t>Ремонт автомобилей</w:t>
            </w:r>
          </w:p>
          <w:p w:rsidR="00610CA7" w:rsidRPr="005F7AC2" w:rsidRDefault="00610CA7" w:rsidP="00071CA4">
            <w:pPr>
              <w:widowControl w:val="0"/>
              <w:ind w:right="1"/>
              <w:rPr>
                <w:iCs/>
                <w:sz w:val="20"/>
                <w:szCs w:val="20"/>
              </w:rPr>
            </w:pPr>
            <w:r w:rsidRPr="00E22DBA">
              <w:rPr>
                <w:iCs/>
                <w:sz w:val="20"/>
                <w:szCs w:val="20"/>
              </w:rPr>
              <w:t>(код 4.9.1.4)</w:t>
            </w:r>
          </w:p>
        </w:tc>
        <w:tc>
          <w:tcPr>
            <w:tcW w:w="2032" w:type="pct"/>
            <w:shd w:val="clear" w:color="auto" w:fill="auto"/>
          </w:tcPr>
          <w:p w:rsidR="00610CA7" w:rsidRPr="005F7AC2" w:rsidRDefault="00610CA7" w:rsidP="00071CA4">
            <w:pPr>
              <w:widowControl w:val="0"/>
              <w:jc w:val="both"/>
              <w:rPr>
                <w:rFonts w:eastAsia="Calibri"/>
                <w:sz w:val="20"/>
                <w:szCs w:val="20"/>
              </w:rPr>
            </w:pPr>
            <w:r w:rsidRPr="005F7AC2">
              <w:rPr>
                <w:rFonts w:eastAsia="Calibr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6" w:type="pct"/>
            <w:shd w:val="clear" w:color="auto" w:fill="auto"/>
          </w:tcPr>
          <w:p w:rsidR="00610CA7" w:rsidRPr="005F7AC2" w:rsidRDefault="00610CA7" w:rsidP="00071CA4">
            <w:pPr>
              <w:widowControl w:val="0"/>
              <w:ind w:right="1"/>
              <w:jc w:val="center"/>
              <w:rPr>
                <w:iCs/>
                <w:sz w:val="20"/>
                <w:szCs w:val="20"/>
              </w:rPr>
            </w:pPr>
            <w:r w:rsidRPr="00BB376E">
              <w:rPr>
                <w:iCs/>
                <w:sz w:val="20"/>
                <w:szCs w:val="20"/>
              </w:rPr>
              <w:t>100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610CA7" w:rsidRPr="005F7AC2" w:rsidRDefault="00610CA7" w:rsidP="00071CA4">
            <w:pPr>
              <w:widowControl w:val="0"/>
              <w:jc w:val="center"/>
              <w:rPr>
                <w:sz w:val="20"/>
                <w:szCs w:val="20"/>
              </w:rPr>
            </w:pPr>
            <w:r w:rsidRPr="005F7AC2">
              <w:rPr>
                <w:sz w:val="20"/>
                <w:szCs w:val="20"/>
              </w:rPr>
              <w:t>1</w:t>
            </w:r>
          </w:p>
        </w:tc>
        <w:tc>
          <w:tcPr>
            <w:tcW w:w="406"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3</w:t>
            </w:r>
          </w:p>
        </w:tc>
        <w:tc>
          <w:tcPr>
            <w:tcW w:w="317"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610CA7" w:rsidRPr="005F7AC2" w:rsidRDefault="00610CA7" w:rsidP="00071CA4">
            <w:pPr>
              <w:widowControl w:val="0"/>
              <w:ind w:right="1"/>
              <w:jc w:val="center"/>
              <w:rPr>
                <w:iCs/>
                <w:sz w:val="20"/>
                <w:szCs w:val="20"/>
              </w:rPr>
            </w:pPr>
            <w:r w:rsidRPr="005F7AC2">
              <w:rPr>
                <w:iCs/>
                <w:sz w:val="20"/>
                <w:szCs w:val="20"/>
              </w:rPr>
              <w:t>60</w:t>
            </w: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sz w:val="20"/>
                <w:szCs w:val="20"/>
              </w:rPr>
              <w:t>Площадки для занятий спортом</w:t>
            </w:r>
            <w:r w:rsidRPr="005F7AC2">
              <w:rPr>
                <w:iCs/>
                <w:sz w:val="20"/>
                <w:szCs w:val="20"/>
              </w:rPr>
              <w:t xml:space="preserve"> </w:t>
            </w:r>
          </w:p>
          <w:p w:rsidR="00610CA7" w:rsidRPr="005F7AC2" w:rsidRDefault="00610CA7" w:rsidP="00071CA4">
            <w:pPr>
              <w:widowControl w:val="0"/>
              <w:ind w:right="1"/>
              <w:rPr>
                <w:iCs/>
                <w:sz w:val="20"/>
                <w:szCs w:val="20"/>
              </w:rPr>
            </w:pPr>
            <w:r w:rsidRPr="005F7AC2">
              <w:rPr>
                <w:iCs/>
                <w:sz w:val="20"/>
                <w:szCs w:val="20"/>
              </w:rPr>
              <w:t>(код 5.1.3)</w:t>
            </w:r>
            <w:r w:rsidRPr="009F5CA3">
              <w:rPr>
                <w:b/>
                <w:iCs/>
                <w:color w:val="FF0000"/>
                <w:sz w:val="20"/>
                <w:szCs w:val="20"/>
              </w:rPr>
              <w:t xml:space="preserve"> </w:t>
            </w:r>
          </w:p>
        </w:tc>
        <w:tc>
          <w:tcPr>
            <w:tcW w:w="2032" w:type="pct"/>
            <w:shd w:val="clear" w:color="auto" w:fill="auto"/>
          </w:tcPr>
          <w:p w:rsidR="00610CA7" w:rsidRPr="005F7AC2" w:rsidRDefault="00610CA7" w:rsidP="00071CA4">
            <w:pPr>
              <w:jc w:val="both"/>
              <w:textAlignment w:val="baseline"/>
              <w:rPr>
                <w:sz w:val="20"/>
                <w:szCs w:val="20"/>
              </w:rPr>
            </w:pPr>
            <w:r w:rsidRPr="005F7AC2">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6" w:type="pct"/>
            <w:shd w:val="clear" w:color="auto" w:fill="auto"/>
          </w:tcPr>
          <w:p w:rsidR="00610CA7" w:rsidRPr="005F7AC2" w:rsidRDefault="00610CA7" w:rsidP="00071CA4">
            <w:pPr>
              <w:jc w:val="center"/>
              <w:rPr>
                <w:iCs/>
                <w:sz w:val="20"/>
                <w:szCs w:val="20"/>
              </w:rPr>
            </w:pPr>
            <w:r w:rsidRPr="005F7AC2">
              <w:rPr>
                <w:iCs/>
                <w:sz w:val="20"/>
                <w:szCs w:val="20"/>
              </w:rPr>
              <w:t>50</w:t>
            </w:r>
          </w:p>
        </w:tc>
        <w:tc>
          <w:tcPr>
            <w:tcW w:w="316" w:type="pct"/>
            <w:shd w:val="clear" w:color="auto" w:fill="auto"/>
          </w:tcPr>
          <w:p w:rsidR="00610CA7" w:rsidRPr="005F7AC2" w:rsidRDefault="00610CA7" w:rsidP="00071CA4">
            <w:pPr>
              <w:jc w:val="both"/>
              <w:rPr>
                <w:iCs/>
                <w:sz w:val="20"/>
                <w:szCs w:val="20"/>
              </w:rPr>
            </w:pPr>
            <w:r>
              <w:rPr>
                <w:iCs/>
                <w:sz w:val="20"/>
                <w:szCs w:val="20"/>
              </w:rPr>
              <w:t xml:space="preserve">   </w:t>
            </w:r>
            <w:r w:rsidRPr="00BB376E">
              <w:rPr>
                <w:iCs/>
                <w:sz w:val="20"/>
                <w:szCs w:val="20"/>
              </w:rPr>
              <w:t>20000</w:t>
            </w:r>
          </w:p>
        </w:tc>
        <w:tc>
          <w:tcPr>
            <w:tcW w:w="677" w:type="pct"/>
            <w:shd w:val="clear" w:color="auto" w:fill="auto"/>
            <w:tcMar>
              <w:top w:w="0" w:type="dxa"/>
              <w:bottom w:w="0" w:type="dxa"/>
            </w:tcMar>
          </w:tcPr>
          <w:p w:rsidR="00610CA7" w:rsidRPr="005F7AC2" w:rsidRDefault="00610CA7" w:rsidP="00071CA4">
            <w:pPr>
              <w:jc w:val="center"/>
              <w:rPr>
                <w:iCs/>
                <w:sz w:val="20"/>
                <w:szCs w:val="20"/>
                <w:highlight w:val="yellow"/>
              </w:rPr>
            </w:pPr>
            <w:r w:rsidRPr="005F7AC2">
              <w:rPr>
                <w:iCs/>
                <w:sz w:val="20"/>
                <w:szCs w:val="20"/>
              </w:rPr>
              <w:t>1</w:t>
            </w:r>
          </w:p>
        </w:tc>
        <w:tc>
          <w:tcPr>
            <w:tcW w:w="406" w:type="pct"/>
            <w:shd w:val="clear" w:color="auto" w:fill="auto"/>
            <w:tcMar>
              <w:top w:w="0" w:type="dxa"/>
              <w:bottom w:w="0" w:type="dxa"/>
            </w:tcMar>
          </w:tcPr>
          <w:p w:rsidR="00610CA7" w:rsidRPr="005F7AC2" w:rsidRDefault="00610CA7" w:rsidP="00071CA4">
            <w:pPr>
              <w:jc w:val="center"/>
              <w:rPr>
                <w:iCs/>
                <w:sz w:val="20"/>
                <w:szCs w:val="20"/>
              </w:rPr>
            </w:pPr>
            <w:r w:rsidRPr="005F7AC2">
              <w:rPr>
                <w:iCs/>
                <w:sz w:val="20"/>
                <w:szCs w:val="20"/>
              </w:rPr>
              <w:t>1</w:t>
            </w:r>
          </w:p>
        </w:tc>
        <w:tc>
          <w:tcPr>
            <w:tcW w:w="317" w:type="pct"/>
            <w:shd w:val="clear" w:color="auto" w:fill="auto"/>
          </w:tcPr>
          <w:p w:rsidR="00610CA7" w:rsidRPr="005F7AC2" w:rsidRDefault="00610CA7" w:rsidP="00071CA4">
            <w:pPr>
              <w:jc w:val="center"/>
              <w:rPr>
                <w:iCs/>
                <w:sz w:val="20"/>
                <w:szCs w:val="20"/>
              </w:rPr>
            </w:pPr>
            <w:r w:rsidRPr="005F7AC2">
              <w:rPr>
                <w:iCs/>
                <w:sz w:val="20"/>
                <w:szCs w:val="20"/>
              </w:rPr>
              <w:t>6</w:t>
            </w:r>
          </w:p>
        </w:tc>
        <w:tc>
          <w:tcPr>
            <w:tcW w:w="315" w:type="pct"/>
            <w:shd w:val="clear" w:color="auto" w:fill="auto"/>
            <w:tcMar>
              <w:top w:w="0" w:type="dxa"/>
              <w:bottom w:w="0" w:type="dxa"/>
            </w:tcMar>
          </w:tcPr>
          <w:p w:rsidR="00610CA7" w:rsidRPr="005F7AC2" w:rsidRDefault="00610CA7" w:rsidP="00071CA4">
            <w:pPr>
              <w:jc w:val="center"/>
              <w:rPr>
                <w:iCs/>
                <w:sz w:val="20"/>
                <w:szCs w:val="20"/>
              </w:rPr>
            </w:pPr>
            <w:r w:rsidRPr="005F7AC2">
              <w:rPr>
                <w:iCs/>
                <w:sz w:val="20"/>
                <w:szCs w:val="20"/>
              </w:rPr>
              <w:t>80</w:t>
            </w:r>
          </w:p>
        </w:tc>
      </w:tr>
      <w:tr w:rsidR="00610CA7" w:rsidRPr="005F7AC2" w:rsidTr="00071CA4">
        <w:trPr>
          <w:trHeight w:val="416"/>
        </w:trPr>
        <w:tc>
          <w:tcPr>
            <w:tcW w:w="621" w:type="pct"/>
            <w:vMerge w:val="restart"/>
            <w:shd w:val="clear" w:color="auto" w:fill="auto"/>
          </w:tcPr>
          <w:p w:rsidR="00610CA7" w:rsidRPr="002A6D0F" w:rsidRDefault="00610CA7" w:rsidP="00071CA4">
            <w:pPr>
              <w:widowControl w:val="0"/>
              <w:ind w:right="1"/>
              <w:rPr>
                <w:iCs/>
                <w:color w:val="000000"/>
                <w:sz w:val="20"/>
                <w:szCs w:val="20"/>
              </w:rPr>
            </w:pPr>
            <w:r w:rsidRPr="002A6D0F">
              <w:rPr>
                <w:iCs/>
                <w:color w:val="000000"/>
                <w:sz w:val="20"/>
                <w:szCs w:val="20"/>
              </w:rPr>
              <w:t>Связь</w:t>
            </w:r>
          </w:p>
          <w:p w:rsidR="00610CA7" w:rsidRPr="002A6D0F" w:rsidRDefault="00610CA7" w:rsidP="00071CA4">
            <w:pPr>
              <w:widowControl w:val="0"/>
              <w:ind w:right="1"/>
              <w:rPr>
                <w:iCs/>
                <w:color w:val="000000"/>
                <w:sz w:val="20"/>
                <w:szCs w:val="20"/>
              </w:rPr>
            </w:pPr>
            <w:r w:rsidRPr="002A6D0F">
              <w:rPr>
                <w:iCs/>
                <w:color w:val="000000"/>
                <w:sz w:val="20"/>
                <w:szCs w:val="20"/>
              </w:rPr>
              <w:t>(код 6.8)</w:t>
            </w:r>
          </w:p>
        </w:tc>
        <w:tc>
          <w:tcPr>
            <w:tcW w:w="2032" w:type="pct"/>
            <w:vMerge w:val="restart"/>
            <w:shd w:val="clear" w:color="auto" w:fill="auto"/>
          </w:tcPr>
          <w:p w:rsidR="00610CA7" w:rsidRPr="002A6D0F" w:rsidRDefault="00610CA7" w:rsidP="00071CA4">
            <w:pPr>
              <w:rPr>
                <w:rFonts w:eastAsia="Calibri"/>
                <w:color w:val="000000"/>
                <w:sz w:val="20"/>
                <w:szCs w:val="20"/>
              </w:rPr>
            </w:pPr>
            <w:r w:rsidRPr="002A6D0F">
              <w:rPr>
                <w:rFonts w:eastAsia="Calibri"/>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16" w:type="pct"/>
            <w:shd w:val="clear" w:color="auto" w:fill="auto"/>
          </w:tcPr>
          <w:p w:rsidR="00610CA7" w:rsidRPr="002A6D0F" w:rsidRDefault="00610CA7" w:rsidP="00071CA4">
            <w:pPr>
              <w:widowControl w:val="0"/>
              <w:ind w:right="1"/>
              <w:jc w:val="center"/>
              <w:rPr>
                <w:iCs/>
                <w:color w:val="000000"/>
                <w:sz w:val="20"/>
                <w:szCs w:val="20"/>
              </w:rPr>
            </w:pPr>
            <w:r w:rsidRPr="002A6D0F">
              <w:rPr>
                <w:iCs/>
                <w:color w:val="000000"/>
                <w:sz w:val="20"/>
                <w:szCs w:val="20"/>
              </w:rPr>
              <w:t>30</w:t>
            </w:r>
          </w:p>
        </w:tc>
        <w:tc>
          <w:tcPr>
            <w:tcW w:w="316" w:type="pct"/>
            <w:shd w:val="clear" w:color="auto" w:fill="auto"/>
          </w:tcPr>
          <w:p w:rsidR="00610CA7" w:rsidRPr="002A6D0F" w:rsidRDefault="00610CA7" w:rsidP="00071CA4">
            <w:pPr>
              <w:widowControl w:val="0"/>
              <w:ind w:right="1"/>
              <w:jc w:val="center"/>
              <w:rPr>
                <w:iCs/>
                <w:color w:val="000000"/>
                <w:sz w:val="20"/>
                <w:szCs w:val="20"/>
              </w:rPr>
            </w:pPr>
            <w:r w:rsidRPr="002A6D0F">
              <w:rPr>
                <w:iCs/>
                <w:color w:val="000000"/>
                <w:sz w:val="20"/>
                <w:szCs w:val="20"/>
              </w:rPr>
              <w:t>3000</w:t>
            </w:r>
          </w:p>
        </w:tc>
        <w:tc>
          <w:tcPr>
            <w:tcW w:w="677" w:type="pct"/>
            <w:shd w:val="clear" w:color="auto" w:fill="auto"/>
            <w:tcMar>
              <w:top w:w="0" w:type="dxa"/>
              <w:bottom w:w="0" w:type="dxa"/>
            </w:tcMar>
          </w:tcPr>
          <w:p w:rsidR="00610CA7" w:rsidRPr="002A6D0F" w:rsidRDefault="00610CA7" w:rsidP="00071CA4">
            <w:pPr>
              <w:widowControl w:val="0"/>
              <w:jc w:val="center"/>
              <w:rPr>
                <w:iCs/>
                <w:color w:val="000000"/>
                <w:sz w:val="20"/>
                <w:szCs w:val="20"/>
              </w:rPr>
            </w:pPr>
            <w:r w:rsidRPr="002A6D0F">
              <w:rPr>
                <w:iCs/>
                <w:color w:val="000000"/>
                <w:sz w:val="20"/>
                <w:szCs w:val="20"/>
              </w:rPr>
              <w:t>1</w:t>
            </w:r>
          </w:p>
        </w:tc>
        <w:tc>
          <w:tcPr>
            <w:tcW w:w="406" w:type="pct"/>
            <w:shd w:val="clear" w:color="auto" w:fill="auto"/>
            <w:tcMar>
              <w:top w:w="0" w:type="dxa"/>
              <w:bottom w:w="0" w:type="dxa"/>
            </w:tcMar>
          </w:tcPr>
          <w:p w:rsidR="00610CA7" w:rsidRPr="002A6D0F" w:rsidRDefault="00610CA7" w:rsidP="00071CA4">
            <w:pPr>
              <w:widowControl w:val="0"/>
              <w:ind w:right="1"/>
              <w:jc w:val="center"/>
              <w:rPr>
                <w:iCs/>
                <w:color w:val="000000"/>
                <w:sz w:val="20"/>
                <w:szCs w:val="20"/>
              </w:rPr>
            </w:pPr>
            <w:r w:rsidRPr="002A6D0F">
              <w:rPr>
                <w:iCs/>
                <w:color w:val="000000"/>
                <w:sz w:val="20"/>
                <w:szCs w:val="20"/>
              </w:rPr>
              <w:t>1</w:t>
            </w:r>
          </w:p>
        </w:tc>
        <w:tc>
          <w:tcPr>
            <w:tcW w:w="317" w:type="pct"/>
            <w:shd w:val="clear" w:color="auto" w:fill="auto"/>
          </w:tcPr>
          <w:p w:rsidR="00610CA7" w:rsidRPr="002A6D0F" w:rsidRDefault="00610CA7" w:rsidP="00071CA4">
            <w:pPr>
              <w:widowControl w:val="0"/>
              <w:ind w:right="1"/>
              <w:jc w:val="center"/>
              <w:rPr>
                <w:iCs/>
                <w:color w:val="000000"/>
                <w:sz w:val="20"/>
                <w:szCs w:val="20"/>
              </w:rPr>
            </w:pPr>
            <w:r w:rsidRPr="002A6D0F">
              <w:rPr>
                <w:iCs/>
                <w:color w:val="000000"/>
                <w:sz w:val="20"/>
                <w:szCs w:val="20"/>
              </w:rPr>
              <w:t>40</w:t>
            </w:r>
          </w:p>
        </w:tc>
        <w:tc>
          <w:tcPr>
            <w:tcW w:w="315" w:type="pct"/>
            <w:shd w:val="clear" w:color="auto" w:fill="auto"/>
            <w:tcMar>
              <w:top w:w="0" w:type="dxa"/>
              <w:bottom w:w="0" w:type="dxa"/>
            </w:tcMar>
          </w:tcPr>
          <w:p w:rsidR="00610CA7" w:rsidRPr="002A6D0F" w:rsidRDefault="00610CA7" w:rsidP="00071CA4">
            <w:pPr>
              <w:widowControl w:val="0"/>
              <w:spacing w:line="360" w:lineRule="auto"/>
              <w:ind w:right="1"/>
              <w:jc w:val="center"/>
              <w:rPr>
                <w:iCs/>
                <w:color w:val="000000"/>
                <w:sz w:val="20"/>
                <w:szCs w:val="20"/>
              </w:rPr>
            </w:pPr>
            <w:r w:rsidRPr="002A6D0F">
              <w:rPr>
                <w:iCs/>
                <w:color w:val="000000"/>
                <w:sz w:val="20"/>
                <w:szCs w:val="20"/>
              </w:rPr>
              <w:t>80</w:t>
            </w:r>
          </w:p>
        </w:tc>
      </w:tr>
      <w:tr w:rsidR="00610CA7" w:rsidRPr="005F7AC2" w:rsidTr="00071CA4">
        <w:trPr>
          <w:trHeight w:val="802"/>
        </w:trPr>
        <w:tc>
          <w:tcPr>
            <w:tcW w:w="621" w:type="pct"/>
            <w:vMerge/>
            <w:shd w:val="clear" w:color="auto" w:fill="auto"/>
          </w:tcPr>
          <w:p w:rsidR="00610CA7" w:rsidRPr="00142622" w:rsidRDefault="00610CA7" w:rsidP="00071CA4">
            <w:pPr>
              <w:widowControl w:val="0"/>
              <w:ind w:right="1"/>
              <w:rPr>
                <w:iCs/>
                <w:color w:val="FF0000"/>
                <w:sz w:val="20"/>
                <w:szCs w:val="20"/>
              </w:rPr>
            </w:pPr>
          </w:p>
        </w:tc>
        <w:tc>
          <w:tcPr>
            <w:tcW w:w="2032" w:type="pct"/>
            <w:vMerge/>
            <w:shd w:val="clear" w:color="auto" w:fill="auto"/>
          </w:tcPr>
          <w:p w:rsidR="00610CA7" w:rsidRPr="00142622" w:rsidRDefault="00610CA7" w:rsidP="00071CA4">
            <w:pPr>
              <w:rPr>
                <w:rFonts w:eastAsia="Calibri"/>
                <w:color w:val="FF0000"/>
                <w:sz w:val="20"/>
                <w:szCs w:val="20"/>
              </w:rPr>
            </w:pPr>
          </w:p>
        </w:tc>
        <w:tc>
          <w:tcPr>
            <w:tcW w:w="2347" w:type="pct"/>
            <w:gridSpan w:val="6"/>
            <w:shd w:val="clear" w:color="auto" w:fill="auto"/>
          </w:tcPr>
          <w:p w:rsidR="00610CA7" w:rsidRPr="00425E44" w:rsidRDefault="00610CA7" w:rsidP="00071CA4">
            <w:pPr>
              <w:jc w:val="both"/>
              <w:rPr>
                <w:sz w:val="20"/>
                <w:szCs w:val="20"/>
              </w:rPr>
            </w:pPr>
            <w:r w:rsidRPr="00425E44">
              <w:rPr>
                <w:iCs/>
                <w:sz w:val="20"/>
                <w:szCs w:val="20"/>
              </w:rPr>
              <w:t>Действие градостроительного регламента не распространяется на земель</w:t>
            </w:r>
            <w:r w:rsidRPr="00425E44">
              <w:rPr>
                <w:iCs/>
                <w:sz w:val="20"/>
                <w:szCs w:val="20"/>
              </w:rPr>
              <w:softHyphen/>
              <w:t>ные участки, предназначенные для размещения линейных и (или) занятые линейными объектами (п.4 ст. 36 Градостроительного кодекса РФ от 29.12.2004 №190 ФЗ)</w:t>
            </w:r>
            <w:r w:rsidRPr="00425E44">
              <w:rPr>
                <w:sz w:val="20"/>
                <w:szCs w:val="20"/>
              </w:rPr>
              <w:t>190-ФЗ)</w:t>
            </w:r>
          </w:p>
          <w:p w:rsidR="00610CA7" w:rsidRPr="00142622" w:rsidRDefault="00610CA7" w:rsidP="00071CA4">
            <w:pPr>
              <w:widowControl w:val="0"/>
              <w:spacing w:line="360" w:lineRule="auto"/>
              <w:ind w:right="1"/>
              <w:jc w:val="center"/>
              <w:rPr>
                <w:iCs/>
                <w:color w:val="FF0000"/>
                <w:sz w:val="20"/>
                <w:szCs w:val="20"/>
              </w:rPr>
            </w:pPr>
          </w:p>
        </w:tc>
      </w:tr>
      <w:tr w:rsidR="00610CA7" w:rsidRPr="005F7AC2" w:rsidTr="00071CA4">
        <w:trPr>
          <w:trHeight w:val="802"/>
        </w:trPr>
        <w:tc>
          <w:tcPr>
            <w:tcW w:w="621" w:type="pct"/>
            <w:shd w:val="clear" w:color="auto" w:fill="auto"/>
          </w:tcPr>
          <w:p w:rsidR="00610CA7" w:rsidRPr="00BC6D83" w:rsidRDefault="00610CA7" w:rsidP="00071CA4">
            <w:pPr>
              <w:widowControl w:val="0"/>
              <w:ind w:right="1"/>
              <w:rPr>
                <w:iCs/>
                <w:sz w:val="20"/>
                <w:szCs w:val="20"/>
              </w:rPr>
            </w:pPr>
            <w:r w:rsidRPr="00BC6D83">
              <w:rPr>
                <w:iCs/>
                <w:sz w:val="20"/>
                <w:szCs w:val="20"/>
              </w:rPr>
              <w:t xml:space="preserve">Общее пользование водными объектами (код 11.1) </w:t>
            </w:r>
          </w:p>
          <w:p w:rsidR="00610CA7" w:rsidRPr="00BC6D83" w:rsidRDefault="00610CA7" w:rsidP="00071CA4">
            <w:pPr>
              <w:widowControl w:val="0"/>
              <w:ind w:right="1"/>
              <w:rPr>
                <w:iCs/>
                <w:sz w:val="20"/>
                <w:szCs w:val="20"/>
              </w:rPr>
            </w:pPr>
          </w:p>
          <w:p w:rsidR="00610CA7" w:rsidRPr="00BC6D83" w:rsidRDefault="00610CA7" w:rsidP="00071CA4">
            <w:pPr>
              <w:widowControl w:val="0"/>
              <w:ind w:right="1"/>
              <w:rPr>
                <w:iCs/>
                <w:sz w:val="20"/>
                <w:szCs w:val="20"/>
              </w:rPr>
            </w:pPr>
          </w:p>
        </w:tc>
        <w:tc>
          <w:tcPr>
            <w:tcW w:w="2032" w:type="pct"/>
            <w:shd w:val="clear" w:color="auto" w:fill="auto"/>
          </w:tcPr>
          <w:p w:rsidR="00610CA7" w:rsidRPr="00BC6D83" w:rsidRDefault="00610CA7" w:rsidP="00071CA4">
            <w:pPr>
              <w:jc w:val="both"/>
              <w:textAlignment w:val="baseline"/>
              <w:rPr>
                <w:sz w:val="20"/>
                <w:szCs w:val="20"/>
              </w:rPr>
            </w:pPr>
            <w:r w:rsidRPr="00BC6D83">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BC6D83">
              <w:rPr>
                <w:sz w:val="20"/>
                <w:szCs w:val="20"/>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47" w:type="pct"/>
            <w:gridSpan w:val="6"/>
            <w:shd w:val="clear" w:color="auto" w:fill="auto"/>
          </w:tcPr>
          <w:p w:rsidR="00610CA7" w:rsidRPr="00425E44" w:rsidRDefault="00610CA7" w:rsidP="00071CA4">
            <w:pPr>
              <w:jc w:val="both"/>
              <w:rPr>
                <w:sz w:val="20"/>
                <w:szCs w:val="20"/>
              </w:rPr>
            </w:pPr>
            <w:r w:rsidRPr="00425E44">
              <w:rPr>
                <w:sz w:val="20"/>
                <w:szCs w:val="20"/>
              </w:rPr>
              <w:lastRenderedPageBreak/>
              <w:t>Действие градостроительного регламента не распространяется на земельные участки в границах территорий общего пользования (п.4 ст.36 Градостроительного кодекса РФ от 29.12.2004 № 190-ФЗ)</w:t>
            </w:r>
          </w:p>
          <w:p w:rsidR="00610CA7" w:rsidRPr="00425E44" w:rsidRDefault="00610CA7" w:rsidP="00071CA4">
            <w:pPr>
              <w:widowControl w:val="0"/>
              <w:ind w:right="1"/>
              <w:jc w:val="both"/>
              <w:rPr>
                <w:iCs/>
                <w:sz w:val="20"/>
                <w:szCs w:val="20"/>
              </w:rPr>
            </w:pPr>
          </w:p>
        </w:tc>
      </w:tr>
      <w:tr w:rsidR="00610CA7" w:rsidRPr="005F7AC2" w:rsidTr="00071CA4">
        <w:tc>
          <w:tcPr>
            <w:tcW w:w="621" w:type="pct"/>
            <w:shd w:val="clear" w:color="auto" w:fill="auto"/>
          </w:tcPr>
          <w:p w:rsidR="00610CA7" w:rsidRPr="005F7AC2" w:rsidRDefault="00610CA7" w:rsidP="00071CA4">
            <w:pPr>
              <w:widowControl w:val="0"/>
              <w:ind w:right="1"/>
              <w:rPr>
                <w:iCs/>
                <w:sz w:val="20"/>
                <w:szCs w:val="20"/>
              </w:rPr>
            </w:pPr>
            <w:r w:rsidRPr="005F7AC2">
              <w:rPr>
                <w:iCs/>
                <w:sz w:val="20"/>
                <w:szCs w:val="20"/>
              </w:rPr>
              <w:lastRenderedPageBreak/>
              <w:t>Гидротехнические сооружения</w:t>
            </w:r>
          </w:p>
          <w:p w:rsidR="00610CA7" w:rsidRPr="005F7AC2" w:rsidRDefault="00610CA7" w:rsidP="00071CA4">
            <w:pPr>
              <w:widowControl w:val="0"/>
              <w:ind w:right="1"/>
              <w:rPr>
                <w:iCs/>
                <w:sz w:val="20"/>
                <w:szCs w:val="20"/>
              </w:rPr>
            </w:pPr>
            <w:r w:rsidRPr="005F7AC2">
              <w:rPr>
                <w:iCs/>
                <w:sz w:val="20"/>
                <w:szCs w:val="20"/>
              </w:rPr>
              <w:t>(код 11.3)</w:t>
            </w:r>
          </w:p>
        </w:tc>
        <w:tc>
          <w:tcPr>
            <w:tcW w:w="2032" w:type="pct"/>
            <w:shd w:val="clear" w:color="auto" w:fill="auto"/>
          </w:tcPr>
          <w:p w:rsidR="00610CA7" w:rsidRPr="005F7AC2" w:rsidRDefault="00610CA7" w:rsidP="00071CA4">
            <w:pPr>
              <w:widowControl w:val="0"/>
              <w:jc w:val="both"/>
              <w:rPr>
                <w:rFonts w:eastAsia="Calibri"/>
                <w:sz w:val="20"/>
                <w:szCs w:val="20"/>
              </w:rPr>
            </w:pPr>
            <w:r w:rsidRPr="005F7AC2">
              <w:rPr>
                <w:rFonts w:eastAsia="Calibr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F7AC2">
              <w:rPr>
                <w:rFonts w:eastAsia="Calibri"/>
                <w:sz w:val="20"/>
                <w:szCs w:val="20"/>
              </w:rPr>
              <w:t>рыбозащитных</w:t>
            </w:r>
            <w:proofErr w:type="spellEnd"/>
            <w:r w:rsidRPr="005F7AC2">
              <w:rPr>
                <w:rFonts w:eastAsia="Calibri"/>
                <w:sz w:val="20"/>
                <w:szCs w:val="20"/>
              </w:rPr>
              <w:t xml:space="preserve"> и рыбопропускных сооружений, берегозащитных сооружений)</w:t>
            </w:r>
          </w:p>
        </w:tc>
        <w:tc>
          <w:tcPr>
            <w:tcW w:w="2347" w:type="pct"/>
            <w:gridSpan w:val="6"/>
            <w:shd w:val="clear" w:color="auto" w:fill="auto"/>
          </w:tcPr>
          <w:p w:rsidR="00610CA7" w:rsidRPr="005F7AC2" w:rsidRDefault="00610CA7" w:rsidP="00071CA4">
            <w:pPr>
              <w:widowControl w:val="0"/>
              <w:ind w:right="1"/>
              <w:jc w:val="both"/>
              <w:rPr>
                <w:iCs/>
                <w:sz w:val="20"/>
                <w:szCs w:val="20"/>
              </w:rPr>
            </w:pPr>
            <w:r w:rsidRPr="005F7AC2">
              <w:rPr>
                <w:i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610CA7" w:rsidRPr="005F7AC2" w:rsidTr="00071CA4">
        <w:tc>
          <w:tcPr>
            <w:tcW w:w="621" w:type="pct"/>
            <w:shd w:val="clear" w:color="auto" w:fill="auto"/>
          </w:tcPr>
          <w:p w:rsidR="00610CA7" w:rsidRPr="005F7AC2" w:rsidRDefault="00610CA7" w:rsidP="00071CA4">
            <w:pPr>
              <w:widowControl w:val="0"/>
              <w:ind w:right="1"/>
              <w:rPr>
                <w:rFonts w:eastAsia="Calibri"/>
                <w:sz w:val="20"/>
                <w:szCs w:val="20"/>
              </w:rPr>
            </w:pPr>
            <w:r w:rsidRPr="005F7AC2">
              <w:rPr>
                <w:rFonts w:eastAsia="Calibri"/>
                <w:sz w:val="20"/>
                <w:szCs w:val="20"/>
              </w:rPr>
              <w:t>Ведение огородничества</w:t>
            </w:r>
          </w:p>
          <w:p w:rsidR="00610CA7" w:rsidRPr="005F7AC2" w:rsidRDefault="00610CA7" w:rsidP="00071CA4">
            <w:pPr>
              <w:widowControl w:val="0"/>
              <w:ind w:right="1"/>
              <w:rPr>
                <w:iCs/>
                <w:sz w:val="20"/>
                <w:szCs w:val="20"/>
              </w:rPr>
            </w:pPr>
            <w:r w:rsidRPr="005F7AC2">
              <w:rPr>
                <w:rFonts w:eastAsia="Calibri"/>
                <w:sz w:val="20"/>
                <w:szCs w:val="20"/>
              </w:rPr>
              <w:t>(код 13.1)</w:t>
            </w:r>
            <w:r w:rsidRPr="009F5CA3">
              <w:rPr>
                <w:b/>
                <w:iCs/>
                <w:color w:val="FF0000"/>
                <w:sz w:val="20"/>
                <w:szCs w:val="20"/>
              </w:rPr>
              <w:t xml:space="preserve"> </w:t>
            </w:r>
          </w:p>
        </w:tc>
        <w:tc>
          <w:tcPr>
            <w:tcW w:w="2032" w:type="pct"/>
            <w:shd w:val="clear" w:color="auto" w:fill="auto"/>
          </w:tcPr>
          <w:p w:rsidR="00610CA7" w:rsidRPr="005F7AC2" w:rsidRDefault="00610CA7" w:rsidP="00071CA4">
            <w:pPr>
              <w:widowControl w:val="0"/>
              <w:ind w:right="1"/>
              <w:rPr>
                <w:sz w:val="20"/>
                <w:szCs w:val="20"/>
              </w:rPr>
            </w:pPr>
            <w:r w:rsidRPr="005F7AC2">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Pr>
                <w:sz w:val="20"/>
                <w:szCs w:val="20"/>
              </w:rPr>
              <w:t xml:space="preserve"> </w:t>
            </w:r>
            <w:r w:rsidRPr="009F5CA3">
              <w:rPr>
                <w:b/>
                <w:iCs/>
                <w:color w:val="FF0000"/>
                <w:sz w:val="20"/>
                <w:szCs w:val="20"/>
              </w:rPr>
              <w:t xml:space="preserve"> </w:t>
            </w:r>
          </w:p>
        </w:tc>
        <w:tc>
          <w:tcPr>
            <w:tcW w:w="316" w:type="pct"/>
            <w:shd w:val="clear" w:color="auto" w:fill="auto"/>
          </w:tcPr>
          <w:p w:rsidR="00610CA7" w:rsidRPr="005F7AC2" w:rsidRDefault="00610CA7" w:rsidP="00071CA4">
            <w:pPr>
              <w:widowControl w:val="0"/>
              <w:ind w:right="1"/>
              <w:jc w:val="center"/>
              <w:rPr>
                <w:iCs/>
                <w:sz w:val="20"/>
                <w:szCs w:val="20"/>
              </w:rPr>
            </w:pPr>
            <w:r w:rsidRPr="00BC72DC">
              <w:rPr>
                <w:iCs/>
                <w:sz w:val="20"/>
                <w:szCs w:val="20"/>
              </w:rPr>
              <w:t>100*</w:t>
            </w:r>
          </w:p>
        </w:tc>
        <w:tc>
          <w:tcPr>
            <w:tcW w:w="31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2500</w:t>
            </w:r>
          </w:p>
        </w:tc>
        <w:tc>
          <w:tcPr>
            <w:tcW w:w="677" w:type="pct"/>
            <w:shd w:val="clear" w:color="auto" w:fill="auto"/>
          </w:tcPr>
          <w:p w:rsidR="00610CA7" w:rsidRPr="005F7AC2" w:rsidRDefault="00610CA7" w:rsidP="00071CA4">
            <w:pPr>
              <w:widowControl w:val="0"/>
              <w:jc w:val="center"/>
              <w:rPr>
                <w:sz w:val="20"/>
                <w:szCs w:val="20"/>
              </w:rPr>
            </w:pPr>
            <w:r w:rsidRPr="005F7AC2">
              <w:rPr>
                <w:sz w:val="20"/>
                <w:szCs w:val="20"/>
              </w:rPr>
              <w:t>1</w:t>
            </w:r>
          </w:p>
          <w:p w:rsidR="00610CA7" w:rsidRPr="005F7AC2" w:rsidRDefault="00610CA7" w:rsidP="00071CA4">
            <w:pPr>
              <w:widowControl w:val="0"/>
              <w:jc w:val="both"/>
              <w:rPr>
                <w:iCs/>
                <w:sz w:val="20"/>
                <w:szCs w:val="20"/>
              </w:rPr>
            </w:pPr>
          </w:p>
        </w:tc>
        <w:tc>
          <w:tcPr>
            <w:tcW w:w="406"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1</w:t>
            </w:r>
          </w:p>
        </w:tc>
        <w:tc>
          <w:tcPr>
            <w:tcW w:w="317" w:type="pct"/>
            <w:shd w:val="clear" w:color="auto" w:fill="auto"/>
          </w:tcPr>
          <w:p w:rsidR="00610CA7" w:rsidRPr="005F7AC2" w:rsidRDefault="00610CA7" w:rsidP="00071CA4">
            <w:pPr>
              <w:widowControl w:val="0"/>
              <w:ind w:right="1"/>
              <w:jc w:val="center"/>
              <w:rPr>
                <w:iCs/>
                <w:sz w:val="20"/>
                <w:szCs w:val="20"/>
              </w:rPr>
            </w:pPr>
            <w:r>
              <w:rPr>
                <w:iCs/>
                <w:sz w:val="20"/>
                <w:szCs w:val="20"/>
              </w:rPr>
              <w:t>6</w:t>
            </w:r>
          </w:p>
        </w:tc>
        <w:tc>
          <w:tcPr>
            <w:tcW w:w="315" w:type="pct"/>
            <w:shd w:val="clear" w:color="auto" w:fill="auto"/>
          </w:tcPr>
          <w:p w:rsidR="00610CA7" w:rsidRPr="005F7AC2" w:rsidRDefault="00610CA7" w:rsidP="00071CA4">
            <w:pPr>
              <w:widowControl w:val="0"/>
              <w:ind w:right="1"/>
              <w:jc w:val="center"/>
              <w:rPr>
                <w:iCs/>
                <w:sz w:val="20"/>
                <w:szCs w:val="20"/>
              </w:rPr>
            </w:pPr>
            <w:r w:rsidRPr="005F7AC2">
              <w:rPr>
                <w:iCs/>
                <w:sz w:val="20"/>
                <w:szCs w:val="20"/>
              </w:rPr>
              <w:t xml:space="preserve">25 </w:t>
            </w:r>
          </w:p>
        </w:tc>
      </w:tr>
      <w:tr w:rsidR="00610CA7" w:rsidRPr="005F7AC2" w:rsidTr="00071CA4">
        <w:tc>
          <w:tcPr>
            <w:tcW w:w="5000" w:type="pct"/>
            <w:gridSpan w:val="8"/>
            <w:shd w:val="clear" w:color="auto" w:fill="F2F2F2"/>
            <w:tcMar>
              <w:top w:w="0" w:type="dxa"/>
              <w:bottom w:w="0" w:type="dxa"/>
            </w:tcMar>
            <w:vAlign w:val="center"/>
          </w:tcPr>
          <w:p w:rsidR="00610CA7" w:rsidRPr="005F7AC2" w:rsidRDefault="00610CA7" w:rsidP="00071CA4">
            <w:pPr>
              <w:jc w:val="center"/>
              <w:rPr>
                <w:b/>
                <w:iCs/>
                <w:sz w:val="20"/>
                <w:szCs w:val="20"/>
              </w:rPr>
            </w:pPr>
            <w:r w:rsidRPr="005F7AC2">
              <w:rPr>
                <w:b/>
                <w:iCs/>
                <w:sz w:val="20"/>
                <w:szCs w:val="20"/>
              </w:rPr>
              <w:t>Вспомогательные виды разрешенного использования</w:t>
            </w:r>
          </w:p>
        </w:tc>
      </w:tr>
      <w:tr w:rsidR="00610CA7" w:rsidRPr="005F7AC2" w:rsidTr="00071CA4">
        <w:tc>
          <w:tcPr>
            <w:tcW w:w="5000" w:type="pct"/>
            <w:gridSpan w:val="8"/>
            <w:shd w:val="clear" w:color="auto" w:fill="auto"/>
            <w:tcMar>
              <w:top w:w="0" w:type="dxa"/>
              <w:bottom w:w="0" w:type="dxa"/>
            </w:tcMar>
          </w:tcPr>
          <w:p w:rsidR="00610CA7" w:rsidRPr="005F7AC2" w:rsidRDefault="00610CA7" w:rsidP="00071CA4">
            <w:pPr>
              <w:widowControl w:val="0"/>
              <w:ind w:right="1"/>
              <w:jc w:val="center"/>
              <w:rPr>
                <w:b/>
                <w:iCs/>
                <w:sz w:val="20"/>
                <w:szCs w:val="20"/>
              </w:rPr>
            </w:pPr>
            <w:r w:rsidRPr="005F7AC2">
              <w:rPr>
                <w:iCs/>
                <w:sz w:val="20"/>
                <w:szCs w:val="20"/>
              </w:rPr>
              <w:t>Не устанавливаются</w:t>
            </w:r>
          </w:p>
        </w:tc>
      </w:tr>
    </w:tbl>
    <w:p w:rsidR="00610CA7" w:rsidRPr="00F86D24" w:rsidRDefault="00610CA7" w:rsidP="00610CA7">
      <w:pPr>
        <w:autoSpaceDE w:val="0"/>
        <w:autoSpaceDN w:val="0"/>
        <w:adjustRightInd w:val="0"/>
        <w:ind w:firstLine="708"/>
        <w:jc w:val="both"/>
        <w:rPr>
          <w:color w:val="000000"/>
          <w:sz w:val="20"/>
        </w:rPr>
      </w:pPr>
      <w:r w:rsidRPr="00F86D24">
        <w:rPr>
          <w:color w:val="000000"/>
          <w:sz w:val="20"/>
        </w:rPr>
        <w:t>Примечания:</w:t>
      </w:r>
    </w:p>
    <w:p w:rsidR="00610CA7" w:rsidRPr="00F86D24" w:rsidRDefault="00610CA7" w:rsidP="00610CA7">
      <w:pPr>
        <w:widowControl w:val="0"/>
        <w:tabs>
          <w:tab w:val="left" w:pos="993"/>
        </w:tabs>
        <w:autoSpaceDE w:val="0"/>
        <w:autoSpaceDN w:val="0"/>
        <w:adjustRightInd w:val="0"/>
        <w:ind w:firstLine="709"/>
        <w:jc w:val="both"/>
        <w:rPr>
          <w:color w:val="000000"/>
          <w:sz w:val="20"/>
        </w:rPr>
      </w:pPr>
      <w:r w:rsidRPr="00F86D24">
        <w:rPr>
          <w:color w:val="000000"/>
          <w:sz w:val="20"/>
        </w:rPr>
        <w:t>* -  указанные предельные размеры земельных участков распространяются на вновь образуемые земельные участки с видом разрешенного использования «для индивидуального жилищного строительства», «для ведения личного подсобного хозяйства (приусадебный земельный участок)», для ранее образованных земельных участков предельные размеры земельных участков не установлены.</w:t>
      </w:r>
    </w:p>
    <w:p w:rsidR="00610CA7" w:rsidRDefault="00610CA7" w:rsidP="00610CA7">
      <w:pPr>
        <w:ind w:firstLine="567"/>
        <w:jc w:val="both"/>
        <w:rPr>
          <w:szCs w:val="16"/>
          <w:lang w:eastAsia="en-US"/>
        </w:rPr>
      </w:pPr>
    </w:p>
    <w:p w:rsidR="00610CA7" w:rsidRPr="00ED27F3" w:rsidRDefault="00610CA7" w:rsidP="00610CA7">
      <w:pPr>
        <w:ind w:firstLine="567"/>
        <w:jc w:val="both"/>
        <w:rPr>
          <w:color w:val="000000"/>
          <w:szCs w:val="16"/>
          <w:lang w:eastAsia="en-US"/>
        </w:rPr>
      </w:pPr>
      <w:r w:rsidRPr="00ED27F3">
        <w:rPr>
          <w:color w:val="000000"/>
          <w:szCs w:val="16"/>
          <w:lang w:eastAsia="en-US"/>
        </w:rPr>
        <w:t xml:space="preserve">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охранная зона инженерных коммуникаций, первый пояс зоны санитарной охраны источника водоснабжения, третий пояс зоны санитарной охраны источника водоснабжения, </w:t>
      </w:r>
      <w:proofErr w:type="spellStart"/>
      <w:r w:rsidRPr="00ED27F3">
        <w:rPr>
          <w:color w:val="000000"/>
          <w:szCs w:val="16"/>
          <w:lang w:eastAsia="en-US"/>
        </w:rPr>
        <w:t>водоохранная</w:t>
      </w:r>
      <w:proofErr w:type="spellEnd"/>
      <w:r w:rsidRPr="00ED27F3">
        <w:rPr>
          <w:color w:val="000000"/>
          <w:szCs w:val="16"/>
          <w:lang w:eastAsia="en-US"/>
        </w:rPr>
        <w:t xml:space="preserve"> зона, прибрежная защитная полоса, береговая полоса, придорожная полоса.</w:t>
      </w:r>
    </w:p>
    <w:p w:rsidR="00610CA7" w:rsidRDefault="00610CA7" w:rsidP="00610CA7">
      <w:pPr>
        <w:ind w:firstLine="567"/>
        <w:jc w:val="both"/>
        <w:rPr>
          <w:color w:val="000000"/>
          <w:szCs w:val="16"/>
          <w:lang w:eastAsia="en-US"/>
        </w:rPr>
      </w:pPr>
      <w:r w:rsidRPr="00ED27F3">
        <w:rPr>
          <w:color w:val="000000"/>
          <w:szCs w:val="16"/>
          <w:lang w:eastAsia="en-US"/>
        </w:rPr>
        <w:t xml:space="preserve"> Ограничения использования земельных участков и объектов капитального строительства указаны в статье 2</w:t>
      </w:r>
      <w:r>
        <w:rPr>
          <w:color w:val="000000"/>
          <w:szCs w:val="16"/>
          <w:lang w:eastAsia="en-US"/>
        </w:rPr>
        <w:t>2</w:t>
      </w:r>
      <w:r w:rsidRPr="00ED27F3">
        <w:rPr>
          <w:color w:val="000000"/>
          <w:szCs w:val="16"/>
          <w:lang w:eastAsia="en-US"/>
        </w:rPr>
        <w:t xml:space="preserve"> настоящих Правил.</w:t>
      </w:r>
    </w:p>
    <w:p w:rsidR="00610CA7" w:rsidRDefault="00610CA7"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w:t>
      </w:r>
      <w:r w:rsidRPr="007A511E">
        <w:rPr>
          <w:spacing w:val="-6"/>
        </w:rPr>
        <w:lastRenderedPageBreak/>
        <w:t xml:space="preserve">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490339">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490339">
        <w:t xml:space="preserve">купли-продажи </w:t>
      </w:r>
      <w:r w:rsidRPr="00EE047D">
        <w:t>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1E01E5"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1E01E5"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610CA7">
        <w:rPr>
          <w:b/>
        </w:rPr>
        <w:t>20</w:t>
      </w:r>
      <w:r w:rsidR="00990EF7" w:rsidRPr="00163663">
        <w:rPr>
          <w:b/>
        </w:rPr>
        <w:t xml:space="preserve"> </w:t>
      </w:r>
      <w:r w:rsidR="00610CA7">
        <w:rPr>
          <w:b/>
        </w:rPr>
        <w:t>ма</w:t>
      </w:r>
      <w:r w:rsidR="00490339" w:rsidRPr="00163663">
        <w:rPr>
          <w:b/>
        </w:rPr>
        <w:t>я</w:t>
      </w:r>
      <w:r w:rsidRPr="00163663">
        <w:rPr>
          <w:b/>
        </w:rPr>
        <w:t xml:space="preserve"> </w:t>
      </w:r>
      <w:r w:rsidRPr="00447D8B">
        <w:rPr>
          <w:b/>
        </w:rPr>
        <w:t>202</w:t>
      </w:r>
      <w:r w:rsidR="00610CA7">
        <w:rPr>
          <w:b/>
        </w:rPr>
        <w:t>4</w:t>
      </w:r>
      <w:r w:rsidRPr="00447D8B">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lastRenderedPageBreak/>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490339">
        <w:t>кули-продажи</w:t>
      </w:r>
      <w:r w:rsidRPr="00EE047D">
        <w:t xml:space="preserve"> земельного участка заключается в соответствии с пунктами 13, 14 или 20 статьи 39.12 Земельного кодекса Российской Ф</w:t>
      </w:r>
      <w:r w:rsidR="00490339">
        <w:t>едерации, засчитывается в счет о</w:t>
      </w:r>
      <w:r w:rsidRPr="00EE047D">
        <w:t xml:space="preserve">платы за земельный участок. Задатки, внесенные этими лицами, не заключившими в установленном порядке договор </w:t>
      </w:r>
      <w:r w:rsidR="00490339">
        <w:t>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заключение договора </w:t>
      </w:r>
      <w:r w:rsidR="00490339">
        <w:rPr>
          <w:sz w:val="24"/>
          <w:szCs w:val="24"/>
        </w:rPr>
        <w:t>купли-продажи</w:t>
      </w:r>
      <w:r w:rsidRPr="001D0C81">
        <w:rPr>
          <w:sz w:val="24"/>
          <w:szCs w:val="24"/>
        </w:rPr>
        <w:t xml:space="preserve">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w:t>
      </w:r>
      <w:r w:rsidR="00490339">
        <w:rPr>
          <w:sz w:val="24"/>
          <w:szCs w:val="24"/>
        </w:rPr>
        <w:t>жении о цене предмета аукциона (цена земельного участка)</w:t>
      </w:r>
      <w:r w:rsidRPr="001D0C81">
        <w:rPr>
          <w:sz w:val="24"/>
          <w:szCs w:val="24"/>
        </w:rPr>
        <w:t>.</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490339">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490339">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490339">
        <w:t>купли-продажи</w:t>
      </w:r>
      <w:r w:rsidRPr="003B239A">
        <w:t xml:space="preserve"> </w:t>
      </w:r>
      <w:r>
        <w:t>земельного</w:t>
      </w:r>
      <w:r w:rsidRPr="003B239A">
        <w:t xml:space="preserve"> участка, подписанный проект договора </w:t>
      </w:r>
      <w:r w:rsidR="00490339">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490339">
        <w:t>купли-продажи</w:t>
      </w:r>
      <w:r>
        <w:t xml:space="preserve"> - в течение тридцати дней со дня направления организатором аукциона проекта договора </w:t>
      </w:r>
      <w:r w:rsidR="00490339">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490339">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490339">
        <w:t>купли-продажи</w:t>
      </w:r>
      <w:r>
        <w:t xml:space="preserve">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490339">
        <w:t>купли-продажи</w:t>
      </w:r>
      <w:r>
        <w:t xml:space="preserve">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163663" w:rsidRDefault="00163663" w:rsidP="00163663">
      <w:pPr>
        <w:spacing w:before="120"/>
        <w:jc w:val="both"/>
      </w:pPr>
      <w:r w:rsidRPr="00484097">
        <w:t>банковски</w:t>
      </w:r>
      <w:r>
        <w:t>е</w:t>
      </w:r>
      <w:r w:rsidRPr="00484097">
        <w:t xml:space="preserve"> реквизит</w:t>
      </w:r>
      <w:r>
        <w:t>ы счета для возврата задатка:_______________________________</w:t>
      </w:r>
    </w:p>
    <w:p w:rsidR="00163663" w:rsidRPr="00981311" w:rsidRDefault="00163663" w:rsidP="00163663">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490339">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490339">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490339">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 xml:space="preserve">в случае, если заявителем является </w:t>
      </w:r>
      <w:r w:rsidRPr="006732D4">
        <w:rPr>
          <w:rFonts w:ascii="Times New Roman" w:hAnsi="Times New Roman" w:cs="Times New Roman"/>
          <w:b/>
          <w:bCs/>
          <w:sz w:val="22"/>
          <w:szCs w:val="22"/>
          <w:u w:val="single"/>
        </w:rPr>
        <w:lastRenderedPageBreak/>
        <w:t>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8D" w:rsidRDefault="0040138D" w:rsidP="00C8062B">
      <w:r>
        <w:separator/>
      </w:r>
    </w:p>
  </w:endnote>
  <w:endnote w:type="continuationSeparator" w:id="1">
    <w:p w:rsidR="0040138D" w:rsidRDefault="0040138D"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8D" w:rsidRDefault="001E01E5" w:rsidP="00AD779E">
    <w:pPr>
      <w:pStyle w:val="a5"/>
      <w:framePr w:wrap="around" w:vAnchor="text" w:hAnchor="margin" w:xAlign="right" w:y="1"/>
      <w:rPr>
        <w:rStyle w:val="a7"/>
      </w:rPr>
    </w:pPr>
    <w:r>
      <w:rPr>
        <w:rStyle w:val="a7"/>
      </w:rPr>
      <w:fldChar w:fldCharType="begin"/>
    </w:r>
    <w:r w:rsidR="0040138D">
      <w:rPr>
        <w:rStyle w:val="a7"/>
      </w:rPr>
      <w:instrText xml:space="preserve">PAGE  </w:instrText>
    </w:r>
    <w:r>
      <w:rPr>
        <w:rStyle w:val="a7"/>
      </w:rPr>
      <w:fldChar w:fldCharType="end"/>
    </w:r>
  </w:p>
  <w:p w:rsidR="0040138D" w:rsidRDefault="0040138D"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8D" w:rsidRDefault="0040138D"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8D" w:rsidRDefault="0040138D" w:rsidP="00C8062B">
      <w:r>
        <w:separator/>
      </w:r>
    </w:p>
  </w:footnote>
  <w:footnote w:type="continuationSeparator" w:id="1">
    <w:p w:rsidR="0040138D" w:rsidRDefault="0040138D" w:rsidP="00C8062B">
      <w:r>
        <w:continuationSeparator/>
      </w:r>
    </w:p>
  </w:footnote>
  <w:footnote w:id="2">
    <w:p w:rsidR="0040138D" w:rsidRPr="004A471B" w:rsidRDefault="0040138D"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0138D" w:rsidRDefault="0040138D"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8D" w:rsidRDefault="001E01E5">
    <w:pPr>
      <w:pStyle w:val="a8"/>
      <w:jc w:val="right"/>
    </w:pPr>
    <w:fldSimple w:instr="PAGE   \* MERGEFORMAT">
      <w:r w:rsidR="004F6355">
        <w:rPr>
          <w:noProof/>
        </w:rPr>
        <w:t>17</w:t>
      </w:r>
    </w:fldSimple>
  </w:p>
  <w:p w:rsidR="0040138D" w:rsidRDefault="004013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686A"/>
    <w:rsid w:val="000B7F95"/>
    <w:rsid w:val="000C2E99"/>
    <w:rsid w:val="000C3170"/>
    <w:rsid w:val="000C40E9"/>
    <w:rsid w:val="000C44F1"/>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3663"/>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01E5"/>
    <w:rsid w:val="001E1776"/>
    <w:rsid w:val="001E31B4"/>
    <w:rsid w:val="001E556C"/>
    <w:rsid w:val="001E5C56"/>
    <w:rsid w:val="001E6D2D"/>
    <w:rsid w:val="001F19F8"/>
    <w:rsid w:val="001F4BCE"/>
    <w:rsid w:val="001F7424"/>
    <w:rsid w:val="001F7621"/>
    <w:rsid w:val="0020315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2EB4"/>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19FD"/>
    <w:rsid w:val="003D4637"/>
    <w:rsid w:val="003D6509"/>
    <w:rsid w:val="003E01A7"/>
    <w:rsid w:val="003E0530"/>
    <w:rsid w:val="003E0590"/>
    <w:rsid w:val="003E1ABB"/>
    <w:rsid w:val="003E3A82"/>
    <w:rsid w:val="003F55E6"/>
    <w:rsid w:val="004001FA"/>
    <w:rsid w:val="0040138D"/>
    <w:rsid w:val="00404A3D"/>
    <w:rsid w:val="0040658F"/>
    <w:rsid w:val="00406CB4"/>
    <w:rsid w:val="004070AE"/>
    <w:rsid w:val="00415BDD"/>
    <w:rsid w:val="00416681"/>
    <w:rsid w:val="00417042"/>
    <w:rsid w:val="00424EFB"/>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0339"/>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6355"/>
    <w:rsid w:val="004F7895"/>
    <w:rsid w:val="00500C89"/>
    <w:rsid w:val="0050132F"/>
    <w:rsid w:val="005031E3"/>
    <w:rsid w:val="005042E4"/>
    <w:rsid w:val="005070C7"/>
    <w:rsid w:val="0051633B"/>
    <w:rsid w:val="00517446"/>
    <w:rsid w:val="00521F6C"/>
    <w:rsid w:val="00522117"/>
    <w:rsid w:val="0052418E"/>
    <w:rsid w:val="00524B12"/>
    <w:rsid w:val="00526D3A"/>
    <w:rsid w:val="005301F9"/>
    <w:rsid w:val="0053176B"/>
    <w:rsid w:val="00547E57"/>
    <w:rsid w:val="00554E5E"/>
    <w:rsid w:val="0055736E"/>
    <w:rsid w:val="005605EB"/>
    <w:rsid w:val="005619C5"/>
    <w:rsid w:val="00561EF1"/>
    <w:rsid w:val="005645F5"/>
    <w:rsid w:val="00571571"/>
    <w:rsid w:val="00571F0F"/>
    <w:rsid w:val="005832E4"/>
    <w:rsid w:val="00594DE5"/>
    <w:rsid w:val="005953E0"/>
    <w:rsid w:val="005967B1"/>
    <w:rsid w:val="005A0101"/>
    <w:rsid w:val="005A0A44"/>
    <w:rsid w:val="005A0A6A"/>
    <w:rsid w:val="005A1843"/>
    <w:rsid w:val="005A29D4"/>
    <w:rsid w:val="005A34D7"/>
    <w:rsid w:val="005A3A61"/>
    <w:rsid w:val="005A56F0"/>
    <w:rsid w:val="005A6B85"/>
    <w:rsid w:val="005B09E6"/>
    <w:rsid w:val="005B16A9"/>
    <w:rsid w:val="005B74F3"/>
    <w:rsid w:val="005C09AC"/>
    <w:rsid w:val="005C6046"/>
    <w:rsid w:val="005C721D"/>
    <w:rsid w:val="005C7A97"/>
    <w:rsid w:val="005D1332"/>
    <w:rsid w:val="005D6E1D"/>
    <w:rsid w:val="005E1B8D"/>
    <w:rsid w:val="005E77F9"/>
    <w:rsid w:val="005E7D7A"/>
    <w:rsid w:val="005F3341"/>
    <w:rsid w:val="005F594D"/>
    <w:rsid w:val="005F59D9"/>
    <w:rsid w:val="005F738B"/>
    <w:rsid w:val="00602B59"/>
    <w:rsid w:val="00605B24"/>
    <w:rsid w:val="00610C05"/>
    <w:rsid w:val="00610CA7"/>
    <w:rsid w:val="006141F2"/>
    <w:rsid w:val="0061464A"/>
    <w:rsid w:val="00621192"/>
    <w:rsid w:val="006212D0"/>
    <w:rsid w:val="00623393"/>
    <w:rsid w:val="006247F0"/>
    <w:rsid w:val="00624EA7"/>
    <w:rsid w:val="00625C46"/>
    <w:rsid w:val="00634408"/>
    <w:rsid w:val="00636F3C"/>
    <w:rsid w:val="00644D7C"/>
    <w:rsid w:val="00646B6E"/>
    <w:rsid w:val="00655DD2"/>
    <w:rsid w:val="006579A0"/>
    <w:rsid w:val="006612B6"/>
    <w:rsid w:val="006625E0"/>
    <w:rsid w:val="0066356C"/>
    <w:rsid w:val="00663FA4"/>
    <w:rsid w:val="0066798E"/>
    <w:rsid w:val="0067457B"/>
    <w:rsid w:val="00674FFA"/>
    <w:rsid w:val="00675B0C"/>
    <w:rsid w:val="00680377"/>
    <w:rsid w:val="00683CCE"/>
    <w:rsid w:val="006848DF"/>
    <w:rsid w:val="00686F93"/>
    <w:rsid w:val="006906D4"/>
    <w:rsid w:val="00691A73"/>
    <w:rsid w:val="006920B2"/>
    <w:rsid w:val="00694973"/>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6D94"/>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1FC1"/>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2252"/>
    <w:rsid w:val="0085648D"/>
    <w:rsid w:val="00860922"/>
    <w:rsid w:val="008642E7"/>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1384"/>
    <w:rsid w:val="00902F59"/>
    <w:rsid w:val="00904D95"/>
    <w:rsid w:val="00904D9F"/>
    <w:rsid w:val="00906937"/>
    <w:rsid w:val="00907D86"/>
    <w:rsid w:val="00907F69"/>
    <w:rsid w:val="0091208C"/>
    <w:rsid w:val="009139E0"/>
    <w:rsid w:val="00915E24"/>
    <w:rsid w:val="009209F5"/>
    <w:rsid w:val="009231FE"/>
    <w:rsid w:val="00925F6A"/>
    <w:rsid w:val="009303BC"/>
    <w:rsid w:val="00931B68"/>
    <w:rsid w:val="0093357D"/>
    <w:rsid w:val="009379E4"/>
    <w:rsid w:val="009401EE"/>
    <w:rsid w:val="0094066F"/>
    <w:rsid w:val="00941004"/>
    <w:rsid w:val="009433CB"/>
    <w:rsid w:val="00945960"/>
    <w:rsid w:val="00947AC4"/>
    <w:rsid w:val="009503B4"/>
    <w:rsid w:val="00951370"/>
    <w:rsid w:val="0095182B"/>
    <w:rsid w:val="009518D1"/>
    <w:rsid w:val="00951DBA"/>
    <w:rsid w:val="009533BC"/>
    <w:rsid w:val="00955CF8"/>
    <w:rsid w:val="00957748"/>
    <w:rsid w:val="00966B34"/>
    <w:rsid w:val="0097267B"/>
    <w:rsid w:val="00976527"/>
    <w:rsid w:val="00982FDF"/>
    <w:rsid w:val="00984DFF"/>
    <w:rsid w:val="00986AB5"/>
    <w:rsid w:val="0099029B"/>
    <w:rsid w:val="00990EF7"/>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37EF"/>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1D10"/>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05B"/>
    <w:rsid w:val="00C12653"/>
    <w:rsid w:val="00C16DFA"/>
    <w:rsid w:val="00C17DC1"/>
    <w:rsid w:val="00C17DEB"/>
    <w:rsid w:val="00C2086A"/>
    <w:rsid w:val="00C227DD"/>
    <w:rsid w:val="00C2467C"/>
    <w:rsid w:val="00C254B6"/>
    <w:rsid w:val="00C36809"/>
    <w:rsid w:val="00C37C7C"/>
    <w:rsid w:val="00C50115"/>
    <w:rsid w:val="00C51803"/>
    <w:rsid w:val="00C53F97"/>
    <w:rsid w:val="00C60725"/>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14CB"/>
    <w:rsid w:val="00CB3BE0"/>
    <w:rsid w:val="00CB486B"/>
    <w:rsid w:val="00CB6147"/>
    <w:rsid w:val="00CC0B21"/>
    <w:rsid w:val="00CC0CA8"/>
    <w:rsid w:val="00CC298F"/>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C14"/>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76BC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49EC"/>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777AD"/>
    <w:rsid w:val="00E82456"/>
    <w:rsid w:val="00E83AAC"/>
    <w:rsid w:val="00E853B2"/>
    <w:rsid w:val="00E91156"/>
    <w:rsid w:val="00E93D65"/>
    <w:rsid w:val="00E955A7"/>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0CFF"/>
    <w:rsid w:val="00F318EF"/>
    <w:rsid w:val="00F32C59"/>
    <w:rsid w:val="00F349FE"/>
    <w:rsid w:val="00F3634F"/>
    <w:rsid w:val="00F369F0"/>
    <w:rsid w:val="00F37FDB"/>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1B8B"/>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694973"/>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A1A3-4CC1-4DC8-843D-79AEC92A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7766</Words>
  <Characters>44269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2023-12-12T04:22:00Z</cp:lastPrinted>
  <dcterms:created xsi:type="dcterms:W3CDTF">2024-04-18T16:16:00Z</dcterms:created>
  <dcterms:modified xsi:type="dcterms:W3CDTF">2024-04-18T16:16:00Z</dcterms:modified>
</cp:coreProperties>
</file>