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5"/>
        <w:tblW w:w="9003" w:type="dxa"/>
        <w:tblInd w:w="6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525"/>
        <w:gridCol w:w="5478"/>
      </w:tblGrid>
      <w:tr w:rsidR="00227006" w:rsidRPr="007771DE" w14:paraId="6049B18E" w14:textId="77777777" w:rsidTr="006472EF">
        <w:tc>
          <w:tcPr>
            <w:tcW w:w="3525" w:type="dxa"/>
          </w:tcPr>
          <w:p w14:paraId="1ED7DEE1" w14:textId="77777777" w:rsidR="00227006" w:rsidRPr="007771DE" w:rsidRDefault="00227006" w:rsidP="006472EF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8"/>
                <w:szCs w:val="28"/>
              </w:rPr>
            </w:pPr>
          </w:p>
        </w:tc>
        <w:tc>
          <w:tcPr>
            <w:tcW w:w="5478" w:type="dxa"/>
          </w:tcPr>
          <w:p w14:paraId="5A8E13E9" w14:textId="77777777" w:rsidR="00227006" w:rsidRDefault="00227006" w:rsidP="006472EF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8"/>
                <w:szCs w:val="28"/>
              </w:rPr>
            </w:pPr>
            <w:r w:rsidRPr="007771DE">
              <w:rPr>
                <w:b w:val="0"/>
                <w:sz w:val="28"/>
                <w:szCs w:val="28"/>
              </w:rPr>
              <w:t xml:space="preserve">УТВЕРЖДАЮ </w:t>
            </w:r>
          </w:p>
          <w:p w14:paraId="371BF88D" w14:textId="77777777" w:rsidR="0070274E" w:rsidRDefault="0070274E" w:rsidP="006472EF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Министр культуры, печати </w:t>
            </w:r>
          </w:p>
          <w:p w14:paraId="760A4F39" w14:textId="77777777" w:rsidR="0070274E" w:rsidRDefault="0070274E" w:rsidP="006472EF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и по делам национальностей</w:t>
            </w:r>
            <w:r w:rsidR="00227006">
              <w:rPr>
                <w:b w:val="0"/>
                <w:sz w:val="28"/>
                <w:szCs w:val="28"/>
              </w:rPr>
              <w:t xml:space="preserve"> </w:t>
            </w:r>
          </w:p>
          <w:p w14:paraId="179EB800" w14:textId="471B1BE7" w:rsidR="00227006" w:rsidRDefault="00227006" w:rsidP="006472EF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Республики Марий Эл </w:t>
            </w:r>
          </w:p>
          <w:p w14:paraId="3F05901F" w14:textId="31A94E10" w:rsidR="00227006" w:rsidRDefault="00227006" w:rsidP="006472EF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_____________ </w:t>
            </w:r>
            <w:proofErr w:type="spellStart"/>
            <w:r w:rsidR="0070274E">
              <w:rPr>
                <w:b w:val="0"/>
                <w:sz w:val="28"/>
                <w:szCs w:val="28"/>
              </w:rPr>
              <w:t>К.А.Иванов</w:t>
            </w:r>
            <w:proofErr w:type="spellEnd"/>
          </w:p>
          <w:p w14:paraId="5376D0F9" w14:textId="4EBBA190" w:rsidR="00227006" w:rsidRPr="007771DE" w:rsidRDefault="00227006" w:rsidP="006472EF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«_____» декабря 202</w:t>
            </w:r>
            <w:r w:rsidR="00FA1120">
              <w:rPr>
                <w:b w:val="0"/>
                <w:sz w:val="28"/>
                <w:szCs w:val="28"/>
              </w:rPr>
              <w:t>1</w:t>
            </w:r>
            <w:r>
              <w:rPr>
                <w:b w:val="0"/>
                <w:sz w:val="28"/>
                <w:szCs w:val="28"/>
              </w:rPr>
              <w:t xml:space="preserve"> г.</w:t>
            </w:r>
          </w:p>
          <w:p w14:paraId="103BC6E3" w14:textId="77777777" w:rsidR="00227006" w:rsidRPr="007771DE" w:rsidRDefault="00227006" w:rsidP="006472EF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8"/>
                <w:szCs w:val="28"/>
              </w:rPr>
            </w:pPr>
          </w:p>
        </w:tc>
      </w:tr>
    </w:tbl>
    <w:p w14:paraId="062D6C2E" w14:textId="77777777" w:rsidR="00227006" w:rsidRDefault="00227006" w:rsidP="00227006">
      <w:pPr>
        <w:pStyle w:val="2"/>
        <w:spacing w:before="0" w:beforeAutospacing="0" w:after="0" w:afterAutospacing="0"/>
        <w:jc w:val="center"/>
        <w:rPr>
          <w:sz w:val="28"/>
          <w:szCs w:val="28"/>
        </w:rPr>
      </w:pPr>
    </w:p>
    <w:p w14:paraId="179BE127" w14:textId="77777777" w:rsidR="00227006" w:rsidRDefault="00227006" w:rsidP="00227006">
      <w:pPr>
        <w:pStyle w:val="2"/>
        <w:spacing w:before="0" w:beforeAutospacing="0" w:after="0" w:afterAutospacing="0"/>
        <w:jc w:val="center"/>
        <w:rPr>
          <w:sz w:val="28"/>
          <w:szCs w:val="28"/>
        </w:rPr>
      </w:pPr>
    </w:p>
    <w:p w14:paraId="521950BC" w14:textId="77777777" w:rsidR="00227006" w:rsidRDefault="00227006" w:rsidP="00227006">
      <w:pPr>
        <w:pStyle w:val="2"/>
        <w:spacing w:before="0" w:beforeAutospacing="0" w:after="0" w:afterAutospacing="0"/>
        <w:jc w:val="center"/>
        <w:rPr>
          <w:sz w:val="28"/>
          <w:szCs w:val="28"/>
        </w:rPr>
      </w:pPr>
      <w:r w:rsidRPr="007771DE">
        <w:rPr>
          <w:sz w:val="28"/>
          <w:szCs w:val="28"/>
        </w:rPr>
        <w:t>ПЛАН</w:t>
      </w:r>
    </w:p>
    <w:p w14:paraId="303B25A6" w14:textId="77777777" w:rsidR="00227006" w:rsidRDefault="00227006" w:rsidP="00227006">
      <w:pPr>
        <w:pStyle w:val="2"/>
        <w:spacing w:before="0" w:beforeAutospacing="0" w:after="0" w:afterAutospacing="0"/>
        <w:jc w:val="center"/>
        <w:rPr>
          <w:sz w:val="28"/>
          <w:szCs w:val="28"/>
        </w:rPr>
      </w:pPr>
    </w:p>
    <w:p w14:paraId="737B871A" w14:textId="77777777" w:rsidR="0070274E" w:rsidRDefault="00227006" w:rsidP="00227006">
      <w:pPr>
        <w:pStyle w:val="2"/>
        <w:spacing w:before="0" w:beforeAutospacing="0" w:after="0" w:afterAutospacing="0"/>
        <w:jc w:val="center"/>
        <w:rPr>
          <w:sz w:val="28"/>
          <w:szCs w:val="28"/>
        </w:rPr>
      </w:pPr>
      <w:r w:rsidRPr="007771DE">
        <w:rPr>
          <w:sz w:val="28"/>
          <w:szCs w:val="28"/>
        </w:rPr>
        <w:t xml:space="preserve">работы комиссии </w:t>
      </w:r>
      <w:r>
        <w:rPr>
          <w:sz w:val="28"/>
          <w:szCs w:val="28"/>
        </w:rPr>
        <w:t xml:space="preserve">Министерства </w:t>
      </w:r>
      <w:r w:rsidR="0070274E">
        <w:rPr>
          <w:sz w:val="28"/>
          <w:szCs w:val="28"/>
        </w:rPr>
        <w:t>культуры, печати и по делам национальностей Республики Марий Эл</w:t>
      </w:r>
    </w:p>
    <w:p w14:paraId="170CE72F" w14:textId="77777777" w:rsidR="0070274E" w:rsidRDefault="00227006" w:rsidP="00227006">
      <w:pPr>
        <w:pStyle w:val="2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771DE">
        <w:rPr>
          <w:sz w:val="28"/>
          <w:szCs w:val="28"/>
        </w:rPr>
        <w:t>по соблюдению требований к служебному поведению государственных</w:t>
      </w:r>
      <w:r w:rsidR="0070274E">
        <w:rPr>
          <w:sz w:val="28"/>
          <w:szCs w:val="28"/>
        </w:rPr>
        <w:t xml:space="preserve"> </w:t>
      </w:r>
      <w:r w:rsidRPr="007771DE">
        <w:rPr>
          <w:sz w:val="28"/>
          <w:szCs w:val="28"/>
        </w:rPr>
        <w:t xml:space="preserve">гражданских служащих </w:t>
      </w:r>
    </w:p>
    <w:p w14:paraId="6820139D" w14:textId="0C3904C3" w:rsidR="00227006" w:rsidRDefault="00227006" w:rsidP="0070274E">
      <w:pPr>
        <w:pStyle w:val="2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Республики Марий Эл </w:t>
      </w:r>
      <w:r w:rsidRPr="007771DE">
        <w:rPr>
          <w:sz w:val="28"/>
          <w:szCs w:val="28"/>
        </w:rPr>
        <w:t>и урегулированию конфликта интересов на 20</w:t>
      </w:r>
      <w:r>
        <w:rPr>
          <w:sz w:val="28"/>
          <w:szCs w:val="28"/>
        </w:rPr>
        <w:t>2</w:t>
      </w:r>
      <w:r w:rsidR="00FA1120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7771DE">
        <w:rPr>
          <w:sz w:val="28"/>
          <w:szCs w:val="28"/>
        </w:rPr>
        <w:t>год</w:t>
      </w:r>
    </w:p>
    <w:p w14:paraId="319D64B9" w14:textId="77777777" w:rsidR="00227006" w:rsidRDefault="00227006" w:rsidP="00227006">
      <w:pPr>
        <w:pStyle w:val="2"/>
        <w:spacing w:before="0" w:beforeAutospacing="0" w:after="0" w:afterAutospacing="0"/>
        <w:jc w:val="center"/>
        <w:rPr>
          <w:sz w:val="28"/>
          <w:szCs w:val="28"/>
        </w:rPr>
      </w:pPr>
    </w:p>
    <w:p w14:paraId="7E2DDC41" w14:textId="77777777" w:rsidR="00227006" w:rsidRDefault="00227006" w:rsidP="00227006">
      <w:pPr>
        <w:pStyle w:val="2"/>
        <w:spacing w:before="0" w:beforeAutospacing="0" w:after="0" w:afterAutospacing="0"/>
        <w:jc w:val="center"/>
        <w:rPr>
          <w:sz w:val="28"/>
          <w:szCs w:val="28"/>
        </w:rPr>
      </w:pPr>
    </w:p>
    <w:tbl>
      <w:tblPr>
        <w:tblStyle w:val="a5"/>
        <w:tblW w:w="15151" w:type="dxa"/>
        <w:tblInd w:w="544" w:type="dxa"/>
        <w:tblLayout w:type="fixed"/>
        <w:tblLook w:val="01E0" w:firstRow="1" w:lastRow="1" w:firstColumn="1" w:lastColumn="1" w:noHBand="0" w:noVBand="0"/>
      </w:tblPr>
      <w:tblGrid>
        <w:gridCol w:w="654"/>
        <w:gridCol w:w="9483"/>
        <w:gridCol w:w="2507"/>
        <w:gridCol w:w="2507"/>
      </w:tblGrid>
      <w:tr w:rsidR="00227006" w:rsidRPr="00A74F17" w14:paraId="46C2A8FE" w14:textId="77777777" w:rsidTr="006472EF">
        <w:tc>
          <w:tcPr>
            <w:tcW w:w="654" w:type="dxa"/>
          </w:tcPr>
          <w:p w14:paraId="40679BA8" w14:textId="77777777" w:rsidR="00227006" w:rsidRPr="00A74F17" w:rsidRDefault="00227006" w:rsidP="006472EF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8"/>
                <w:szCs w:val="28"/>
              </w:rPr>
            </w:pPr>
            <w:r w:rsidRPr="00A74F17">
              <w:rPr>
                <w:rStyle w:val="a4"/>
                <w:b/>
                <w:sz w:val="28"/>
                <w:szCs w:val="28"/>
              </w:rPr>
              <w:t>№ п/п</w:t>
            </w:r>
          </w:p>
        </w:tc>
        <w:tc>
          <w:tcPr>
            <w:tcW w:w="9483" w:type="dxa"/>
          </w:tcPr>
          <w:p w14:paraId="61CB4130" w14:textId="77777777" w:rsidR="00227006" w:rsidRPr="00A74F17" w:rsidRDefault="00227006" w:rsidP="006472EF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8"/>
                <w:szCs w:val="28"/>
              </w:rPr>
            </w:pPr>
            <w:r w:rsidRPr="00A74F17">
              <w:rPr>
                <w:rStyle w:val="a4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507" w:type="dxa"/>
          </w:tcPr>
          <w:p w14:paraId="4D90C161" w14:textId="77777777" w:rsidR="00227006" w:rsidRPr="00A74F17" w:rsidRDefault="00227006" w:rsidP="006472EF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8"/>
                <w:szCs w:val="28"/>
              </w:rPr>
            </w:pPr>
            <w:r w:rsidRPr="00A74F17">
              <w:rPr>
                <w:rStyle w:val="a4"/>
                <w:b/>
                <w:sz w:val="28"/>
                <w:szCs w:val="28"/>
              </w:rPr>
              <w:t>Сроки исполнения</w:t>
            </w:r>
          </w:p>
        </w:tc>
        <w:tc>
          <w:tcPr>
            <w:tcW w:w="2507" w:type="dxa"/>
          </w:tcPr>
          <w:p w14:paraId="45577224" w14:textId="77777777" w:rsidR="00227006" w:rsidRPr="00A74F17" w:rsidRDefault="00227006" w:rsidP="006472EF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8"/>
                <w:szCs w:val="28"/>
              </w:rPr>
            </w:pPr>
            <w:r w:rsidRPr="00A74F17">
              <w:rPr>
                <w:rStyle w:val="a4"/>
                <w:b/>
                <w:sz w:val="28"/>
                <w:szCs w:val="28"/>
              </w:rPr>
              <w:t>Ответственные за исполнение</w:t>
            </w:r>
          </w:p>
        </w:tc>
      </w:tr>
      <w:tr w:rsidR="00227006" w:rsidRPr="002278F9" w14:paraId="3F403759" w14:textId="77777777" w:rsidTr="006472EF">
        <w:tc>
          <w:tcPr>
            <w:tcW w:w="654" w:type="dxa"/>
          </w:tcPr>
          <w:p w14:paraId="34D9F0EA" w14:textId="77777777" w:rsidR="00227006" w:rsidRPr="002278F9" w:rsidRDefault="00227006" w:rsidP="006472EF">
            <w:pPr>
              <w:pStyle w:val="2"/>
              <w:spacing w:before="0" w:beforeAutospacing="0" w:after="0" w:afterAutospacing="0"/>
              <w:jc w:val="center"/>
              <w:outlineLvl w:val="1"/>
              <w:rPr>
                <w:bCs w:val="0"/>
              </w:rPr>
            </w:pPr>
            <w:r>
              <w:rPr>
                <w:rStyle w:val="a4"/>
                <w:bCs/>
                <w:sz w:val="28"/>
                <w:szCs w:val="28"/>
              </w:rPr>
              <w:t>1</w:t>
            </w:r>
            <w:r w:rsidRPr="002278F9">
              <w:rPr>
                <w:rStyle w:val="a4"/>
                <w:bCs/>
                <w:sz w:val="28"/>
                <w:szCs w:val="28"/>
              </w:rPr>
              <w:t>.</w:t>
            </w:r>
          </w:p>
        </w:tc>
        <w:tc>
          <w:tcPr>
            <w:tcW w:w="9483" w:type="dxa"/>
          </w:tcPr>
          <w:p w14:paraId="27FC1647" w14:textId="5AB56C13" w:rsidR="00227006" w:rsidRDefault="00227006" w:rsidP="006472EF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за</w:t>
            </w:r>
            <w:r w:rsidRPr="007771DE">
              <w:rPr>
                <w:sz w:val="28"/>
                <w:szCs w:val="28"/>
              </w:rPr>
              <w:t>седани</w:t>
            </w:r>
            <w:r>
              <w:rPr>
                <w:sz w:val="28"/>
                <w:szCs w:val="28"/>
              </w:rPr>
              <w:t>й</w:t>
            </w:r>
            <w:r w:rsidRPr="007771DE">
              <w:rPr>
                <w:sz w:val="28"/>
                <w:szCs w:val="28"/>
              </w:rPr>
              <w:t xml:space="preserve"> комиссии</w:t>
            </w:r>
            <w:r>
              <w:rPr>
                <w:sz w:val="28"/>
                <w:szCs w:val="28"/>
              </w:rPr>
              <w:t xml:space="preserve"> Министерства </w:t>
            </w:r>
            <w:r w:rsidR="0070274E">
              <w:rPr>
                <w:sz w:val="28"/>
                <w:szCs w:val="28"/>
              </w:rPr>
              <w:t xml:space="preserve">культуры, печати и по делам национальностей </w:t>
            </w:r>
            <w:r>
              <w:rPr>
                <w:sz w:val="28"/>
                <w:szCs w:val="28"/>
              </w:rPr>
              <w:t xml:space="preserve"> Республики Марий Эл </w:t>
            </w:r>
            <w:r w:rsidRPr="007771DE">
              <w:rPr>
                <w:sz w:val="28"/>
                <w:szCs w:val="28"/>
              </w:rPr>
              <w:t xml:space="preserve">по соблюдению требований к служебному поведению государственных гражданских служащих </w:t>
            </w:r>
            <w:r>
              <w:rPr>
                <w:sz w:val="28"/>
                <w:szCs w:val="28"/>
              </w:rPr>
              <w:t xml:space="preserve">Республики Марий Эл </w:t>
            </w:r>
            <w:r w:rsidRPr="007771DE">
              <w:rPr>
                <w:sz w:val="28"/>
                <w:szCs w:val="28"/>
              </w:rPr>
              <w:t xml:space="preserve">и урегулированию конфликта интересов </w:t>
            </w:r>
            <w:r>
              <w:rPr>
                <w:sz w:val="28"/>
                <w:szCs w:val="28"/>
              </w:rPr>
              <w:t xml:space="preserve">(далее – </w:t>
            </w:r>
            <w:r w:rsidR="0070274E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 xml:space="preserve">омиссия) </w:t>
            </w:r>
            <w:r w:rsidRPr="007771DE">
              <w:rPr>
                <w:sz w:val="28"/>
                <w:szCs w:val="28"/>
              </w:rPr>
              <w:t xml:space="preserve">по </w:t>
            </w:r>
            <w:r>
              <w:rPr>
                <w:sz w:val="28"/>
                <w:szCs w:val="28"/>
              </w:rPr>
              <w:t xml:space="preserve">основаниям, предусмотренным Указом Президента Республики Марий Эл от 19 августа </w:t>
            </w:r>
            <w:smartTag w:uri="urn:schemas-microsoft-com:office:smarttags" w:element="metricconverter">
              <w:smartTagPr>
                <w:attr w:name="ProductID" w:val="2010 г"/>
              </w:smartTagPr>
              <w:r>
                <w:rPr>
                  <w:sz w:val="28"/>
                  <w:szCs w:val="28"/>
                </w:rPr>
                <w:t>2010 г</w:t>
              </w:r>
            </w:smartTag>
            <w:r>
              <w:rPr>
                <w:sz w:val="28"/>
                <w:szCs w:val="28"/>
              </w:rPr>
              <w:t>. № 162 «О комиссиях по соблюдению требований к служебному поведению государственных гражданских служащих Республики Марий Эл и урегулированию конфликта интересов»</w:t>
            </w:r>
          </w:p>
          <w:p w14:paraId="0CEF7065" w14:textId="77777777" w:rsidR="00227006" w:rsidRPr="007771DE" w:rsidRDefault="00227006" w:rsidP="006472EF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507" w:type="dxa"/>
          </w:tcPr>
          <w:p w14:paraId="58B79AEC" w14:textId="77777777" w:rsidR="00227006" w:rsidRPr="007771DE" w:rsidRDefault="00227006" w:rsidP="006472EF">
            <w:pPr>
              <w:pStyle w:val="a3"/>
              <w:spacing w:before="0" w:beforeAutospacing="0" w:after="0" w:afterAutospacing="0"/>
              <w:ind w:hanging="10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 наличии оснований </w:t>
            </w:r>
          </w:p>
        </w:tc>
        <w:tc>
          <w:tcPr>
            <w:tcW w:w="2507" w:type="dxa"/>
          </w:tcPr>
          <w:p w14:paraId="16BF2D79" w14:textId="3EEA0C1A" w:rsidR="00227006" w:rsidRPr="00600D47" w:rsidRDefault="0070274E" w:rsidP="006472EF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rStyle w:val="a4"/>
                <w:b w:val="0"/>
                <w:sz w:val="28"/>
                <w:szCs w:val="28"/>
              </w:rPr>
              <w:t>Матвеев М.И</w:t>
            </w:r>
            <w:r w:rsidR="00227006" w:rsidRPr="00600D47">
              <w:rPr>
                <w:rStyle w:val="a4"/>
                <w:b w:val="0"/>
                <w:sz w:val="28"/>
                <w:szCs w:val="28"/>
              </w:rPr>
              <w:t>.</w:t>
            </w:r>
          </w:p>
        </w:tc>
      </w:tr>
      <w:tr w:rsidR="00227006" w14:paraId="73DE6F80" w14:textId="77777777" w:rsidTr="006472EF">
        <w:tc>
          <w:tcPr>
            <w:tcW w:w="654" w:type="dxa"/>
          </w:tcPr>
          <w:p w14:paraId="1D983A9C" w14:textId="77777777" w:rsidR="00227006" w:rsidRPr="007771DE" w:rsidRDefault="00227006" w:rsidP="006472EF">
            <w:pPr>
              <w:pStyle w:val="2"/>
              <w:jc w:val="center"/>
              <w:outlineLvl w:val="1"/>
              <w:rPr>
                <w:rStyle w:val="a4"/>
                <w:sz w:val="28"/>
                <w:szCs w:val="28"/>
              </w:rPr>
            </w:pPr>
            <w:r>
              <w:rPr>
                <w:rStyle w:val="a4"/>
                <w:sz w:val="28"/>
                <w:szCs w:val="28"/>
              </w:rPr>
              <w:t>2.</w:t>
            </w:r>
          </w:p>
        </w:tc>
        <w:tc>
          <w:tcPr>
            <w:tcW w:w="9483" w:type="dxa"/>
          </w:tcPr>
          <w:p w14:paraId="0F4F2667" w14:textId="77777777" w:rsidR="00227006" w:rsidRDefault="00227006" w:rsidP="006472EF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7771DE">
              <w:rPr>
                <w:sz w:val="28"/>
                <w:szCs w:val="28"/>
              </w:rPr>
              <w:t xml:space="preserve">азмещение на сайте </w:t>
            </w:r>
            <w:r>
              <w:rPr>
                <w:sz w:val="28"/>
                <w:szCs w:val="28"/>
              </w:rPr>
              <w:t xml:space="preserve">Министерства </w:t>
            </w:r>
            <w:r w:rsidR="0070274E">
              <w:rPr>
                <w:sz w:val="28"/>
                <w:szCs w:val="28"/>
              </w:rPr>
              <w:t>культуры, печати и по делам национальностей</w:t>
            </w:r>
            <w:r>
              <w:rPr>
                <w:sz w:val="28"/>
                <w:szCs w:val="28"/>
              </w:rPr>
              <w:t xml:space="preserve"> Республики Марий Эл (далее – Министерство)</w:t>
            </w:r>
            <w:r w:rsidRPr="007771DE">
              <w:rPr>
                <w:sz w:val="28"/>
                <w:szCs w:val="28"/>
              </w:rPr>
              <w:t xml:space="preserve"> информации о деятельности комиссии</w:t>
            </w:r>
          </w:p>
          <w:p w14:paraId="740D2E03" w14:textId="33DF0EFF" w:rsidR="0070274E" w:rsidRPr="007771DE" w:rsidRDefault="0070274E" w:rsidP="006472EF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507" w:type="dxa"/>
          </w:tcPr>
          <w:p w14:paraId="38AB23E6" w14:textId="77777777" w:rsidR="00227006" w:rsidRPr="007771DE" w:rsidRDefault="00227006" w:rsidP="006472E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итогам заседаний комиссии</w:t>
            </w:r>
          </w:p>
        </w:tc>
        <w:tc>
          <w:tcPr>
            <w:tcW w:w="2507" w:type="dxa"/>
          </w:tcPr>
          <w:p w14:paraId="188CFD4F" w14:textId="6A10B3A0" w:rsidR="00227006" w:rsidRPr="007771DE" w:rsidRDefault="0070274E" w:rsidP="006472EF">
            <w:pPr>
              <w:pStyle w:val="2"/>
              <w:jc w:val="center"/>
              <w:outlineLvl w:val="1"/>
              <w:rPr>
                <w:rStyle w:val="a4"/>
                <w:sz w:val="28"/>
                <w:szCs w:val="28"/>
              </w:rPr>
            </w:pPr>
            <w:r>
              <w:rPr>
                <w:rStyle w:val="a4"/>
                <w:sz w:val="28"/>
                <w:szCs w:val="28"/>
              </w:rPr>
              <w:t>Изосимов Д.В</w:t>
            </w:r>
            <w:r w:rsidR="00227006" w:rsidRPr="002278F9">
              <w:rPr>
                <w:rStyle w:val="a4"/>
                <w:sz w:val="28"/>
                <w:szCs w:val="28"/>
              </w:rPr>
              <w:t>.</w:t>
            </w:r>
          </w:p>
        </w:tc>
      </w:tr>
      <w:tr w:rsidR="00227006" w:rsidRPr="00A74F17" w14:paraId="5C312373" w14:textId="77777777" w:rsidTr="006472EF">
        <w:tc>
          <w:tcPr>
            <w:tcW w:w="654" w:type="dxa"/>
          </w:tcPr>
          <w:p w14:paraId="37687D5B" w14:textId="77777777" w:rsidR="00227006" w:rsidRPr="00A74F17" w:rsidRDefault="00227006" w:rsidP="006472EF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8"/>
                <w:szCs w:val="28"/>
              </w:rPr>
            </w:pPr>
            <w:r>
              <w:rPr>
                <w:b w:val="0"/>
                <w:bCs w:val="0"/>
              </w:rPr>
              <w:lastRenderedPageBreak/>
              <w:br w:type="page"/>
            </w:r>
            <w:r w:rsidRPr="00A74F17">
              <w:rPr>
                <w:rStyle w:val="a4"/>
                <w:b/>
                <w:sz w:val="28"/>
                <w:szCs w:val="28"/>
              </w:rPr>
              <w:t>№ п/п</w:t>
            </w:r>
          </w:p>
        </w:tc>
        <w:tc>
          <w:tcPr>
            <w:tcW w:w="9483" w:type="dxa"/>
          </w:tcPr>
          <w:p w14:paraId="3E9DEFA4" w14:textId="77777777" w:rsidR="00227006" w:rsidRPr="00A74F17" w:rsidRDefault="00227006" w:rsidP="006472EF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8"/>
                <w:szCs w:val="28"/>
              </w:rPr>
            </w:pPr>
            <w:r w:rsidRPr="00A74F17">
              <w:rPr>
                <w:rStyle w:val="a4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507" w:type="dxa"/>
          </w:tcPr>
          <w:p w14:paraId="4BFF296A" w14:textId="77777777" w:rsidR="00227006" w:rsidRPr="00A74F17" w:rsidRDefault="00227006" w:rsidP="006472EF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8"/>
                <w:szCs w:val="28"/>
              </w:rPr>
            </w:pPr>
            <w:r w:rsidRPr="00A74F17">
              <w:rPr>
                <w:rStyle w:val="a4"/>
                <w:b/>
                <w:sz w:val="28"/>
                <w:szCs w:val="28"/>
              </w:rPr>
              <w:t>Сроки исполнения</w:t>
            </w:r>
          </w:p>
        </w:tc>
        <w:tc>
          <w:tcPr>
            <w:tcW w:w="2507" w:type="dxa"/>
          </w:tcPr>
          <w:p w14:paraId="16E4A240" w14:textId="77777777" w:rsidR="00227006" w:rsidRPr="00A74F17" w:rsidRDefault="00227006" w:rsidP="006472EF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8"/>
                <w:szCs w:val="28"/>
              </w:rPr>
            </w:pPr>
            <w:r w:rsidRPr="00A74F17">
              <w:rPr>
                <w:rStyle w:val="a4"/>
                <w:b/>
                <w:sz w:val="28"/>
                <w:szCs w:val="28"/>
              </w:rPr>
              <w:t>Ответственные за исполнение</w:t>
            </w:r>
          </w:p>
        </w:tc>
      </w:tr>
      <w:tr w:rsidR="00227006" w14:paraId="2F751BCB" w14:textId="77777777" w:rsidTr="006472EF">
        <w:trPr>
          <w:trHeight w:val="893"/>
        </w:trPr>
        <w:tc>
          <w:tcPr>
            <w:tcW w:w="654" w:type="dxa"/>
          </w:tcPr>
          <w:p w14:paraId="6429E770" w14:textId="77777777" w:rsidR="00227006" w:rsidRDefault="00227006" w:rsidP="006472EF">
            <w:pPr>
              <w:pStyle w:val="2"/>
              <w:spacing w:before="0" w:beforeAutospacing="0" w:after="0" w:afterAutospacing="0"/>
              <w:jc w:val="center"/>
              <w:outlineLvl w:val="1"/>
              <w:rPr>
                <w:rStyle w:val="a4"/>
                <w:bCs/>
                <w:sz w:val="28"/>
                <w:szCs w:val="28"/>
              </w:rPr>
            </w:pPr>
            <w:r>
              <w:rPr>
                <w:rStyle w:val="a4"/>
                <w:bCs/>
                <w:sz w:val="28"/>
                <w:szCs w:val="28"/>
              </w:rPr>
              <w:t>3.</w:t>
            </w:r>
          </w:p>
        </w:tc>
        <w:tc>
          <w:tcPr>
            <w:tcW w:w="9483" w:type="dxa"/>
          </w:tcPr>
          <w:p w14:paraId="36A0ACC6" w14:textId="77777777" w:rsidR="00227006" w:rsidRDefault="00227006" w:rsidP="006472EF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Обучение членов комиссии по </w:t>
            </w:r>
            <w:proofErr w:type="spellStart"/>
            <w:r>
              <w:rPr>
                <w:sz w:val="28"/>
                <w:szCs w:val="28"/>
              </w:rPr>
              <w:t>антикоррупицонной</w:t>
            </w:r>
            <w:proofErr w:type="spellEnd"/>
            <w:r>
              <w:rPr>
                <w:sz w:val="28"/>
                <w:szCs w:val="28"/>
              </w:rPr>
              <w:t xml:space="preserve"> тематике</w:t>
            </w:r>
          </w:p>
        </w:tc>
        <w:tc>
          <w:tcPr>
            <w:tcW w:w="2507" w:type="dxa"/>
          </w:tcPr>
          <w:p w14:paraId="4D10EFC9" w14:textId="77777777" w:rsidR="00227006" w:rsidRPr="00EC513D" w:rsidRDefault="00227006" w:rsidP="006472E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течение года  </w:t>
            </w:r>
          </w:p>
        </w:tc>
        <w:tc>
          <w:tcPr>
            <w:tcW w:w="2507" w:type="dxa"/>
          </w:tcPr>
          <w:p w14:paraId="1DCBD347" w14:textId="77777777" w:rsidR="00227006" w:rsidRPr="002E5A28" w:rsidRDefault="00227006" w:rsidP="006472EF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bCs w:val="0"/>
                <w:sz w:val="28"/>
                <w:szCs w:val="28"/>
              </w:rPr>
            </w:pPr>
            <w:r w:rsidRPr="002E5A28">
              <w:rPr>
                <w:b w:val="0"/>
                <w:sz w:val="28"/>
                <w:szCs w:val="28"/>
              </w:rPr>
              <w:t>члены комиссии</w:t>
            </w:r>
          </w:p>
        </w:tc>
      </w:tr>
      <w:tr w:rsidR="00227006" w14:paraId="60A0A9D7" w14:textId="77777777" w:rsidTr="006472EF">
        <w:tc>
          <w:tcPr>
            <w:tcW w:w="654" w:type="dxa"/>
          </w:tcPr>
          <w:p w14:paraId="3AB7FBC9" w14:textId="77777777" w:rsidR="00227006" w:rsidRDefault="00227006" w:rsidP="006472EF">
            <w:pPr>
              <w:pStyle w:val="2"/>
              <w:spacing w:before="0" w:beforeAutospacing="0" w:after="0" w:afterAutospacing="0"/>
              <w:jc w:val="center"/>
              <w:outlineLvl w:val="1"/>
              <w:rPr>
                <w:rStyle w:val="a4"/>
                <w:sz w:val="28"/>
                <w:szCs w:val="28"/>
              </w:rPr>
            </w:pPr>
            <w:r>
              <w:rPr>
                <w:rStyle w:val="a4"/>
                <w:sz w:val="28"/>
                <w:szCs w:val="28"/>
              </w:rPr>
              <w:t>4.</w:t>
            </w:r>
          </w:p>
        </w:tc>
        <w:tc>
          <w:tcPr>
            <w:tcW w:w="9483" w:type="dxa"/>
          </w:tcPr>
          <w:p w14:paraId="3F431AF9" w14:textId="77777777" w:rsidR="00227006" w:rsidRDefault="00227006" w:rsidP="006472EF">
            <w:pPr>
              <w:pStyle w:val="a3"/>
              <w:spacing w:before="0" w:beforeAutospacing="0" w:after="0" w:afterAutospacing="0"/>
              <w:ind w:right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а</w:t>
            </w:r>
            <w:r w:rsidRPr="007771DE">
              <w:rPr>
                <w:sz w:val="28"/>
                <w:szCs w:val="28"/>
              </w:rPr>
              <w:t>нализ</w:t>
            </w:r>
            <w:r>
              <w:rPr>
                <w:sz w:val="28"/>
                <w:szCs w:val="28"/>
              </w:rPr>
              <w:t xml:space="preserve">а </w:t>
            </w:r>
            <w:r w:rsidRPr="007771DE">
              <w:rPr>
                <w:sz w:val="28"/>
                <w:szCs w:val="28"/>
              </w:rPr>
              <w:t xml:space="preserve">обращений </w:t>
            </w:r>
            <w:r>
              <w:rPr>
                <w:sz w:val="28"/>
                <w:szCs w:val="28"/>
              </w:rPr>
              <w:t xml:space="preserve">граждан, объединений граждан, юридических лиц </w:t>
            </w:r>
            <w:r w:rsidRPr="007771DE">
              <w:rPr>
                <w:sz w:val="28"/>
                <w:szCs w:val="28"/>
              </w:rPr>
              <w:t>на предмет наличия в них признаков заинтересованности государственных гражданских служащих</w:t>
            </w:r>
            <w:r>
              <w:rPr>
                <w:sz w:val="28"/>
                <w:szCs w:val="28"/>
              </w:rPr>
              <w:t xml:space="preserve"> Республики Марий Эл </w:t>
            </w:r>
            <w:r>
              <w:rPr>
                <w:sz w:val="28"/>
                <w:szCs w:val="28"/>
              </w:rPr>
              <w:br/>
              <w:t>в Министерстве (далее – гражданские служащие)</w:t>
            </w:r>
            <w:r w:rsidRPr="007771DE">
              <w:rPr>
                <w:sz w:val="28"/>
                <w:szCs w:val="28"/>
              </w:rPr>
              <w:t xml:space="preserve">, которые могут привести </w:t>
            </w:r>
            <w:r>
              <w:rPr>
                <w:sz w:val="28"/>
                <w:szCs w:val="28"/>
              </w:rPr>
              <w:br/>
            </w:r>
            <w:r w:rsidRPr="007771DE">
              <w:rPr>
                <w:sz w:val="28"/>
                <w:szCs w:val="28"/>
              </w:rPr>
              <w:t>к конфликту интересов</w:t>
            </w:r>
            <w:r>
              <w:rPr>
                <w:sz w:val="28"/>
                <w:szCs w:val="28"/>
              </w:rPr>
              <w:t>,</w:t>
            </w:r>
            <w:r w:rsidRPr="007771D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и информации о нарушении </w:t>
            </w:r>
            <w:r w:rsidRPr="007771DE">
              <w:rPr>
                <w:sz w:val="28"/>
                <w:szCs w:val="28"/>
              </w:rPr>
              <w:t xml:space="preserve">гражданскими служащими требований к служебному поведению </w:t>
            </w:r>
          </w:p>
          <w:p w14:paraId="0C6E8AD7" w14:textId="77777777" w:rsidR="00227006" w:rsidRPr="007771DE" w:rsidRDefault="00227006" w:rsidP="006472EF">
            <w:pPr>
              <w:pStyle w:val="a3"/>
              <w:spacing w:before="0" w:beforeAutospacing="0" w:after="0" w:afterAutospacing="0"/>
              <w:ind w:right="1"/>
              <w:jc w:val="both"/>
              <w:rPr>
                <w:sz w:val="28"/>
                <w:szCs w:val="28"/>
              </w:rPr>
            </w:pPr>
          </w:p>
        </w:tc>
        <w:tc>
          <w:tcPr>
            <w:tcW w:w="2507" w:type="dxa"/>
          </w:tcPr>
          <w:p w14:paraId="07D11F6B" w14:textId="24A78140" w:rsidR="00227006" w:rsidRPr="007771DE" w:rsidRDefault="0070274E" w:rsidP="006472E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ежеквартально</w:t>
            </w:r>
            <w:r w:rsidR="00227006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07" w:type="dxa"/>
          </w:tcPr>
          <w:p w14:paraId="7CAF0005" w14:textId="00E89BE8" w:rsidR="00227006" w:rsidRPr="007771DE" w:rsidRDefault="0070274E" w:rsidP="006472EF">
            <w:pPr>
              <w:pStyle w:val="2"/>
              <w:spacing w:before="0" w:beforeAutospacing="0" w:after="0" w:afterAutospacing="0"/>
              <w:jc w:val="center"/>
              <w:outlineLvl w:val="1"/>
              <w:rPr>
                <w:rStyle w:val="a4"/>
                <w:sz w:val="28"/>
                <w:szCs w:val="28"/>
              </w:rPr>
            </w:pPr>
            <w:r>
              <w:rPr>
                <w:rStyle w:val="a4"/>
                <w:sz w:val="28"/>
                <w:szCs w:val="28"/>
              </w:rPr>
              <w:t>Изосимов Д.В.</w:t>
            </w:r>
          </w:p>
        </w:tc>
      </w:tr>
      <w:tr w:rsidR="00227006" w14:paraId="6E8AEDEB" w14:textId="77777777" w:rsidTr="006472EF">
        <w:trPr>
          <w:trHeight w:val="892"/>
        </w:trPr>
        <w:tc>
          <w:tcPr>
            <w:tcW w:w="654" w:type="dxa"/>
          </w:tcPr>
          <w:p w14:paraId="0EA077D9" w14:textId="77777777" w:rsidR="00227006" w:rsidRPr="00EC513D" w:rsidRDefault="00227006" w:rsidP="006472EF">
            <w:pPr>
              <w:pStyle w:val="2"/>
              <w:spacing w:before="0" w:beforeAutospacing="0" w:after="0" w:afterAutospacing="0"/>
              <w:jc w:val="center"/>
              <w:outlineLvl w:val="1"/>
              <w:rPr>
                <w:rStyle w:val="a4"/>
                <w:bCs/>
                <w:sz w:val="28"/>
                <w:szCs w:val="28"/>
              </w:rPr>
            </w:pPr>
            <w:r>
              <w:rPr>
                <w:rStyle w:val="a4"/>
                <w:bCs/>
                <w:sz w:val="28"/>
                <w:szCs w:val="28"/>
              </w:rPr>
              <w:t>5</w:t>
            </w:r>
            <w:r w:rsidRPr="00EC513D">
              <w:rPr>
                <w:rStyle w:val="a4"/>
                <w:bCs/>
                <w:sz w:val="28"/>
                <w:szCs w:val="28"/>
              </w:rPr>
              <w:t>.</w:t>
            </w:r>
          </w:p>
        </w:tc>
        <w:tc>
          <w:tcPr>
            <w:tcW w:w="9483" w:type="dxa"/>
          </w:tcPr>
          <w:p w14:paraId="3D227209" w14:textId="77777777" w:rsidR="00227006" w:rsidRDefault="00227006" w:rsidP="006472EF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Изучение</w:t>
            </w:r>
            <w:r w:rsidRPr="00EC513D">
              <w:rPr>
                <w:sz w:val="28"/>
                <w:szCs w:val="28"/>
              </w:rPr>
              <w:t xml:space="preserve"> принятых нормативных</w:t>
            </w:r>
            <w:r>
              <w:rPr>
                <w:sz w:val="28"/>
                <w:szCs w:val="28"/>
              </w:rPr>
              <w:t xml:space="preserve"> и иных</w:t>
            </w:r>
            <w:r w:rsidRPr="00EC513D">
              <w:rPr>
                <w:sz w:val="28"/>
                <w:szCs w:val="28"/>
              </w:rPr>
              <w:t xml:space="preserve"> правовых актов по вопросам соблюдения требований к служебному поведению государственных гражданских служащих и урегулированию конфликта интересов</w:t>
            </w:r>
          </w:p>
          <w:p w14:paraId="6D7D9191" w14:textId="77777777" w:rsidR="00227006" w:rsidRPr="00E8179F" w:rsidRDefault="00227006" w:rsidP="006472EF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2507" w:type="dxa"/>
          </w:tcPr>
          <w:p w14:paraId="054660C4" w14:textId="77777777" w:rsidR="00227006" w:rsidRPr="00436026" w:rsidRDefault="00227006" w:rsidP="006472EF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bCs w:val="0"/>
                <w:sz w:val="28"/>
                <w:szCs w:val="28"/>
              </w:rPr>
            </w:pPr>
            <w:r w:rsidRPr="008C5DC9">
              <w:rPr>
                <w:b w:val="0"/>
                <w:bCs w:val="0"/>
                <w:sz w:val="28"/>
                <w:szCs w:val="28"/>
              </w:rPr>
              <w:t xml:space="preserve">по мере </w:t>
            </w:r>
            <w:r w:rsidRPr="008C5DC9">
              <w:rPr>
                <w:b w:val="0"/>
                <w:bCs w:val="0"/>
                <w:sz w:val="28"/>
                <w:szCs w:val="28"/>
              </w:rPr>
              <w:br/>
              <w:t>принятия</w:t>
            </w:r>
          </w:p>
        </w:tc>
        <w:tc>
          <w:tcPr>
            <w:tcW w:w="2507" w:type="dxa"/>
          </w:tcPr>
          <w:p w14:paraId="77FAE0B1" w14:textId="77777777" w:rsidR="00227006" w:rsidRPr="00EC513D" w:rsidRDefault="00227006" w:rsidP="006472EF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bCs w:val="0"/>
              </w:rPr>
            </w:pPr>
            <w:r w:rsidRPr="00EC513D">
              <w:rPr>
                <w:b w:val="0"/>
                <w:bCs w:val="0"/>
                <w:sz w:val="28"/>
                <w:szCs w:val="28"/>
              </w:rPr>
              <w:t>члены комиссии</w:t>
            </w:r>
          </w:p>
        </w:tc>
      </w:tr>
      <w:tr w:rsidR="00227006" w:rsidRPr="009A1236" w14:paraId="10250752" w14:textId="77777777" w:rsidTr="006472EF">
        <w:tc>
          <w:tcPr>
            <w:tcW w:w="654" w:type="dxa"/>
          </w:tcPr>
          <w:p w14:paraId="62D647E1" w14:textId="77777777" w:rsidR="00227006" w:rsidRPr="00EC513D" w:rsidRDefault="00227006" w:rsidP="006472EF">
            <w:pPr>
              <w:pStyle w:val="2"/>
              <w:spacing w:before="0" w:beforeAutospacing="0" w:after="0" w:afterAutospacing="0"/>
              <w:jc w:val="center"/>
              <w:outlineLvl w:val="1"/>
              <w:rPr>
                <w:rStyle w:val="a4"/>
                <w:bCs/>
                <w:sz w:val="28"/>
                <w:szCs w:val="28"/>
              </w:rPr>
            </w:pPr>
            <w:r>
              <w:rPr>
                <w:rStyle w:val="a4"/>
                <w:bCs/>
                <w:sz w:val="28"/>
                <w:szCs w:val="28"/>
              </w:rPr>
              <w:t>6.</w:t>
            </w:r>
          </w:p>
        </w:tc>
        <w:tc>
          <w:tcPr>
            <w:tcW w:w="9483" w:type="dxa"/>
          </w:tcPr>
          <w:p w14:paraId="51907826" w14:textId="77777777" w:rsidR="00227006" w:rsidRDefault="00227006" w:rsidP="006472EF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</w:t>
            </w:r>
            <w:r w:rsidRPr="009A123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аппаратной правовой учебе, консультирование гражданских служащих по вопросам деятельности комиссии</w:t>
            </w:r>
          </w:p>
          <w:p w14:paraId="2E5E3BD9" w14:textId="77777777" w:rsidR="00227006" w:rsidRPr="009A1236" w:rsidRDefault="00227006" w:rsidP="006472EF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507" w:type="dxa"/>
          </w:tcPr>
          <w:p w14:paraId="702AB8D7" w14:textId="77777777" w:rsidR="00227006" w:rsidRPr="009A1236" w:rsidRDefault="00227006" w:rsidP="006472E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отдельному плану  </w:t>
            </w:r>
          </w:p>
        </w:tc>
        <w:tc>
          <w:tcPr>
            <w:tcW w:w="2507" w:type="dxa"/>
          </w:tcPr>
          <w:p w14:paraId="3201F51C" w14:textId="77777777" w:rsidR="00227006" w:rsidRPr="009A1236" w:rsidRDefault="00227006" w:rsidP="006472E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A1236">
              <w:rPr>
                <w:sz w:val="28"/>
                <w:szCs w:val="28"/>
              </w:rPr>
              <w:t>члены комиссии</w:t>
            </w:r>
          </w:p>
        </w:tc>
      </w:tr>
      <w:tr w:rsidR="00227006" w:rsidRPr="009A1236" w14:paraId="79B60200" w14:textId="77777777" w:rsidTr="006472EF">
        <w:tc>
          <w:tcPr>
            <w:tcW w:w="654" w:type="dxa"/>
          </w:tcPr>
          <w:p w14:paraId="77968796" w14:textId="77777777" w:rsidR="00227006" w:rsidRPr="00EC513D" w:rsidRDefault="00227006" w:rsidP="006472EF">
            <w:pPr>
              <w:pStyle w:val="2"/>
              <w:spacing w:before="0" w:beforeAutospacing="0" w:after="0" w:afterAutospacing="0"/>
              <w:jc w:val="center"/>
              <w:outlineLvl w:val="1"/>
              <w:rPr>
                <w:rStyle w:val="a4"/>
                <w:bCs/>
                <w:sz w:val="28"/>
                <w:szCs w:val="28"/>
              </w:rPr>
            </w:pPr>
            <w:r>
              <w:rPr>
                <w:rStyle w:val="a4"/>
                <w:bCs/>
                <w:sz w:val="28"/>
                <w:szCs w:val="28"/>
              </w:rPr>
              <w:t>7</w:t>
            </w:r>
            <w:r w:rsidRPr="00EC513D">
              <w:rPr>
                <w:rStyle w:val="a4"/>
                <w:bCs/>
                <w:sz w:val="28"/>
                <w:szCs w:val="28"/>
              </w:rPr>
              <w:t>.</w:t>
            </w:r>
          </w:p>
        </w:tc>
        <w:tc>
          <w:tcPr>
            <w:tcW w:w="9483" w:type="dxa"/>
          </w:tcPr>
          <w:p w14:paraId="64DC8B89" w14:textId="77777777" w:rsidR="00227006" w:rsidRDefault="00227006" w:rsidP="006472EF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в разработке </w:t>
            </w:r>
            <w:r w:rsidRPr="00EC513D">
              <w:rPr>
                <w:sz w:val="28"/>
                <w:szCs w:val="28"/>
              </w:rPr>
              <w:t>мер по недопущению возникновения</w:t>
            </w:r>
            <w:r>
              <w:rPr>
                <w:sz w:val="28"/>
                <w:szCs w:val="28"/>
              </w:rPr>
              <w:t>, предотвращению</w:t>
            </w:r>
            <w:r w:rsidRPr="00EC513D">
              <w:rPr>
                <w:sz w:val="28"/>
                <w:szCs w:val="28"/>
              </w:rPr>
              <w:t xml:space="preserve"> или урегулировани</w:t>
            </w:r>
            <w:r>
              <w:rPr>
                <w:sz w:val="28"/>
                <w:szCs w:val="28"/>
              </w:rPr>
              <w:t>ю</w:t>
            </w:r>
            <w:r w:rsidRPr="00EC513D">
              <w:rPr>
                <w:sz w:val="28"/>
                <w:szCs w:val="28"/>
              </w:rPr>
              <w:t xml:space="preserve"> конфликта интересов</w:t>
            </w:r>
          </w:p>
          <w:p w14:paraId="7BE20552" w14:textId="77777777" w:rsidR="00227006" w:rsidRPr="009A1236" w:rsidRDefault="00227006" w:rsidP="006472EF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507" w:type="dxa"/>
          </w:tcPr>
          <w:p w14:paraId="28F312FA" w14:textId="77777777" w:rsidR="00227006" w:rsidRPr="009A1236" w:rsidRDefault="00227006" w:rsidP="006472E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 наличии оснований</w:t>
            </w:r>
          </w:p>
        </w:tc>
        <w:tc>
          <w:tcPr>
            <w:tcW w:w="2507" w:type="dxa"/>
          </w:tcPr>
          <w:p w14:paraId="102BC1C9" w14:textId="77777777" w:rsidR="00227006" w:rsidRPr="009A1236" w:rsidRDefault="00227006" w:rsidP="006472E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A1236">
              <w:rPr>
                <w:sz w:val="28"/>
                <w:szCs w:val="28"/>
              </w:rPr>
              <w:t>члены комиссии</w:t>
            </w:r>
          </w:p>
        </w:tc>
      </w:tr>
      <w:tr w:rsidR="00227006" w:rsidRPr="009A1236" w14:paraId="49CFD92B" w14:textId="77777777" w:rsidTr="006472EF">
        <w:tc>
          <w:tcPr>
            <w:tcW w:w="654" w:type="dxa"/>
          </w:tcPr>
          <w:p w14:paraId="5677ACDD" w14:textId="77777777" w:rsidR="00227006" w:rsidRDefault="00227006" w:rsidP="006472EF">
            <w:pPr>
              <w:pStyle w:val="2"/>
              <w:spacing w:before="0" w:beforeAutospacing="0" w:after="0" w:afterAutospacing="0"/>
              <w:jc w:val="center"/>
              <w:outlineLvl w:val="1"/>
              <w:rPr>
                <w:rStyle w:val="a4"/>
                <w:bCs/>
                <w:sz w:val="28"/>
                <w:szCs w:val="28"/>
              </w:rPr>
            </w:pPr>
            <w:r>
              <w:rPr>
                <w:rStyle w:val="a4"/>
                <w:bCs/>
                <w:sz w:val="28"/>
                <w:szCs w:val="28"/>
              </w:rPr>
              <w:t>8.</w:t>
            </w:r>
          </w:p>
        </w:tc>
        <w:tc>
          <w:tcPr>
            <w:tcW w:w="9483" w:type="dxa"/>
          </w:tcPr>
          <w:p w14:paraId="482F85A8" w14:textId="77777777" w:rsidR="00227006" w:rsidRDefault="00227006" w:rsidP="006472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мероприятиях, проводимых в Министерстве по вопросам противодействия коррупции</w:t>
            </w:r>
          </w:p>
          <w:p w14:paraId="62276308" w14:textId="77777777" w:rsidR="00227006" w:rsidRPr="009A1236" w:rsidRDefault="00227006" w:rsidP="006472E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07" w:type="dxa"/>
          </w:tcPr>
          <w:p w14:paraId="1C0F246B" w14:textId="77777777" w:rsidR="00227006" w:rsidRPr="009A1236" w:rsidRDefault="00227006" w:rsidP="006472E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течение года  </w:t>
            </w:r>
          </w:p>
        </w:tc>
        <w:tc>
          <w:tcPr>
            <w:tcW w:w="2507" w:type="dxa"/>
          </w:tcPr>
          <w:p w14:paraId="0BF4CFAD" w14:textId="77777777" w:rsidR="00227006" w:rsidRPr="009A1236" w:rsidRDefault="00227006" w:rsidP="006472E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A1236">
              <w:rPr>
                <w:sz w:val="28"/>
                <w:szCs w:val="28"/>
              </w:rPr>
              <w:t>члены комиссии</w:t>
            </w:r>
          </w:p>
        </w:tc>
      </w:tr>
    </w:tbl>
    <w:p w14:paraId="45CB1EBD" w14:textId="77777777" w:rsidR="00227006" w:rsidRDefault="00227006" w:rsidP="00227006">
      <w:pPr>
        <w:rPr>
          <w:sz w:val="18"/>
          <w:szCs w:val="18"/>
        </w:rPr>
      </w:pPr>
    </w:p>
    <w:p w14:paraId="1C670384" w14:textId="77777777" w:rsidR="00227006" w:rsidRDefault="00227006" w:rsidP="00227006">
      <w:pPr>
        <w:rPr>
          <w:sz w:val="18"/>
          <w:szCs w:val="18"/>
        </w:rPr>
      </w:pPr>
    </w:p>
    <w:p w14:paraId="36FEA40A" w14:textId="77777777" w:rsidR="00227006" w:rsidRDefault="00227006" w:rsidP="00227006">
      <w:pPr>
        <w:rPr>
          <w:sz w:val="18"/>
          <w:szCs w:val="18"/>
        </w:rPr>
      </w:pPr>
    </w:p>
    <w:p w14:paraId="1A851049" w14:textId="6C75FDC5" w:rsidR="0070274E" w:rsidRDefault="00227006" w:rsidP="00227006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</w:t>
      </w:r>
    </w:p>
    <w:p w14:paraId="61E7D93D" w14:textId="2BD00479" w:rsidR="00227006" w:rsidRDefault="0070274E" w:rsidP="00227006">
      <w:r>
        <w:rPr>
          <w:sz w:val="28"/>
          <w:szCs w:val="28"/>
        </w:rPr>
        <w:t xml:space="preserve">правовой и </w:t>
      </w:r>
      <w:r w:rsidR="00227006">
        <w:rPr>
          <w:sz w:val="28"/>
          <w:szCs w:val="28"/>
        </w:rPr>
        <w:t xml:space="preserve">кадровой работы </w:t>
      </w:r>
      <w:r>
        <w:rPr>
          <w:sz w:val="28"/>
          <w:szCs w:val="28"/>
        </w:rPr>
        <w:t xml:space="preserve">                                                            </w:t>
      </w:r>
      <w:proofErr w:type="spellStart"/>
      <w:r>
        <w:rPr>
          <w:sz w:val="28"/>
          <w:szCs w:val="28"/>
        </w:rPr>
        <w:t>Д.В.Изосимов</w:t>
      </w:r>
      <w:proofErr w:type="spellEnd"/>
      <w:r w:rsidR="00227006">
        <w:rPr>
          <w:sz w:val="28"/>
          <w:szCs w:val="28"/>
        </w:rPr>
        <w:t xml:space="preserve"> </w:t>
      </w:r>
    </w:p>
    <w:p w14:paraId="1685EF8D" w14:textId="77777777" w:rsidR="00227006" w:rsidRDefault="00227006" w:rsidP="00227006"/>
    <w:p w14:paraId="5D79D037" w14:textId="77777777" w:rsidR="006D5BE1" w:rsidRDefault="00FA1120"/>
    <w:sectPr w:rsidR="006D5BE1" w:rsidSect="009767FC">
      <w:headerReference w:type="even" r:id="rId6"/>
      <w:headerReference w:type="default" r:id="rId7"/>
      <w:pgSz w:w="16838" w:h="11906" w:orient="landscape"/>
      <w:pgMar w:top="540" w:right="357" w:bottom="899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5BD81C" w14:textId="77777777" w:rsidR="00DF7F9E" w:rsidRDefault="000859C3">
      <w:r>
        <w:separator/>
      </w:r>
    </w:p>
  </w:endnote>
  <w:endnote w:type="continuationSeparator" w:id="0">
    <w:p w14:paraId="51DDACCE" w14:textId="77777777" w:rsidR="00DF7F9E" w:rsidRDefault="00085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35B7DB" w14:textId="77777777" w:rsidR="00DF7F9E" w:rsidRDefault="000859C3">
      <w:r>
        <w:separator/>
      </w:r>
    </w:p>
  </w:footnote>
  <w:footnote w:type="continuationSeparator" w:id="0">
    <w:p w14:paraId="2865DF5C" w14:textId="77777777" w:rsidR="00DF7F9E" w:rsidRDefault="000859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C983B" w14:textId="77777777" w:rsidR="00D208F5" w:rsidRDefault="00227006" w:rsidP="009767FC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2</w:t>
    </w:r>
    <w:r>
      <w:rPr>
        <w:rStyle w:val="a8"/>
      </w:rPr>
      <w:fldChar w:fldCharType="end"/>
    </w:r>
  </w:p>
  <w:p w14:paraId="0438E3F5" w14:textId="77777777" w:rsidR="00D208F5" w:rsidRDefault="00FA1120" w:rsidP="009767FC">
    <w:pPr>
      <w:pStyle w:val="a6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F0498" w14:textId="77777777" w:rsidR="00D208F5" w:rsidRDefault="00227006" w:rsidP="009767FC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0859C3">
      <w:rPr>
        <w:rStyle w:val="a8"/>
        <w:noProof/>
      </w:rPr>
      <w:t>2</w:t>
    </w:r>
    <w:r>
      <w:rPr>
        <w:rStyle w:val="a8"/>
      </w:rPr>
      <w:fldChar w:fldCharType="end"/>
    </w:r>
  </w:p>
  <w:p w14:paraId="04103B93" w14:textId="77777777" w:rsidR="00D208F5" w:rsidRDefault="00FA1120" w:rsidP="009767FC">
    <w:pPr>
      <w:pStyle w:val="a6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006"/>
    <w:rsid w:val="000859C3"/>
    <w:rsid w:val="0015393A"/>
    <w:rsid w:val="00227006"/>
    <w:rsid w:val="002F3C0A"/>
    <w:rsid w:val="005724BF"/>
    <w:rsid w:val="0070274E"/>
    <w:rsid w:val="00AA046B"/>
    <w:rsid w:val="00AC07B0"/>
    <w:rsid w:val="00DF7F9E"/>
    <w:rsid w:val="00FA1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D8B44CF"/>
  <w15:docId w15:val="{9E3C4CE4-D220-4324-9146-C19570CB8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70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22700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2700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rsid w:val="00227006"/>
    <w:pPr>
      <w:spacing w:before="100" w:beforeAutospacing="1" w:after="100" w:afterAutospacing="1"/>
    </w:pPr>
  </w:style>
  <w:style w:type="character" w:styleId="a4">
    <w:name w:val="Strong"/>
    <w:basedOn w:val="a0"/>
    <w:qFormat/>
    <w:rsid w:val="00227006"/>
    <w:rPr>
      <w:b/>
      <w:bCs/>
    </w:rPr>
  </w:style>
  <w:style w:type="table" w:styleId="a5">
    <w:name w:val="Table Grid"/>
    <w:basedOn w:val="a1"/>
    <w:rsid w:val="002270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22700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22700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2270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Соловьева Ирина Аркадьевна</dc:creator>
  <cp:lastModifiedBy>Юрий А. Ельчанинов</cp:lastModifiedBy>
  <cp:revision>2</cp:revision>
  <cp:lastPrinted>2022-12-20T10:56:00Z</cp:lastPrinted>
  <dcterms:created xsi:type="dcterms:W3CDTF">2023-03-27T11:00:00Z</dcterms:created>
  <dcterms:modified xsi:type="dcterms:W3CDTF">2023-03-27T11:00:00Z</dcterms:modified>
</cp:coreProperties>
</file>