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B7" w:rsidRDefault="006633B7" w:rsidP="006633B7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ВОЛЖСКАЯ ГОРОДСКАЯ ТЕРРИТОРИАЛЬНАЯ</w:t>
      </w:r>
    </w:p>
    <w:p w:rsidR="00B818C1" w:rsidRDefault="00B818C1" w:rsidP="006633B7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</w:t>
      </w:r>
      <w:r w:rsidRPr="006D1EC9">
        <w:rPr>
          <w:rFonts w:eastAsia="Arial Unicode MS"/>
          <w:b/>
          <w:sz w:val="28"/>
          <w:szCs w:val="28"/>
        </w:rPr>
        <w:t>ЗБИРАТЕЛЬН</w:t>
      </w:r>
      <w:r>
        <w:rPr>
          <w:rFonts w:eastAsia="Arial Unicode MS"/>
          <w:b/>
          <w:sz w:val="28"/>
          <w:szCs w:val="28"/>
        </w:rPr>
        <w:t>АЯ</w:t>
      </w:r>
      <w:r w:rsidRPr="006D1EC9">
        <w:rPr>
          <w:rFonts w:eastAsia="Arial Unicode MS"/>
          <w:b/>
          <w:sz w:val="28"/>
          <w:szCs w:val="28"/>
        </w:rPr>
        <w:t xml:space="preserve"> КОМИССИ</w:t>
      </w:r>
      <w:r>
        <w:rPr>
          <w:rFonts w:eastAsia="Arial Unicode MS"/>
          <w:b/>
          <w:sz w:val="28"/>
          <w:szCs w:val="28"/>
        </w:rPr>
        <w:t>Я</w:t>
      </w:r>
      <w:r w:rsidRPr="006D1EC9">
        <w:rPr>
          <w:rFonts w:eastAsia="Arial Unicode MS"/>
          <w:b/>
          <w:sz w:val="28"/>
          <w:szCs w:val="28"/>
        </w:rPr>
        <w:t xml:space="preserve"> </w:t>
      </w:r>
      <w:r w:rsidR="006633B7">
        <w:rPr>
          <w:rFonts w:eastAsia="Arial Unicode MS"/>
          <w:b/>
          <w:sz w:val="28"/>
          <w:szCs w:val="28"/>
        </w:rPr>
        <w:t xml:space="preserve"> </w:t>
      </w:r>
    </w:p>
    <w:p w:rsidR="00B818C1" w:rsidRPr="009A30F9" w:rsidRDefault="00B818C1" w:rsidP="00B818C1">
      <w:pPr>
        <w:jc w:val="center"/>
        <w:rPr>
          <w:b/>
          <w:sz w:val="28"/>
        </w:rPr>
      </w:pPr>
    </w:p>
    <w:p w:rsidR="00B818C1" w:rsidRDefault="00B818C1" w:rsidP="00B818C1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p w:rsidR="00CA7BE9" w:rsidRPr="009A30F9" w:rsidRDefault="00CA7BE9" w:rsidP="00B818C1">
      <w:pPr>
        <w:jc w:val="center"/>
        <w:rPr>
          <w:b/>
          <w:spacing w:val="60"/>
          <w:sz w:val="36"/>
          <w:szCs w:val="36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818C1" w:rsidRPr="009A30F9" w:rsidTr="003425C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818C1" w:rsidRPr="009A30F9" w:rsidRDefault="00A826EA" w:rsidP="002652FA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652FA">
              <w:rPr>
                <w:sz w:val="28"/>
              </w:rPr>
              <w:t>8</w:t>
            </w:r>
            <w:r w:rsidR="00CA7BE9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CA7BE9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="00CA7BE9">
              <w:rPr>
                <w:sz w:val="28"/>
              </w:rPr>
              <w:t xml:space="preserve"> </w:t>
            </w:r>
            <w:r w:rsidR="003425C4">
              <w:rPr>
                <w:sz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18C1" w:rsidRPr="009A30F9" w:rsidRDefault="00B818C1" w:rsidP="00B818C1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8C1" w:rsidRPr="009A30F9" w:rsidRDefault="00A826EA" w:rsidP="00A826EA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425C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302</w:t>
            </w:r>
          </w:p>
        </w:tc>
      </w:tr>
    </w:tbl>
    <w:p w:rsidR="00B818C1" w:rsidRDefault="00B818C1" w:rsidP="00B818C1">
      <w:pPr>
        <w:pStyle w:val="a7"/>
        <w:ind w:left="567" w:right="566"/>
        <w:rPr>
          <w:b w:val="0"/>
        </w:rPr>
      </w:pPr>
    </w:p>
    <w:p w:rsidR="00B818C1" w:rsidRPr="00D52631" w:rsidRDefault="00B818C1" w:rsidP="00B818C1">
      <w:pPr>
        <w:pStyle w:val="a7"/>
        <w:ind w:left="567" w:right="566"/>
        <w:rPr>
          <w:b w:val="0"/>
        </w:rPr>
      </w:pPr>
    </w:p>
    <w:p w:rsidR="003425C4" w:rsidRDefault="00AF1C0B" w:rsidP="00B818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</w:t>
      </w:r>
      <w:r w:rsidR="00CA7BE9">
        <w:rPr>
          <w:b/>
          <w:sz w:val="28"/>
          <w:szCs w:val="28"/>
        </w:rPr>
        <w:t>а</w:t>
      </w:r>
      <w:r w:rsidR="00B818C1" w:rsidRPr="00E0734F">
        <w:rPr>
          <w:b/>
          <w:sz w:val="28"/>
          <w:szCs w:val="28"/>
        </w:rPr>
        <w:t xml:space="preserve"> </w:t>
      </w:r>
      <w:r w:rsidR="00B818C1" w:rsidRPr="00B86451">
        <w:rPr>
          <w:b/>
          <w:sz w:val="28"/>
          <w:szCs w:val="28"/>
        </w:rPr>
        <w:t>избирательн</w:t>
      </w:r>
      <w:r w:rsidR="00CA7BE9">
        <w:rPr>
          <w:b/>
          <w:sz w:val="28"/>
          <w:szCs w:val="28"/>
        </w:rPr>
        <w:t>ого</w:t>
      </w:r>
      <w:r w:rsidR="00B818C1" w:rsidRPr="00B86451">
        <w:rPr>
          <w:b/>
          <w:sz w:val="28"/>
          <w:szCs w:val="28"/>
        </w:rPr>
        <w:t xml:space="preserve"> бюллетен</w:t>
      </w:r>
      <w:r w:rsidR="00CA7BE9">
        <w:rPr>
          <w:b/>
          <w:sz w:val="28"/>
          <w:szCs w:val="28"/>
        </w:rPr>
        <w:t>я</w:t>
      </w:r>
      <w:r w:rsidR="00B818C1" w:rsidRPr="00B86451">
        <w:rPr>
          <w:b/>
          <w:sz w:val="28"/>
          <w:szCs w:val="28"/>
        </w:rPr>
        <w:t xml:space="preserve"> </w:t>
      </w:r>
    </w:p>
    <w:p w:rsidR="00CA7BE9" w:rsidRDefault="00B818C1" w:rsidP="00B818C1">
      <w:pPr>
        <w:ind w:right="-1"/>
        <w:jc w:val="center"/>
        <w:rPr>
          <w:b/>
          <w:sz w:val="28"/>
          <w:szCs w:val="28"/>
        </w:rPr>
      </w:pPr>
      <w:r w:rsidRPr="00B86451">
        <w:rPr>
          <w:b/>
          <w:sz w:val="28"/>
          <w:szCs w:val="28"/>
        </w:rPr>
        <w:t>на</w:t>
      </w:r>
      <w:r w:rsidRPr="00E0734F">
        <w:rPr>
          <w:b/>
          <w:sz w:val="28"/>
          <w:szCs w:val="28"/>
        </w:rPr>
        <w:t xml:space="preserve"> </w:t>
      </w:r>
      <w:r w:rsidR="00660C64">
        <w:rPr>
          <w:b/>
          <w:sz w:val="28"/>
          <w:szCs w:val="28"/>
        </w:rPr>
        <w:t>дополнитель</w:t>
      </w:r>
      <w:r w:rsidR="00CA7BE9">
        <w:rPr>
          <w:b/>
          <w:sz w:val="28"/>
          <w:szCs w:val="28"/>
        </w:rPr>
        <w:t xml:space="preserve">ных </w:t>
      </w:r>
      <w:r w:rsidRPr="00E0734F">
        <w:rPr>
          <w:b/>
          <w:sz w:val="28"/>
          <w:szCs w:val="28"/>
        </w:rPr>
        <w:t>выборах депутат</w:t>
      </w:r>
      <w:r w:rsidR="00CA7BE9">
        <w:rPr>
          <w:b/>
          <w:sz w:val="28"/>
          <w:szCs w:val="28"/>
        </w:rPr>
        <w:t>а</w:t>
      </w:r>
      <w:r w:rsidRPr="00E0734F">
        <w:rPr>
          <w:b/>
          <w:sz w:val="28"/>
          <w:szCs w:val="28"/>
        </w:rPr>
        <w:t xml:space="preserve"> Собрания депутатов </w:t>
      </w:r>
    </w:p>
    <w:p w:rsidR="00B818C1" w:rsidRDefault="003425C4" w:rsidP="00B818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B818C1" w:rsidRPr="00E0734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Город Волжск</w:t>
      </w:r>
      <w:r w:rsidR="00B818C1" w:rsidRPr="00E0734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седьмого</w:t>
      </w:r>
      <w:r w:rsidR="00B818C1" w:rsidRPr="00E0734F">
        <w:rPr>
          <w:b/>
          <w:sz w:val="28"/>
          <w:szCs w:val="28"/>
        </w:rPr>
        <w:t xml:space="preserve"> созыва</w:t>
      </w:r>
    </w:p>
    <w:p w:rsidR="00CA7BE9" w:rsidRPr="00E0734F" w:rsidRDefault="00CA7BE9" w:rsidP="00B818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826EA">
        <w:rPr>
          <w:b/>
          <w:sz w:val="28"/>
          <w:szCs w:val="28"/>
        </w:rPr>
        <w:t>Матросовскому</w:t>
      </w:r>
      <w:r>
        <w:rPr>
          <w:b/>
          <w:sz w:val="28"/>
          <w:szCs w:val="28"/>
        </w:rPr>
        <w:t xml:space="preserve"> одноманд</w:t>
      </w:r>
      <w:r w:rsidR="00A63DF6">
        <w:rPr>
          <w:b/>
          <w:sz w:val="28"/>
          <w:szCs w:val="28"/>
        </w:rPr>
        <w:t xml:space="preserve">атному избирательному округу № </w:t>
      </w:r>
      <w:r w:rsidR="00A826EA">
        <w:rPr>
          <w:b/>
          <w:sz w:val="28"/>
          <w:szCs w:val="28"/>
        </w:rPr>
        <w:t>16</w:t>
      </w:r>
    </w:p>
    <w:p w:rsidR="008210FC" w:rsidRDefault="008210FC" w:rsidP="00B818C1">
      <w:pPr>
        <w:ind w:firstLine="709"/>
        <w:jc w:val="both"/>
        <w:rPr>
          <w:sz w:val="28"/>
          <w:szCs w:val="28"/>
        </w:rPr>
      </w:pPr>
    </w:p>
    <w:p w:rsidR="008210FC" w:rsidRPr="00E0734F" w:rsidRDefault="008210FC" w:rsidP="00B818C1">
      <w:pPr>
        <w:ind w:firstLine="709"/>
        <w:jc w:val="both"/>
        <w:rPr>
          <w:sz w:val="28"/>
          <w:szCs w:val="28"/>
        </w:rPr>
      </w:pPr>
    </w:p>
    <w:p w:rsidR="00B818C1" w:rsidRDefault="00AF1C0B" w:rsidP="003425C4">
      <w:pPr>
        <w:pStyle w:val="a8"/>
        <w:widowControl/>
        <w:spacing w:after="0" w:line="276" w:lineRule="auto"/>
      </w:pPr>
      <w:r>
        <w:t xml:space="preserve">В соответствии с подпунктом «з» пункта 1 статьи 24 и пунктом 15 статьи 69 </w:t>
      </w:r>
      <w:r w:rsidR="00B818C1" w:rsidRPr="00E0734F">
        <w:rPr>
          <w:szCs w:val="28"/>
        </w:rPr>
        <w:t>Закона Республики Марий Эл «О выборах в органы местного самоуправления в Республике Марий Эл»</w:t>
      </w:r>
      <w:r w:rsidR="00B818C1">
        <w:rPr>
          <w:szCs w:val="28"/>
        </w:rPr>
        <w:t xml:space="preserve"> </w:t>
      </w:r>
      <w:r w:rsidR="006633B7">
        <w:rPr>
          <w:szCs w:val="28"/>
        </w:rPr>
        <w:t xml:space="preserve">Волжская городская территориальная </w:t>
      </w:r>
      <w:r w:rsidR="00B818C1" w:rsidRPr="00E0734F">
        <w:rPr>
          <w:szCs w:val="28"/>
        </w:rPr>
        <w:t>и</w:t>
      </w:r>
      <w:r w:rsidR="00B818C1">
        <w:t xml:space="preserve">збирательная комиссия </w:t>
      </w:r>
      <w:r w:rsidR="006633B7">
        <w:t xml:space="preserve"> </w:t>
      </w:r>
      <w:r w:rsidR="00B818C1">
        <w:t xml:space="preserve"> </w:t>
      </w:r>
      <w:r w:rsidR="00B818C1">
        <w:rPr>
          <w:spacing w:val="60"/>
        </w:rPr>
        <w:t>постановляе</w:t>
      </w:r>
      <w:r w:rsidR="00B818C1">
        <w:t>т:</w:t>
      </w:r>
    </w:p>
    <w:p w:rsidR="00B818C1" w:rsidRPr="00E0734F" w:rsidRDefault="00B818C1" w:rsidP="00D9094E">
      <w:pPr>
        <w:ind w:right="-1" w:firstLine="709"/>
        <w:jc w:val="both"/>
        <w:rPr>
          <w:bCs/>
          <w:i/>
          <w:iCs/>
          <w:sz w:val="28"/>
          <w:szCs w:val="28"/>
        </w:rPr>
      </w:pPr>
      <w:r w:rsidRPr="00E0734F">
        <w:rPr>
          <w:sz w:val="28"/>
          <w:szCs w:val="28"/>
        </w:rPr>
        <w:t>1. </w:t>
      </w:r>
      <w:r w:rsidRPr="00E0734F">
        <w:rPr>
          <w:bCs/>
          <w:sz w:val="28"/>
          <w:szCs w:val="28"/>
        </w:rPr>
        <w:t xml:space="preserve">Утвердить </w:t>
      </w:r>
      <w:r w:rsidR="00AF1C0B">
        <w:rPr>
          <w:bCs/>
          <w:sz w:val="28"/>
          <w:szCs w:val="28"/>
        </w:rPr>
        <w:t xml:space="preserve">текст </w:t>
      </w:r>
      <w:r w:rsidRPr="00E0734F">
        <w:rPr>
          <w:bCs/>
          <w:sz w:val="28"/>
          <w:szCs w:val="28"/>
        </w:rPr>
        <w:t>избирательн</w:t>
      </w:r>
      <w:r w:rsidR="00D9094E">
        <w:rPr>
          <w:bCs/>
          <w:sz w:val="28"/>
          <w:szCs w:val="28"/>
        </w:rPr>
        <w:t>ого</w:t>
      </w:r>
      <w:r w:rsidRPr="00E0734F">
        <w:rPr>
          <w:bCs/>
          <w:sz w:val="28"/>
          <w:szCs w:val="28"/>
        </w:rPr>
        <w:t xml:space="preserve"> бюллетен</w:t>
      </w:r>
      <w:r w:rsidR="00D9094E">
        <w:rPr>
          <w:bCs/>
          <w:sz w:val="28"/>
          <w:szCs w:val="28"/>
        </w:rPr>
        <w:t>я</w:t>
      </w:r>
      <w:r w:rsidRPr="00E0734F">
        <w:rPr>
          <w:bCs/>
          <w:sz w:val="28"/>
          <w:szCs w:val="28"/>
        </w:rPr>
        <w:t xml:space="preserve"> для голосования </w:t>
      </w:r>
      <w:r w:rsidR="00CE688E">
        <w:rPr>
          <w:bCs/>
          <w:sz w:val="28"/>
          <w:szCs w:val="28"/>
        </w:rPr>
        <w:br/>
      </w:r>
      <w:r w:rsidRPr="00E0734F">
        <w:rPr>
          <w:bCs/>
          <w:sz w:val="28"/>
          <w:szCs w:val="28"/>
        </w:rPr>
        <w:t xml:space="preserve">на </w:t>
      </w:r>
      <w:r w:rsidR="00660C64">
        <w:rPr>
          <w:sz w:val="28"/>
          <w:szCs w:val="28"/>
        </w:rPr>
        <w:t>дополнитель</w:t>
      </w:r>
      <w:r w:rsidR="00D9094E" w:rsidRPr="00D9094E">
        <w:rPr>
          <w:sz w:val="28"/>
          <w:szCs w:val="28"/>
        </w:rPr>
        <w:t>ных выборах депутата Собрания депутатов городского округа «Город Волжск» седьмого созыва</w:t>
      </w:r>
      <w:r w:rsidR="00D9094E">
        <w:rPr>
          <w:sz w:val="28"/>
          <w:szCs w:val="28"/>
        </w:rPr>
        <w:t xml:space="preserve"> </w:t>
      </w:r>
      <w:r w:rsidR="00D9094E" w:rsidRPr="00D9094E">
        <w:rPr>
          <w:sz w:val="28"/>
          <w:szCs w:val="28"/>
        </w:rPr>
        <w:t xml:space="preserve">по </w:t>
      </w:r>
      <w:r w:rsidR="00A826EA">
        <w:rPr>
          <w:sz w:val="28"/>
          <w:szCs w:val="28"/>
        </w:rPr>
        <w:t xml:space="preserve">Матросовскому </w:t>
      </w:r>
      <w:r w:rsidR="00D9094E" w:rsidRPr="00D9094E">
        <w:rPr>
          <w:sz w:val="28"/>
          <w:szCs w:val="28"/>
        </w:rPr>
        <w:t xml:space="preserve">одномандатному избирательному округу № </w:t>
      </w:r>
      <w:r w:rsidR="00A826EA">
        <w:rPr>
          <w:sz w:val="28"/>
          <w:szCs w:val="28"/>
        </w:rPr>
        <w:t>16</w:t>
      </w:r>
      <w:r w:rsidR="008210FC" w:rsidRPr="008210FC">
        <w:rPr>
          <w:sz w:val="28"/>
          <w:szCs w:val="28"/>
        </w:rPr>
        <w:t xml:space="preserve"> </w:t>
      </w:r>
      <w:r w:rsidR="005904F5">
        <w:rPr>
          <w:sz w:val="28"/>
          <w:szCs w:val="28"/>
        </w:rPr>
        <w:t>(</w:t>
      </w:r>
      <w:r w:rsidR="0012716E">
        <w:rPr>
          <w:sz w:val="28"/>
          <w:szCs w:val="28"/>
        </w:rPr>
        <w:t>приложени</w:t>
      </w:r>
      <w:r w:rsidR="00D9094E">
        <w:rPr>
          <w:sz w:val="28"/>
          <w:szCs w:val="28"/>
        </w:rPr>
        <w:t>е</w:t>
      </w:r>
      <w:r w:rsidR="0012716E">
        <w:rPr>
          <w:sz w:val="28"/>
          <w:szCs w:val="28"/>
        </w:rPr>
        <w:t xml:space="preserve"> № 1</w:t>
      </w:r>
      <w:r w:rsidR="005904F5">
        <w:rPr>
          <w:sz w:val="28"/>
          <w:szCs w:val="28"/>
        </w:rPr>
        <w:t>)</w:t>
      </w:r>
      <w:r w:rsidR="00AF1C0B">
        <w:rPr>
          <w:bCs/>
          <w:sz w:val="28"/>
          <w:szCs w:val="28"/>
        </w:rPr>
        <w:t>.</w:t>
      </w:r>
    </w:p>
    <w:p w:rsidR="00B818C1" w:rsidRPr="00A67655" w:rsidRDefault="00B818C1" w:rsidP="003425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A67655">
        <w:rPr>
          <w:sz w:val="28"/>
        </w:rPr>
        <w:t xml:space="preserve">. Разместить настоящее постановление на странице </w:t>
      </w:r>
      <w:r w:rsidR="003425C4">
        <w:rPr>
          <w:sz w:val="28"/>
        </w:rPr>
        <w:t xml:space="preserve">Волжской городской </w:t>
      </w:r>
      <w:r w:rsidRPr="00A67655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B818C1" w:rsidRDefault="00B818C1" w:rsidP="003425C4">
      <w:pPr>
        <w:pStyle w:val="a8"/>
        <w:keepNext/>
        <w:widowControl/>
        <w:spacing w:after="0" w:line="276" w:lineRule="auto"/>
      </w:pPr>
      <w:r>
        <w:t xml:space="preserve">3. Контроль за исполнением настоящего постановления возложить </w:t>
      </w:r>
      <w:r>
        <w:br/>
        <w:t>на секретаря</w:t>
      </w:r>
      <w:r w:rsidR="006633B7">
        <w:t xml:space="preserve"> Волжской городской территориальной </w:t>
      </w:r>
      <w:r>
        <w:t xml:space="preserve"> избирательной комиссии </w:t>
      </w:r>
      <w:r w:rsidR="006633B7">
        <w:t>Ю.А. Горелову</w:t>
      </w:r>
      <w:r>
        <w:t>.</w:t>
      </w:r>
    </w:p>
    <w:p w:rsidR="00B818C1" w:rsidRDefault="00B818C1" w:rsidP="00B818C1">
      <w:pPr>
        <w:pStyle w:val="a8"/>
        <w:widowControl/>
        <w:spacing w:after="0" w:line="240" w:lineRule="auto"/>
      </w:pPr>
    </w:p>
    <w:p w:rsidR="003425C4" w:rsidRDefault="003425C4" w:rsidP="003425C4">
      <w:pPr>
        <w:pStyle w:val="a6"/>
        <w:jc w:val="both"/>
        <w:rPr>
          <w:b w:val="0"/>
          <w:bCs/>
        </w:rPr>
      </w:pPr>
    </w:p>
    <w:tbl>
      <w:tblPr>
        <w:tblW w:w="0" w:type="auto"/>
        <w:jc w:val="center"/>
        <w:tblLook w:val="0000"/>
      </w:tblPr>
      <w:tblGrid>
        <w:gridCol w:w="5148"/>
        <w:gridCol w:w="4422"/>
      </w:tblGrid>
      <w:tr w:rsidR="003425C4" w:rsidTr="001E7362">
        <w:trPr>
          <w:trHeight w:val="1155"/>
          <w:jc w:val="center"/>
        </w:trPr>
        <w:tc>
          <w:tcPr>
            <w:tcW w:w="5148" w:type="dxa"/>
          </w:tcPr>
          <w:p w:rsidR="006633B7" w:rsidRDefault="003425C4" w:rsidP="001E7362">
            <w:pPr>
              <w:tabs>
                <w:tab w:val="left" w:pos="195"/>
                <w:tab w:val="center" w:pos="246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  <w:r w:rsidR="006633B7">
              <w:t xml:space="preserve"> </w:t>
            </w:r>
          </w:p>
          <w:p w:rsidR="003425C4" w:rsidRPr="006633B7" w:rsidRDefault="006633B7" w:rsidP="001E7362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 w:rsidRPr="006633B7">
              <w:rPr>
                <w:sz w:val="28"/>
                <w:szCs w:val="28"/>
              </w:rPr>
              <w:t xml:space="preserve">Волжской городской территориальной  </w:t>
            </w:r>
          </w:p>
          <w:p w:rsidR="003425C4" w:rsidRDefault="003425C4" w:rsidP="001E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3425C4" w:rsidRDefault="006633B7" w:rsidP="001E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5C4" w:rsidRDefault="003425C4" w:rsidP="001E736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3425C4" w:rsidRPr="003425C4" w:rsidRDefault="003425C4" w:rsidP="001E7362">
            <w:pPr>
              <w:rPr>
                <w:sz w:val="28"/>
                <w:szCs w:val="28"/>
              </w:rPr>
            </w:pPr>
          </w:p>
          <w:p w:rsidR="003425C4" w:rsidRPr="003425C4" w:rsidRDefault="003425C4" w:rsidP="001E7362">
            <w:pPr>
              <w:rPr>
                <w:sz w:val="28"/>
                <w:szCs w:val="28"/>
              </w:rPr>
            </w:pPr>
          </w:p>
          <w:p w:rsidR="003425C4" w:rsidRPr="003425C4" w:rsidRDefault="003425C4" w:rsidP="003425C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</w:t>
            </w: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Р.Х. Ханнанова</w:t>
            </w:r>
          </w:p>
        </w:tc>
      </w:tr>
      <w:tr w:rsidR="003425C4" w:rsidTr="001E7362">
        <w:trPr>
          <w:trHeight w:val="1445"/>
          <w:jc w:val="center"/>
        </w:trPr>
        <w:tc>
          <w:tcPr>
            <w:tcW w:w="5148" w:type="dxa"/>
          </w:tcPr>
          <w:p w:rsidR="006633B7" w:rsidRDefault="003425C4" w:rsidP="001E7362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  <w:r w:rsidR="006633B7">
              <w:t xml:space="preserve"> </w:t>
            </w:r>
          </w:p>
          <w:p w:rsidR="003425C4" w:rsidRDefault="006633B7" w:rsidP="001E7362">
            <w:pPr>
              <w:jc w:val="center"/>
              <w:rPr>
                <w:sz w:val="28"/>
                <w:szCs w:val="28"/>
              </w:rPr>
            </w:pPr>
            <w:r w:rsidRPr="006633B7">
              <w:rPr>
                <w:sz w:val="28"/>
                <w:szCs w:val="28"/>
              </w:rPr>
              <w:t>Волжской городской территориальной</w:t>
            </w:r>
            <w:r>
              <w:t xml:space="preserve">  </w:t>
            </w:r>
          </w:p>
          <w:p w:rsidR="003425C4" w:rsidRDefault="003425C4" w:rsidP="001E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3425C4" w:rsidRDefault="006633B7" w:rsidP="001E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:rsidR="003425C4" w:rsidRPr="003425C4" w:rsidRDefault="003425C4" w:rsidP="003425C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425C4" w:rsidRDefault="003425C4" w:rsidP="003425C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  <w:p w:rsidR="003425C4" w:rsidRPr="00D9094E" w:rsidRDefault="003425C4" w:rsidP="006633B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</w:t>
            </w: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D9094E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="006633B7">
              <w:rPr>
                <w:rFonts w:ascii="Times New Roman" w:hAnsi="Times New Roman"/>
                <w:b w:val="0"/>
                <w:sz w:val="28"/>
                <w:szCs w:val="28"/>
              </w:rPr>
              <w:t>Ю.А.Горелова</w:t>
            </w:r>
            <w:r w:rsidRPr="00D9094E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</w:p>
        </w:tc>
      </w:tr>
    </w:tbl>
    <w:p w:rsidR="00B94ED4" w:rsidRDefault="00B94ED4" w:rsidP="003425C4">
      <w:pPr>
        <w:pStyle w:val="a8"/>
        <w:widowControl/>
        <w:spacing w:after="0" w:line="240" w:lineRule="auto"/>
        <w:rPr>
          <w:b/>
          <w:szCs w:val="28"/>
        </w:rPr>
        <w:sectPr w:rsidR="00B94ED4" w:rsidSect="00AF1C0B">
          <w:headerReference w:type="default" r:id="rId13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3C4ECA" w:rsidRDefault="003C4ECA" w:rsidP="003C4ECA">
      <w:pPr>
        <w:keepNext/>
        <w:spacing w:after="120"/>
        <w:ind w:left="9356"/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</w:t>
      </w:r>
    </w:p>
    <w:p w:rsidR="003C4ECA" w:rsidRPr="001D0BCE" w:rsidRDefault="003C4ECA" w:rsidP="003C4ECA">
      <w:pPr>
        <w:keepNext/>
        <w:ind w:left="9356"/>
        <w:jc w:val="center"/>
        <w:outlineLvl w:val="5"/>
        <w:rPr>
          <w:bCs/>
          <w:sz w:val="28"/>
          <w:szCs w:val="28"/>
        </w:rPr>
      </w:pPr>
      <w:r w:rsidRPr="001D0BCE">
        <w:rPr>
          <w:bCs/>
          <w:sz w:val="28"/>
          <w:szCs w:val="28"/>
        </w:rPr>
        <w:t>УТВЕРЖДЕНА</w:t>
      </w:r>
    </w:p>
    <w:p w:rsidR="003C4ECA" w:rsidRPr="001D0BCE" w:rsidRDefault="003C4ECA" w:rsidP="003C4ECA">
      <w:pPr>
        <w:ind w:left="9356"/>
        <w:jc w:val="center"/>
        <w:rPr>
          <w:bCs/>
          <w:sz w:val="28"/>
          <w:szCs w:val="28"/>
        </w:rPr>
      </w:pPr>
      <w:r w:rsidRPr="001D0BCE">
        <w:rPr>
          <w:bCs/>
          <w:sz w:val="28"/>
          <w:szCs w:val="28"/>
        </w:rPr>
        <w:t xml:space="preserve">постановлением избирательной комиссии </w:t>
      </w:r>
      <w:r>
        <w:rPr>
          <w:bCs/>
          <w:sz w:val="28"/>
          <w:szCs w:val="28"/>
        </w:rPr>
        <w:t>городского округа</w:t>
      </w:r>
      <w:r w:rsidRPr="003C4ECA">
        <w:rPr>
          <w:bCs/>
          <w:sz w:val="28"/>
          <w:szCs w:val="28"/>
        </w:rPr>
        <w:br/>
      </w:r>
      <w:r w:rsidRPr="001D0B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Город Волжск</w:t>
      </w:r>
      <w:r w:rsidRPr="001D0BCE">
        <w:rPr>
          <w:bCs/>
          <w:sz w:val="28"/>
          <w:szCs w:val="28"/>
        </w:rPr>
        <w:t>»</w:t>
      </w:r>
    </w:p>
    <w:p w:rsidR="006C2DCC" w:rsidRDefault="003C4EC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  <w:r w:rsidRPr="001D0BCE">
        <w:rPr>
          <w:bCs/>
          <w:szCs w:val="28"/>
        </w:rPr>
        <w:t xml:space="preserve">от </w:t>
      </w:r>
      <w:r w:rsidR="00660C64">
        <w:rPr>
          <w:bCs/>
          <w:szCs w:val="28"/>
        </w:rPr>
        <w:t>2</w:t>
      </w:r>
      <w:r w:rsidR="002652FA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="00A63DF6">
        <w:rPr>
          <w:bCs/>
          <w:szCs w:val="28"/>
        </w:rPr>
        <w:t>март</w:t>
      </w:r>
      <w:r>
        <w:rPr>
          <w:bCs/>
          <w:szCs w:val="28"/>
        </w:rPr>
        <w:t>а</w:t>
      </w:r>
      <w:r w:rsidRPr="001D0BCE">
        <w:rPr>
          <w:bCs/>
          <w:szCs w:val="28"/>
        </w:rPr>
        <w:t xml:space="preserve"> 20</w:t>
      </w:r>
      <w:r w:rsidR="00A63DF6">
        <w:rPr>
          <w:bCs/>
          <w:szCs w:val="28"/>
        </w:rPr>
        <w:t>2</w:t>
      </w:r>
      <w:r w:rsidR="00A826EA">
        <w:rPr>
          <w:bCs/>
          <w:szCs w:val="28"/>
        </w:rPr>
        <w:t>3</w:t>
      </w:r>
      <w:r w:rsidRPr="001D0BCE">
        <w:rPr>
          <w:bCs/>
          <w:szCs w:val="28"/>
        </w:rPr>
        <w:t xml:space="preserve"> г</w:t>
      </w:r>
      <w:r>
        <w:rPr>
          <w:bCs/>
          <w:szCs w:val="28"/>
        </w:rPr>
        <w:t>.</w:t>
      </w:r>
      <w:r w:rsidRPr="001D0BCE">
        <w:rPr>
          <w:bCs/>
          <w:szCs w:val="28"/>
        </w:rPr>
        <w:t xml:space="preserve"> № </w:t>
      </w:r>
      <w:r w:rsidR="00CE688E">
        <w:rPr>
          <w:bCs/>
          <w:szCs w:val="28"/>
        </w:rPr>
        <w:t>8</w:t>
      </w:r>
      <w:r w:rsidR="00A826EA">
        <w:rPr>
          <w:bCs/>
          <w:szCs w:val="28"/>
        </w:rPr>
        <w:t>5</w:t>
      </w:r>
      <w:r>
        <w:rPr>
          <w:bCs/>
          <w:szCs w:val="28"/>
        </w:rPr>
        <w:t>/</w:t>
      </w:r>
      <w:r w:rsidR="00A826EA">
        <w:rPr>
          <w:bCs/>
          <w:szCs w:val="28"/>
        </w:rPr>
        <w:t>302</w:t>
      </w: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tbl>
      <w:tblPr>
        <w:tblW w:w="1086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739"/>
        <w:gridCol w:w="5857"/>
        <w:gridCol w:w="1372"/>
        <w:gridCol w:w="895"/>
      </w:tblGrid>
      <w:tr w:rsidR="005D51AA" w:rsidTr="00F422FF">
        <w:trPr>
          <w:trHeight w:val="1957"/>
          <w:jc w:val="center"/>
        </w:trPr>
        <w:tc>
          <w:tcPr>
            <w:tcW w:w="85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D51AA" w:rsidRDefault="005D51AA" w:rsidP="00F422FF">
            <w:pPr>
              <w:pStyle w:val="2"/>
              <w:spacing w:before="6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ИЗБИРАТЕЛЬНЫЙ  БЮЛЛЕТЕНЬ</w:t>
            </w:r>
          </w:p>
          <w:p w:rsidR="005D51AA" w:rsidRDefault="005D51AA" w:rsidP="00F422FF">
            <w:pPr>
              <w:pStyle w:val="a6"/>
              <w:spacing w:line="228" w:lineRule="auto"/>
              <w:rPr>
                <w:caps w:val="0"/>
              </w:rPr>
            </w:pPr>
            <w:r w:rsidRPr="00175E13">
              <w:rPr>
                <w:caps w:val="0"/>
              </w:rPr>
              <w:t xml:space="preserve">для голосования </w:t>
            </w:r>
            <w:r w:rsidRPr="001A6A12">
              <w:rPr>
                <w:caps w:val="0"/>
              </w:rPr>
              <w:t xml:space="preserve">на </w:t>
            </w:r>
            <w:r>
              <w:rPr>
                <w:caps w:val="0"/>
              </w:rPr>
              <w:t xml:space="preserve">дополнительных </w:t>
            </w:r>
            <w:r w:rsidRPr="00175E13">
              <w:rPr>
                <w:caps w:val="0"/>
              </w:rPr>
              <w:t>выборах депутат</w:t>
            </w:r>
            <w:r>
              <w:rPr>
                <w:caps w:val="0"/>
              </w:rPr>
              <w:t>а</w:t>
            </w:r>
            <w:r w:rsidRPr="00175E13">
              <w:rPr>
                <w:caps w:val="0"/>
              </w:rPr>
              <w:t xml:space="preserve"> </w:t>
            </w:r>
            <w:r>
              <w:rPr>
                <w:caps w:val="0"/>
              </w:rPr>
              <w:br/>
              <w:t>Собрания депутатов городского округа</w:t>
            </w:r>
          </w:p>
          <w:p w:rsidR="005D51AA" w:rsidRDefault="005D51AA" w:rsidP="00F422F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8144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Город Волжск</w:t>
            </w:r>
            <w:r w:rsidRPr="0058144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седьмого</w:t>
            </w:r>
            <w:r w:rsidRPr="00581442">
              <w:rPr>
                <w:b/>
                <w:sz w:val="24"/>
                <w:szCs w:val="24"/>
              </w:rPr>
              <w:t xml:space="preserve"> созыва</w:t>
            </w:r>
          </w:p>
          <w:p w:rsidR="005D51AA" w:rsidRDefault="005D51AA" w:rsidP="00F422FF">
            <w:pPr>
              <w:pStyle w:val="a6"/>
              <w:spacing w:before="120" w:after="120"/>
              <w:ind w:right="261"/>
              <w:rPr>
                <w:bCs/>
                <w:caps w:val="0"/>
              </w:rPr>
            </w:pPr>
            <w:r>
              <w:rPr>
                <w:bCs/>
                <w:caps w:val="0"/>
              </w:rPr>
              <w:t>23</w:t>
            </w:r>
            <w:r w:rsidRPr="002506DE">
              <w:rPr>
                <w:bCs/>
                <w:caps w:val="0"/>
              </w:rPr>
              <w:t xml:space="preserve"> </w:t>
            </w:r>
            <w:r>
              <w:rPr>
                <w:bCs/>
                <w:caps w:val="0"/>
              </w:rPr>
              <w:t>апреля</w:t>
            </w:r>
            <w:r w:rsidRPr="002506DE">
              <w:rPr>
                <w:bCs/>
                <w:caps w:val="0"/>
              </w:rPr>
              <w:t xml:space="preserve"> 20</w:t>
            </w:r>
            <w:r>
              <w:rPr>
                <w:bCs/>
                <w:caps w:val="0"/>
              </w:rPr>
              <w:t>23</w:t>
            </w:r>
            <w:r w:rsidRPr="002506DE">
              <w:rPr>
                <w:bCs/>
                <w:caps w:val="0"/>
              </w:rPr>
              <w:t xml:space="preserve"> года</w:t>
            </w:r>
          </w:p>
          <w:p w:rsidR="005D51AA" w:rsidRPr="00B61A53" w:rsidRDefault="005D51AA" w:rsidP="00F422FF">
            <w:pPr>
              <w:spacing w:after="24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>Матросовский</w:t>
            </w:r>
            <w:r w:rsidRPr="00B61A53">
              <w:rPr>
                <w:b/>
                <w:bCs/>
              </w:rPr>
              <w:t xml:space="preserve"> одномандатный избирательный округ № </w:t>
            </w:r>
            <w:r>
              <w:rPr>
                <w:b/>
                <w:bCs/>
              </w:rPr>
              <w:t>16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51AA" w:rsidRDefault="005D51AA" w:rsidP="00F422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51AA" w:rsidRPr="003E45DB" w:rsidRDefault="005D51AA" w:rsidP="00F422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(Место для подписей </w:t>
            </w:r>
            <w:r>
              <w:rPr>
                <w:sz w:val="12"/>
                <w:szCs w:val="12"/>
              </w:rPr>
              <w:br/>
              <w:t>двух членов избирательной комиссии с правом решающего голоса и печати избирательной комиссии)</w:t>
            </w:r>
          </w:p>
        </w:tc>
      </w:tr>
      <w:tr w:rsidR="005D51AA" w:rsidTr="00F422FF">
        <w:trPr>
          <w:trHeight w:val="162"/>
          <w:jc w:val="center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D51AA" w:rsidRDefault="005D51AA" w:rsidP="00F422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5D51AA" w:rsidTr="00F422FF">
        <w:trPr>
          <w:trHeight w:val="149"/>
          <w:jc w:val="center"/>
        </w:trPr>
        <w:tc>
          <w:tcPr>
            <w:tcW w:w="10863" w:type="dxa"/>
            <w:gridSpan w:val="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51AA" w:rsidRPr="00175E13" w:rsidRDefault="005D51AA" w:rsidP="00F422FF">
            <w:pPr>
              <w:suppressAutoHyphens/>
              <w:spacing w:before="60"/>
              <w:ind w:right="113" w:firstLine="28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Поставьте любой знак в пустом квадрате справа от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фамилии</w:t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только одного 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зарегистрирова</w:t>
            </w:r>
            <w:r>
              <w:rPr>
                <w:rFonts w:ascii="Arial" w:hAnsi="Arial"/>
                <w:i/>
                <w:sz w:val="20"/>
                <w:szCs w:val="20"/>
              </w:rPr>
              <w:t>нного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 xml:space="preserve"> кандидат</w:t>
            </w:r>
            <w:r>
              <w:rPr>
                <w:rFonts w:ascii="Arial" w:hAnsi="Arial"/>
                <w:i/>
                <w:sz w:val="20"/>
                <w:szCs w:val="20"/>
              </w:rPr>
              <w:t>а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, в пользу которого сделан выбор.</w:t>
            </w:r>
          </w:p>
        </w:tc>
      </w:tr>
      <w:tr w:rsidR="005D51AA" w:rsidTr="00F422FF">
        <w:trPr>
          <w:trHeight w:val="519"/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51AA" w:rsidRPr="00175E13" w:rsidRDefault="005D51AA" w:rsidP="00F422FF">
            <w:pPr>
              <w:spacing w:before="60"/>
              <w:ind w:right="113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5D51AA" w:rsidTr="00F422FF">
        <w:trPr>
          <w:trHeight w:val="519"/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51AA" w:rsidRPr="00175E13" w:rsidRDefault="005D51AA" w:rsidP="00F422FF">
            <w:pPr>
              <w:spacing w:before="60"/>
              <w:ind w:right="113" w:firstLine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>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D51AA" w:rsidRPr="002565FA" w:rsidTr="00F422FF">
        <w:trPr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D51AA" w:rsidRPr="002565FA" w:rsidRDefault="005D51AA" w:rsidP="00F422FF">
            <w:pPr>
              <w:spacing w:before="60" w:after="60"/>
              <w:ind w:right="113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5FA">
              <w:rPr>
                <w:rFonts w:ascii="Arial" w:hAnsi="Arial" w:cs="Arial"/>
                <w:i/>
                <w:iCs/>
                <w:sz w:val="20"/>
                <w:szCs w:val="20"/>
              </w:rPr>
              <w:t>В целях защиты тайны голосования сложите избирательный бюллетень лицевой стороной внутрь</w:t>
            </w: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7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Pr="00895048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895048">
              <w:rPr>
                <w:b/>
                <w:bCs/>
                <w:iCs/>
                <w:sz w:val="28"/>
                <w:szCs w:val="28"/>
              </w:rPr>
              <w:t>А</w:t>
            </w:r>
            <w:r>
              <w:rPr>
                <w:b/>
                <w:bCs/>
                <w:iCs/>
                <w:sz w:val="28"/>
                <w:szCs w:val="28"/>
              </w:rPr>
              <w:t>БЛЯЗОВА</w:t>
            </w:r>
          </w:p>
          <w:p w:rsidR="005D51AA" w:rsidRDefault="005D51AA" w:rsidP="00F422FF">
            <w:pPr>
              <w:ind w:left="223" w:hanging="14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Оксана</w:t>
            </w:r>
          </w:p>
          <w:p w:rsidR="005D51AA" w:rsidRPr="00D643F4" w:rsidRDefault="005D51AA" w:rsidP="00F422FF">
            <w:pPr>
              <w:ind w:left="223" w:hanging="14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58622E" w:rsidRDefault="005D51AA" w:rsidP="00F422FF">
            <w:pPr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1975 года рождения; место жительства – Республика Марий Эл, город Волжск; Марийское республиканское отделение политической партии «КОММУНИСТИЧЕСКАЯ ПАРТИЯ РОССИЙСКОЙ ФЕДЕРАЦИИ», Первый секретарь Комитета Волжского мес</w:t>
            </w:r>
            <w:r>
              <w:rPr>
                <w:sz w:val="18"/>
                <w:szCs w:val="18"/>
              </w:rPr>
              <w:t>тного отделения КПРФ; выдвинута</w:t>
            </w:r>
            <w:r w:rsidRPr="00B95154">
              <w:rPr>
                <w:sz w:val="18"/>
                <w:szCs w:val="18"/>
              </w:rPr>
              <w:t xml:space="preserve"> Политическ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ей</w:t>
            </w:r>
            <w:r w:rsidRPr="00B95154">
              <w:rPr>
                <w:sz w:val="18"/>
                <w:szCs w:val="18"/>
              </w:rPr>
              <w:t xml:space="preserve"> «КОММУНИСТИЧЕСКАЯ ПАРТИЯ РОССИЙСКОЙ ФЕДЕРАЦИИ»; член политической партии «КОММУНИСТИЧЕСКАЯ ПАРТИЯ РОССИЙСКОЙ ФЕДЕРАЦИИ», член Бюро Комитета Марийского республиканского отделения политической партии «КОММУНИСТИЧЕСКАЯ ПАРТИЯ РОССИЙСКОЙ ФЕДЕРАЦИИ»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D51AA" w:rsidRDefault="005D51AA" w:rsidP="00F422FF">
                  <w:pPr>
                    <w:jc w:val="center"/>
                  </w:pPr>
                </w:p>
              </w:tc>
            </w:tr>
          </w:tbl>
          <w:p w:rsidR="005D51AA" w:rsidRPr="007F280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БЕРДНИКОВ</w:t>
            </w:r>
          </w:p>
          <w:p w:rsidR="005D51AA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Дмитрий</w:t>
            </w:r>
          </w:p>
          <w:p w:rsidR="005D51AA" w:rsidRPr="008F6933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1967 года рождения; место жительства – Республика Татарстан (Татарстан), г</w:t>
            </w:r>
            <w:r w:rsidRPr="00B95154">
              <w:rPr>
                <w:sz w:val="18"/>
                <w:szCs w:val="18"/>
              </w:rPr>
              <w:t>о</w:t>
            </w:r>
            <w:r w:rsidRPr="00B95154">
              <w:rPr>
                <w:sz w:val="18"/>
                <w:szCs w:val="18"/>
              </w:rPr>
              <w:t xml:space="preserve">род Казань; Всероссийское Общественное движение «ПРОТИВ ПРЕСТУПНОСТИ И БЕЗЗАКОНИЯ», Председатель; самовыдвижение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Pr="00433AAF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БИККУЛОВ</w:t>
            </w:r>
          </w:p>
          <w:p w:rsidR="005D51AA" w:rsidRDefault="005D51AA" w:rsidP="00F422FF">
            <w:pPr>
              <w:ind w:left="223" w:hanging="14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Гумир</w:t>
            </w:r>
          </w:p>
          <w:p w:rsidR="005D51AA" w:rsidRPr="00D643F4" w:rsidRDefault="005D51AA" w:rsidP="00F422FF">
            <w:pPr>
              <w:ind w:left="223" w:hanging="14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Замирович 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 xml:space="preserve">1985 </w:t>
            </w:r>
            <w:r>
              <w:rPr>
                <w:sz w:val="18"/>
                <w:szCs w:val="18"/>
              </w:rPr>
              <w:t>года рождения; место жительства</w:t>
            </w:r>
            <w:r w:rsidRPr="00B95154">
              <w:rPr>
                <w:sz w:val="18"/>
                <w:szCs w:val="18"/>
              </w:rPr>
              <w:t xml:space="preserve"> – Республика Марий Эл, город Волжск; физическое лицо в качестве налогоплательщика на профессиональный доход; выдвинут Социалистическ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политическ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ей</w:t>
            </w:r>
            <w:r w:rsidRPr="00B95154">
              <w:rPr>
                <w:sz w:val="18"/>
                <w:szCs w:val="18"/>
              </w:rPr>
              <w:t xml:space="preserve"> «СПРАВЕДЛИВАЯ РОССИЯ – ПАТРИОТЫ – ЗА ПРАВДУ»; член Социалистической политич</w:t>
            </w:r>
            <w:r w:rsidRPr="00B95154">
              <w:rPr>
                <w:sz w:val="18"/>
                <w:szCs w:val="18"/>
              </w:rPr>
              <w:t>е</w:t>
            </w:r>
            <w:r w:rsidRPr="00B95154">
              <w:rPr>
                <w:sz w:val="18"/>
                <w:szCs w:val="18"/>
              </w:rPr>
              <w:t xml:space="preserve">ской партии «СПРАВЕДЛИВАЯ РОССИЯ – ПАТРИОТЫ – ЗА ПРАВДУ»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Pr="001F69CC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ГАРИП</w:t>
            </w:r>
            <w:r w:rsidRPr="001F69CC">
              <w:rPr>
                <w:b/>
                <w:bCs/>
                <w:iCs/>
                <w:sz w:val="28"/>
                <w:szCs w:val="28"/>
              </w:rPr>
              <w:t>ОВ</w:t>
            </w:r>
          </w:p>
          <w:p w:rsidR="005D51AA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Ильнур</w:t>
            </w:r>
          </w:p>
          <w:p w:rsidR="005D51AA" w:rsidRPr="00D643F4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Рашидович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1985 года рождения; место жительства – Республика Татарстан (Татарстан), З</w:t>
            </w:r>
            <w:r w:rsidRPr="00B95154">
              <w:rPr>
                <w:sz w:val="18"/>
                <w:szCs w:val="18"/>
              </w:rPr>
              <w:t>е</w:t>
            </w:r>
            <w:r w:rsidRPr="00B95154">
              <w:rPr>
                <w:sz w:val="18"/>
                <w:szCs w:val="18"/>
              </w:rPr>
              <w:t>ленодольский район, город Зеленодольск; временно неработающий; выдвинут Политическ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ей</w:t>
            </w:r>
            <w:r w:rsidRPr="00B95154">
              <w:rPr>
                <w:sz w:val="18"/>
                <w:szCs w:val="18"/>
              </w:rPr>
              <w:t xml:space="preserve"> СОЦИАЛЬНОЙ ЗАЩИТЫ; член Политической партии СОЦИАЛЬНОЙ ЗАЩИТЫ, Председатель Совета регионального отделения Политической партии СОЦИАЛЬНОЙ ЗАЩИТЫ в Республике Татарстан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ЗАЙКИНА</w:t>
            </w:r>
          </w:p>
          <w:p w:rsidR="005D51AA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Нина</w:t>
            </w:r>
          </w:p>
          <w:p w:rsidR="005D51AA" w:rsidRPr="00780276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Михайловна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 xml:space="preserve">1973 </w:t>
            </w:r>
            <w:r>
              <w:rPr>
                <w:sz w:val="18"/>
                <w:szCs w:val="18"/>
              </w:rPr>
              <w:t>года рождения; место жительства</w:t>
            </w:r>
            <w:r w:rsidRPr="00B95154">
              <w:rPr>
                <w:sz w:val="18"/>
                <w:szCs w:val="18"/>
              </w:rPr>
              <w:t xml:space="preserve"> – Республика Татарстан (Татарстан), город Казань; Общественная организация «Общество по защите прав детей интернатов и детских домов по Республике Татарстан», Председатель; самов</w:t>
            </w:r>
            <w:r w:rsidRPr="00B95154">
              <w:rPr>
                <w:sz w:val="18"/>
                <w:szCs w:val="18"/>
              </w:rPr>
              <w:t>ы</w:t>
            </w:r>
            <w:r w:rsidRPr="00B95154">
              <w:rPr>
                <w:sz w:val="18"/>
                <w:szCs w:val="18"/>
              </w:rPr>
              <w:t xml:space="preserve">движение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ИОНОВА</w:t>
            </w:r>
          </w:p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Ольга</w:t>
            </w:r>
          </w:p>
          <w:p w:rsidR="005D51AA" w:rsidRPr="00780276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Геннадьевна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1964 года рождения; место жительства – Республика Марий Эл, город Волжск; Региональная организация Профессионального союза работников народного образования и науки Российской Федерации в Республике Марий Эл, председатель Волжской территориальной организации Профсо</w:t>
            </w:r>
            <w:r w:rsidRPr="00B95154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за; выдвинута</w:t>
            </w:r>
            <w:r w:rsidRPr="00B95154">
              <w:rPr>
                <w:sz w:val="18"/>
                <w:szCs w:val="18"/>
              </w:rPr>
              <w:t xml:space="preserve"> Всероссийск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политическ</w:t>
            </w:r>
            <w:r>
              <w:rPr>
                <w:sz w:val="18"/>
                <w:szCs w:val="18"/>
              </w:rPr>
              <w:t>ой партией</w:t>
            </w:r>
            <w:r w:rsidRPr="00B95154">
              <w:rPr>
                <w:sz w:val="18"/>
                <w:szCs w:val="18"/>
              </w:rPr>
              <w:t xml:space="preserve"> «ЕДИНАЯ РОССИЯ»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КЛИМИН</w:t>
            </w:r>
          </w:p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Александр</w:t>
            </w:r>
          </w:p>
          <w:p w:rsidR="005D51AA" w:rsidRPr="0058622E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 xml:space="preserve">1965 года рождения; место жительства – Республика Марий Эл, город Волжск; </w:t>
            </w:r>
            <w:r w:rsidRPr="00490B2C">
              <w:rPr>
                <w:sz w:val="18"/>
                <w:szCs w:val="18"/>
              </w:rPr>
              <w:br/>
            </w:r>
            <w:r w:rsidRPr="00B95154">
              <w:rPr>
                <w:sz w:val="18"/>
                <w:szCs w:val="18"/>
              </w:rPr>
              <w:t>ГБУ Р</w:t>
            </w:r>
            <w:r>
              <w:rPr>
                <w:sz w:val="18"/>
                <w:szCs w:val="18"/>
              </w:rPr>
              <w:t xml:space="preserve">еспублики </w:t>
            </w:r>
            <w:r w:rsidRPr="00B9515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арий </w:t>
            </w:r>
            <w:r w:rsidRPr="00B95154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л</w:t>
            </w:r>
            <w:r w:rsidRPr="00B95154">
              <w:rPr>
                <w:sz w:val="18"/>
                <w:szCs w:val="18"/>
              </w:rPr>
              <w:t xml:space="preserve"> «Волжская Ц</w:t>
            </w:r>
            <w:r>
              <w:rPr>
                <w:sz w:val="18"/>
                <w:szCs w:val="18"/>
              </w:rPr>
              <w:t>ентральная городская больница</w:t>
            </w:r>
            <w:r w:rsidRPr="00B95154">
              <w:rPr>
                <w:sz w:val="18"/>
                <w:szCs w:val="18"/>
              </w:rPr>
              <w:t>», слесарь-сантехник 5 разряда; выдвинут Политическ</w:t>
            </w:r>
            <w:r>
              <w:rPr>
                <w:sz w:val="18"/>
                <w:szCs w:val="18"/>
              </w:rPr>
              <w:t>ой</w:t>
            </w:r>
            <w:r w:rsidRPr="00B9515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ей</w:t>
            </w:r>
            <w:r w:rsidRPr="00B95154">
              <w:rPr>
                <w:sz w:val="18"/>
                <w:szCs w:val="18"/>
              </w:rPr>
              <w:t xml:space="preserve"> ЛДПР – Либерально-демократическая партия России; член П</w:t>
            </w:r>
            <w:r w:rsidRPr="00B95154">
              <w:rPr>
                <w:sz w:val="18"/>
                <w:szCs w:val="18"/>
              </w:rPr>
              <w:t>о</w:t>
            </w:r>
            <w:r w:rsidRPr="00B95154">
              <w:rPr>
                <w:sz w:val="18"/>
                <w:szCs w:val="18"/>
              </w:rPr>
              <w:t xml:space="preserve">литической партии ЛДПР – Либерально-демократической партии России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Pr="003D3FA2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3D3FA2">
              <w:rPr>
                <w:b/>
                <w:bCs/>
                <w:iCs/>
                <w:sz w:val="28"/>
                <w:szCs w:val="28"/>
              </w:rPr>
              <w:t>НИГМАТУЛЛИН</w:t>
            </w:r>
          </w:p>
          <w:p w:rsidR="005D51AA" w:rsidRPr="003D3FA2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3D3FA2">
              <w:rPr>
                <w:b/>
                <w:bCs/>
                <w:iCs/>
                <w:sz w:val="28"/>
                <w:szCs w:val="28"/>
              </w:rPr>
              <w:t>Ильхам</w:t>
            </w:r>
          </w:p>
          <w:p w:rsidR="005D51AA" w:rsidRPr="00490B2C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3D3FA2">
              <w:rPr>
                <w:b/>
                <w:bCs/>
                <w:iCs/>
                <w:sz w:val="28"/>
                <w:szCs w:val="28"/>
              </w:rPr>
              <w:t>Зуфарович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1980 года рождения; место жительства – Республика Татарстан (Татарстан), город Казань; Общественная организация «Общество защиты животных», Пре</w:t>
            </w:r>
            <w:r w:rsidRPr="00B95154">
              <w:rPr>
                <w:sz w:val="18"/>
                <w:szCs w:val="18"/>
              </w:rPr>
              <w:t>д</w:t>
            </w:r>
            <w:r w:rsidRPr="00B95154">
              <w:rPr>
                <w:sz w:val="18"/>
                <w:szCs w:val="18"/>
              </w:rPr>
              <w:t xml:space="preserve">седатель; самовыдвижение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Pr="00780276" w:rsidRDefault="005D51AA" w:rsidP="00F422FF">
            <w:pPr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780276">
              <w:rPr>
                <w:b/>
                <w:bCs/>
                <w:iCs/>
                <w:sz w:val="28"/>
                <w:szCs w:val="28"/>
              </w:rPr>
              <w:lastRenderedPageBreak/>
              <w:t>УРЖУМЦЕВ</w:t>
            </w:r>
          </w:p>
          <w:p w:rsidR="005D51AA" w:rsidRPr="00780276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 w:rsidRPr="00780276">
              <w:rPr>
                <w:b/>
                <w:bCs/>
                <w:iCs/>
                <w:sz w:val="28"/>
                <w:szCs w:val="28"/>
              </w:rPr>
              <w:t>Виктор</w:t>
            </w:r>
          </w:p>
          <w:p w:rsidR="005D51AA" w:rsidRPr="00780276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80276">
              <w:rPr>
                <w:b/>
                <w:bCs/>
                <w:iCs/>
                <w:sz w:val="28"/>
                <w:szCs w:val="28"/>
              </w:rPr>
              <w:t>Михайлович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 xml:space="preserve">1982 года рождения; место жительства – Республика Марий Эл, Волжский район, деревня Часовенная; ОАО «Комбинат благоустройства», уборщик территорий участка </w:t>
            </w:r>
            <w:r w:rsidRPr="0058622E">
              <w:rPr>
                <w:sz w:val="18"/>
                <w:szCs w:val="18"/>
              </w:rPr>
              <w:br/>
            </w:r>
            <w:r w:rsidRPr="00B95154">
              <w:rPr>
                <w:sz w:val="18"/>
                <w:szCs w:val="18"/>
              </w:rPr>
              <w:t xml:space="preserve">по содержанию и эксплуатации городских дорог; самовыдвижение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D51AA" w:rsidTr="00F422FF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1718"/>
          <w:jc w:val="center"/>
        </w:trPr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ХАЗИЕВ</w:t>
            </w:r>
          </w:p>
          <w:p w:rsidR="005D51AA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Адель</w:t>
            </w:r>
          </w:p>
          <w:p w:rsidR="005D51AA" w:rsidRPr="0058622E" w:rsidRDefault="005D51AA" w:rsidP="00F422FF">
            <w:pPr>
              <w:autoSpaceDE w:val="0"/>
              <w:autoSpaceDN w:val="0"/>
              <w:adjustRightInd w:val="0"/>
              <w:ind w:firstLine="8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Алмасович</w:t>
            </w:r>
          </w:p>
        </w:tc>
        <w:tc>
          <w:tcPr>
            <w:tcW w:w="722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D51AA" w:rsidRPr="00B95154" w:rsidRDefault="005D51AA" w:rsidP="00F422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5154">
              <w:rPr>
                <w:sz w:val="18"/>
                <w:szCs w:val="18"/>
              </w:rPr>
              <w:t>1983 года рождени</w:t>
            </w:r>
            <w:r>
              <w:rPr>
                <w:sz w:val="18"/>
                <w:szCs w:val="18"/>
              </w:rPr>
              <w:t>я; место жительства</w:t>
            </w:r>
            <w:r w:rsidRPr="00B95154">
              <w:rPr>
                <w:sz w:val="18"/>
                <w:szCs w:val="18"/>
              </w:rPr>
              <w:t xml:space="preserve"> – Республика Татарстан (Татарстан), город Казань; Общественная организация</w:t>
            </w:r>
            <w:r>
              <w:rPr>
                <w:sz w:val="18"/>
                <w:szCs w:val="18"/>
              </w:rPr>
              <w:t xml:space="preserve"> «Общество защиты прав граждан»</w:t>
            </w:r>
            <w:r w:rsidRPr="00B95154">
              <w:rPr>
                <w:sz w:val="18"/>
                <w:szCs w:val="18"/>
              </w:rPr>
              <w:t>, Председатель Комитета; депутат Совета Бирюлинского поселения Высокогорского муниципального района Ре</w:t>
            </w:r>
            <w:r w:rsidRPr="00B95154">
              <w:rPr>
                <w:sz w:val="18"/>
                <w:szCs w:val="18"/>
              </w:rPr>
              <w:t>с</w:t>
            </w:r>
            <w:r w:rsidRPr="00B95154">
              <w:rPr>
                <w:sz w:val="18"/>
                <w:szCs w:val="18"/>
              </w:rPr>
              <w:t xml:space="preserve">публики Татарстан третьего созыва; самовыдвижение  </w:t>
            </w:r>
          </w:p>
        </w:tc>
        <w:tc>
          <w:tcPr>
            <w:tcW w:w="8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D51AA" w:rsidTr="00F422FF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1AA" w:rsidRPr="007D6C8B" w:rsidRDefault="005D51AA" w:rsidP="00F422FF">
                  <w:pPr>
                    <w:jc w:val="center"/>
                  </w:pPr>
                </w:p>
              </w:tc>
            </w:tr>
          </w:tbl>
          <w:p w:rsidR="005D51AA" w:rsidRPr="007D6C8B" w:rsidRDefault="005D51AA" w:rsidP="00F422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D51AA" w:rsidRDefault="005D51AA" w:rsidP="005D51AA">
      <w:pPr>
        <w:pStyle w:val="a3"/>
        <w:spacing w:line="360" w:lineRule="auto"/>
        <w:ind w:left="1134" w:right="282" w:firstLine="709"/>
        <w:jc w:val="both"/>
        <w:rPr>
          <w:b/>
          <w:szCs w:val="28"/>
        </w:rPr>
      </w:pP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p w:rsid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Cs/>
          <w:szCs w:val="28"/>
        </w:rPr>
      </w:pPr>
    </w:p>
    <w:p w:rsidR="005D51AA" w:rsidRPr="005D51AA" w:rsidRDefault="005D51AA" w:rsidP="003C4ECA">
      <w:pPr>
        <w:pStyle w:val="a8"/>
        <w:widowControl/>
        <w:spacing w:after="0" w:line="240" w:lineRule="auto"/>
        <w:ind w:left="9356" w:firstLine="0"/>
        <w:jc w:val="center"/>
        <w:rPr>
          <w:b/>
          <w:szCs w:val="28"/>
        </w:rPr>
      </w:pPr>
    </w:p>
    <w:p w:rsidR="00B94ED4" w:rsidRPr="003C4ECA" w:rsidRDefault="00B94ED4" w:rsidP="003425C4">
      <w:pPr>
        <w:pStyle w:val="a8"/>
        <w:widowControl/>
        <w:spacing w:after="0" w:line="240" w:lineRule="auto"/>
        <w:rPr>
          <w:b/>
          <w:szCs w:val="28"/>
        </w:rPr>
      </w:pPr>
    </w:p>
    <w:p w:rsidR="000E00EE" w:rsidRPr="00B818C1" w:rsidRDefault="000E00EE" w:rsidP="000E00EE">
      <w:pPr>
        <w:pStyle w:val="a3"/>
        <w:spacing w:line="360" w:lineRule="auto"/>
        <w:ind w:left="1134" w:firstLine="709"/>
        <w:jc w:val="both"/>
        <w:rPr>
          <w:sz w:val="2"/>
          <w:szCs w:val="2"/>
        </w:rPr>
      </w:pPr>
    </w:p>
    <w:p w:rsidR="000E00EE" w:rsidRPr="000E00EE" w:rsidRDefault="000E00EE" w:rsidP="003425C4">
      <w:pPr>
        <w:pStyle w:val="a8"/>
        <w:widowControl/>
        <w:spacing w:after="0" w:line="240" w:lineRule="auto"/>
        <w:rPr>
          <w:b/>
          <w:color w:val="FF0000"/>
          <w:szCs w:val="28"/>
        </w:rPr>
      </w:pPr>
    </w:p>
    <w:sectPr w:rsidR="000E00EE" w:rsidRPr="000E00EE" w:rsidSect="003C4ECA">
      <w:pgSz w:w="16839" w:h="23814" w:code="8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54" w:rsidRDefault="00831854">
      <w:r>
        <w:separator/>
      </w:r>
    </w:p>
  </w:endnote>
  <w:endnote w:type="continuationSeparator" w:id="1">
    <w:p w:rsidR="00831854" w:rsidRDefault="0083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54" w:rsidRDefault="00831854">
      <w:r>
        <w:separator/>
      </w:r>
    </w:p>
  </w:footnote>
  <w:footnote w:type="continuationSeparator" w:id="1">
    <w:p w:rsidR="00831854" w:rsidRDefault="0083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0B" w:rsidRDefault="001E4771" w:rsidP="006C2DCC">
    <w:pPr>
      <w:pStyle w:val="a3"/>
      <w:jc w:val="center"/>
    </w:pPr>
    <w:fldSimple w:instr=" PAGE   \* MERGEFORMAT ">
      <w:r w:rsidR="005D51A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859"/>
    <w:multiLevelType w:val="hybridMultilevel"/>
    <w:tmpl w:val="7116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B7"/>
    <w:rsid w:val="0000468A"/>
    <w:rsid w:val="00007F7E"/>
    <w:rsid w:val="00027924"/>
    <w:rsid w:val="00031588"/>
    <w:rsid w:val="00062D1E"/>
    <w:rsid w:val="00081440"/>
    <w:rsid w:val="00083FEE"/>
    <w:rsid w:val="0008557F"/>
    <w:rsid w:val="00087EB7"/>
    <w:rsid w:val="000A5967"/>
    <w:rsid w:val="000C210D"/>
    <w:rsid w:val="000C2A03"/>
    <w:rsid w:val="000C7986"/>
    <w:rsid w:val="000E00EE"/>
    <w:rsid w:val="00101277"/>
    <w:rsid w:val="00117B9B"/>
    <w:rsid w:val="0012716E"/>
    <w:rsid w:val="00130A20"/>
    <w:rsid w:val="0014581C"/>
    <w:rsid w:val="00153799"/>
    <w:rsid w:val="00167451"/>
    <w:rsid w:val="00175535"/>
    <w:rsid w:val="00175E13"/>
    <w:rsid w:val="001C4163"/>
    <w:rsid w:val="001C54D0"/>
    <w:rsid w:val="001D0E0E"/>
    <w:rsid w:val="001E4771"/>
    <w:rsid w:val="001E7362"/>
    <w:rsid w:val="0021031F"/>
    <w:rsid w:val="00216DD2"/>
    <w:rsid w:val="00231D5B"/>
    <w:rsid w:val="002442A7"/>
    <w:rsid w:val="00247E49"/>
    <w:rsid w:val="002565FA"/>
    <w:rsid w:val="002652FA"/>
    <w:rsid w:val="00290651"/>
    <w:rsid w:val="002A000F"/>
    <w:rsid w:val="002A53E5"/>
    <w:rsid w:val="002A65A4"/>
    <w:rsid w:val="002B38CB"/>
    <w:rsid w:val="002C5B53"/>
    <w:rsid w:val="002E01CB"/>
    <w:rsid w:val="002F1078"/>
    <w:rsid w:val="0031403D"/>
    <w:rsid w:val="0031511B"/>
    <w:rsid w:val="003422CD"/>
    <w:rsid w:val="003425C4"/>
    <w:rsid w:val="00396B64"/>
    <w:rsid w:val="003B16D3"/>
    <w:rsid w:val="003B75A6"/>
    <w:rsid w:val="003C4ECA"/>
    <w:rsid w:val="003C6366"/>
    <w:rsid w:val="003D1415"/>
    <w:rsid w:val="003D46FD"/>
    <w:rsid w:val="003E45DB"/>
    <w:rsid w:val="00407291"/>
    <w:rsid w:val="004119C9"/>
    <w:rsid w:val="00415FD8"/>
    <w:rsid w:val="004333AF"/>
    <w:rsid w:val="0043753E"/>
    <w:rsid w:val="0044370B"/>
    <w:rsid w:val="00463219"/>
    <w:rsid w:val="00464E07"/>
    <w:rsid w:val="00470470"/>
    <w:rsid w:val="004736B2"/>
    <w:rsid w:val="004A23E3"/>
    <w:rsid w:val="004A50F7"/>
    <w:rsid w:val="004B5B46"/>
    <w:rsid w:val="004D5444"/>
    <w:rsid w:val="004D5586"/>
    <w:rsid w:val="00516165"/>
    <w:rsid w:val="005318A6"/>
    <w:rsid w:val="00536A7F"/>
    <w:rsid w:val="0055481B"/>
    <w:rsid w:val="00557594"/>
    <w:rsid w:val="0056029C"/>
    <w:rsid w:val="00572740"/>
    <w:rsid w:val="00586B2B"/>
    <w:rsid w:val="005904F5"/>
    <w:rsid w:val="005A4A4A"/>
    <w:rsid w:val="005B7BEF"/>
    <w:rsid w:val="005C20D1"/>
    <w:rsid w:val="005C47C3"/>
    <w:rsid w:val="005D02B3"/>
    <w:rsid w:val="005D51AA"/>
    <w:rsid w:val="005D5A0B"/>
    <w:rsid w:val="005F3000"/>
    <w:rsid w:val="00635A87"/>
    <w:rsid w:val="00654982"/>
    <w:rsid w:val="00660C64"/>
    <w:rsid w:val="00662C1C"/>
    <w:rsid w:val="006633B7"/>
    <w:rsid w:val="00663B79"/>
    <w:rsid w:val="006729E1"/>
    <w:rsid w:val="006A3C0D"/>
    <w:rsid w:val="006B3872"/>
    <w:rsid w:val="006B6A75"/>
    <w:rsid w:val="006C2A41"/>
    <w:rsid w:val="006C2DCC"/>
    <w:rsid w:val="006D6612"/>
    <w:rsid w:val="006D7FA5"/>
    <w:rsid w:val="006E6844"/>
    <w:rsid w:val="006E717F"/>
    <w:rsid w:val="006F0DFC"/>
    <w:rsid w:val="006F18F7"/>
    <w:rsid w:val="006F62D8"/>
    <w:rsid w:val="00705050"/>
    <w:rsid w:val="00717D47"/>
    <w:rsid w:val="00721633"/>
    <w:rsid w:val="00737E1C"/>
    <w:rsid w:val="00750193"/>
    <w:rsid w:val="00752781"/>
    <w:rsid w:val="00755E2E"/>
    <w:rsid w:val="00762CA8"/>
    <w:rsid w:val="00795798"/>
    <w:rsid w:val="007972FC"/>
    <w:rsid w:val="007B10DB"/>
    <w:rsid w:val="007B21EE"/>
    <w:rsid w:val="007D104E"/>
    <w:rsid w:val="007D53D5"/>
    <w:rsid w:val="007E1849"/>
    <w:rsid w:val="007F4CAB"/>
    <w:rsid w:val="008008A7"/>
    <w:rsid w:val="00817878"/>
    <w:rsid w:val="008210FC"/>
    <w:rsid w:val="008211AB"/>
    <w:rsid w:val="00831854"/>
    <w:rsid w:val="008346F6"/>
    <w:rsid w:val="00835294"/>
    <w:rsid w:val="0083755F"/>
    <w:rsid w:val="00840F8C"/>
    <w:rsid w:val="00844AE1"/>
    <w:rsid w:val="008510AD"/>
    <w:rsid w:val="008512D1"/>
    <w:rsid w:val="00854E70"/>
    <w:rsid w:val="0086318F"/>
    <w:rsid w:val="00875B58"/>
    <w:rsid w:val="008850B6"/>
    <w:rsid w:val="008910B6"/>
    <w:rsid w:val="0089389A"/>
    <w:rsid w:val="008C22A3"/>
    <w:rsid w:val="008D5D49"/>
    <w:rsid w:val="008E3A65"/>
    <w:rsid w:val="008F7BD0"/>
    <w:rsid w:val="00904093"/>
    <w:rsid w:val="009057AA"/>
    <w:rsid w:val="00905988"/>
    <w:rsid w:val="009060B8"/>
    <w:rsid w:val="00907001"/>
    <w:rsid w:val="009210E2"/>
    <w:rsid w:val="0092766C"/>
    <w:rsid w:val="00946AB4"/>
    <w:rsid w:val="00951D3C"/>
    <w:rsid w:val="00964172"/>
    <w:rsid w:val="00971D1C"/>
    <w:rsid w:val="0098253C"/>
    <w:rsid w:val="009868BC"/>
    <w:rsid w:val="00990A63"/>
    <w:rsid w:val="009B256F"/>
    <w:rsid w:val="009B4696"/>
    <w:rsid w:val="009C20F1"/>
    <w:rsid w:val="009C39BD"/>
    <w:rsid w:val="009C79FD"/>
    <w:rsid w:val="009F3B9D"/>
    <w:rsid w:val="00A04E9F"/>
    <w:rsid w:val="00A136D8"/>
    <w:rsid w:val="00A3267A"/>
    <w:rsid w:val="00A54090"/>
    <w:rsid w:val="00A63DF6"/>
    <w:rsid w:val="00A731AC"/>
    <w:rsid w:val="00A746E3"/>
    <w:rsid w:val="00A826EA"/>
    <w:rsid w:val="00A83F04"/>
    <w:rsid w:val="00A91930"/>
    <w:rsid w:val="00A9761D"/>
    <w:rsid w:val="00AC74EA"/>
    <w:rsid w:val="00AD37E0"/>
    <w:rsid w:val="00AD6464"/>
    <w:rsid w:val="00AF1C0B"/>
    <w:rsid w:val="00AF6E33"/>
    <w:rsid w:val="00B212FD"/>
    <w:rsid w:val="00B21F3A"/>
    <w:rsid w:val="00B26398"/>
    <w:rsid w:val="00B35107"/>
    <w:rsid w:val="00B37289"/>
    <w:rsid w:val="00B410F2"/>
    <w:rsid w:val="00B47DE9"/>
    <w:rsid w:val="00B515CE"/>
    <w:rsid w:val="00B652C3"/>
    <w:rsid w:val="00B818C1"/>
    <w:rsid w:val="00B86416"/>
    <w:rsid w:val="00B86451"/>
    <w:rsid w:val="00B873CD"/>
    <w:rsid w:val="00B94ED4"/>
    <w:rsid w:val="00BB3336"/>
    <w:rsid w:val="00BC1C67"/>
    <w:rsid w:val="00BC5AD0"/>
    <w:rsid w:val="00BD6BBA"/>
    <w:rsid w:val="00BD7AAC"/>
    <w:rsid w:val="00BE1F8F"/>
    <w:rsid w:val="00BE5EEC"/>
    <w:rsid w:val="00BE5F93"/>
    <w:rsid w:val="00BF27FC"/>
    <w:rsid w:val="00C21199"/>
    <w:rsid w:val="00C34C5A"/>
    <w:rsid w:val="00C42189"/>
    <w:rsid w:val="00C46F05"/>
    <w:rsid w:val="00C501BF"/>
    <w:rsid w:val="00C62CA1"/>
    <w:rsid w:val="00C91327"/>
    <w:rsid w:val="00C939C1"/>
    <w:rsid w:val="00C93BC5"/>
    <w:rsid w:val="00C95967"/>
    <w:rsid w:val="00CA7BE9"/>
    <w:rsid w:val="00CE32B9"/>
    <w:rsid w:val="00CE688E"/>
    <w:rsid w:val="00D14FF5"/>
    <w:rsid w:val="00D208DC"/>
    <w:rsid w:val="00D23A9A"/>
    <w:rsid w:val="00D32D6F"/>
    <w:rsid w:val="00D33930"/>
    <w:rsid w:val="00D35DEA"/>
    <w:rsid w:val="00D9094E"/>
    <w:rsid w:val="00D969D9"/>
    <w:rsid w:val="00DA7DE4"/>
    <w:rsid w:val="00DB2C55"/>
    <w:rsid w:val="00DD448C"/>
    <w:rsid w:val="00DD763F"/>
    <w:rsid w:val="00DE28FF"/>
    <w:rsid w:val="00E13D0B"/>
    <w:rsid w:val="00E17F13"/>
    <w:rsid w:val="00E2553E"/>
    <w:rsid w:val="00E46BB3"/>
    <w:rsid w:val="00E533B8"/>
    <w:rsid w:val="00E6586B"/>
    <w:rsid w:val="00E65873"/>
    <w:rsid w:val="00E708B8"/>
    <w:rsid w:val="00E86678"/>
    <w:rsid w:val="00E90B48"/>
    <w:rsid w:val="00EB36B5"/>
    <w:rsid w:val="00EE0343"/>
    <w:rsid w:val="00EE42F3"/>
    <w:rsid w:val="00F1407B"/>
    <w:rsid w:val="00F25353"/>
    <w:rsid w:val="00F3072A"/>
    <w:rsid w:val="00F32B06"/>
    <w:rsid w:val="00F5126F"/>
    <w:rsid w:val="00F57256"/>
    <w:rsid w:val="00F609C1"/>
    <w:rsid w:val="00F90C81"/>
    <w:rsid w:val="00F968DC"/>
    <w:rsid w:val="00FE4F99"/>
    <w:rsid w:val="00FE7C48"/>
    <w:rsid w:val="00FF5AC7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D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B5B46"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B4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4B5B46"/>
    <w:pPr>
      <w:jc w:val="center"/>
    </w:pPr>
    <w:rPr>
      <w:b/>
      <w:sz w:val="28"/>
      <w:szCs w:val="20"/>
    </w:rPr>
  </w:style>
  <w:style w:type="paragraph" w:styleId="a6">
    <w:name w:val="Body Text"/>
    <w:basedOn w:val="a"/>
    <w:semiHidden/>
    <w:rsid w:val="004B5B46"/>
    <w:pPr>
      <w:ind w:right="263"/>
      <w:jc w:val="center"/>
    </w:pPr>
    <w:rPr>
      <w:b/>
      <w:caps/>
      <w:szCs w:val="20"/>
    </w:rPr>
  </w:style>
  <w:style w:type="paragraph" w:customStyle="1" w:styleId="a7">
    <w:name w:val="Заголовок постановления"/>
    <w:basedOn w:val="a"/>
    <w:rsid w:val="004B5B46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4B5B4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9">
    <w:name w:val="page number"/>
    <w:basedOn w:val="a0"/>
    <w:semiHidden/>
    <w:rsid w:val="004B5B46"/>
  </w:style>
  <w:style w:type="paragraph" w:styleId="aa">
    <w:name w:val="Balloon Text"/>
    <w:basedOn w:val="a"/>
    <w:link w:val="ab"/>
    <w:uiPriority w:val="99"/>
    <w:semiHidden/>
    <w:unhideWhenUsed/>
    <w:rsid w:val="00851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51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C5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C5B53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Верхний колонтитул Знак"/>
    <w:link w:val="a3"/>
    <w:rsid w:val="002C5B53"/>
    <w:rPr>
      <w:sz w:val="28"/>
    </w:rPr>
  </w:style>
  <w:style w:type="paragraph" w:customStyle="1" w:styleId="ac">
    <w:name w:val="Знак"/>
    <w:basedOn w:val="4"/>
    <w:rsid w:val="00717D47"/>
    <w:pPr>
      <w:jc w:val="center"/>
    </w:pPr>
    <w:rPr>
      <w:rFonts w:ascii="Times New Roman" w:hAnsi="Times New Roman"/>
      <w:szCs w:val="26"/>
    </w:rPr>
  </w:style>
  <w:style w:type="character" w:customStyle="1" w:styleId="40">
    <w:name w:val="Заголовок 4 Знак"/>
    <w:link w:val="4"/>
    <w:uiPriority w:val="9"/>
    <w:semiHidden/>
    <w:rsid w:val="00717D47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75E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75E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75E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175E13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75E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75E13"/>
    <w:rPr>
      <w:sz w:val="16"/>
      <w:szCs w:val="16"/>
    </w:rPr>
  </w:style>
  <w:style w:type="paragraph" w:customStyle="1" w:styleId="Style4">
    <w:name w:val="Style4"/>
    <w:basedOn w:val="a"/>
    <w:rsid w:val="00752781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75278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52781"/>
    <w:rPr>
      <w:rFonts w:ascii="Times New Roman" w:hAnsi="Times New Roman" w:cs="Times New Roman"/>
      <w:i/>
      <w:iCs/>
      <w:sz w:val="26"/>
      <w:szCs w:val="26"/>
    </w:rPr>
  </w:style>
  <w:style w:type="paragraph" w:styleId="ad">
    <w:name w:val="Block Text"/>
    <w:basedOn w:val="a"/>
    <w:semiHidden/>
    <w:rsid w:val="006C2DCC"/>
    <w:pPr>
      <w:suppressAutoHyphens/>
      <w:autoSpaceDE w:val="0"/>
      <w:autoSpaceDN w:val="0"/>
      <w:adjustRightInd w:val="0"/>
      <w:ind w:left="990" w:right="88"/>
      <w:jc w:val="both"/>
    </w:pPr>
    <w:rPr>
      <w:szCs w:val="20"/>
    </w:rPr>
  </w:style>
  <w:style w:type="paragraph" w:styleId="ae">
    <w:name w:val="footer"/>
    <w:basedOn w:val="a"/>
    <w:link w:val="af"/>
    <w:uiPriority w:val="99"/>
    <w:semiHidden/>
    <w:unhideWhenUsed/>
    <w:rsid w:val="006C2D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6C2DCC"/>
    <w:rPr>
      <w:sz w:val="24"/>
      <w:szCs w:val="24"/>
    </w:rPr>
  </w:style>
  <w:style w:type="character" w:customStyle="1" w:styleId="FontStyle13">
    <w:name w:val="Font Style13"/>
    <w:rsid w:val="00AD6464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footnote text"/>
    <w:basedOn w:val="a"/>
    <w:link w:val="af1"/>
    <w:semiHidden/>
    <w:unhideWhenUsed/>
    <w:rsid w:val="00C34C5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34C5A"/>
  </w:style>
  <w:style w:type="character" w:styleId="af2">
    <w:name w:val="footnote reference"/>
    <w:semiHidden/>
    <w:unhideWhenUsed/>
    <w:rsid w:val="00C34C5A"/>
    <w:rPr>
      <w:vertAlign w:val="superscript"/>
    </w:rPr>
  </w:style>
  <w:style w:type="paragraph" w:customStyle="1" w:styleId="BlockQuotation">
    <w:name w:val="Block Quotation"/>
    <w:basedOn w:val="a"/>
    <w:rsid w:val="00BE1F8F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Normal1">
    <w:name w:val="Normal1"/>
    <w:rsid w:val="00BE1F8F"/>
  </w:style>
  <w:style w:type="paragraph" w:styleId="31">
    <w:name w:val="Body Text Indent 3"/>
    <w:basedOn w:val="a"/>
    <w:link w:val="32"/>
    <w:uiPriority w:val="99"/>
    <w:semiHidden/>
    <w:unhideWhenUsed/>
    <w:rsid w:val="000279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27924"/>
    <w:rPr>
      <w:sz w:val="16"/>
      <w:szCs w:val="16"/>
    </w:rPr>
  </w:style>
  <w:style w:type="table" w:styleId="af3">
    <w:name w:val="Table Grid"/>
    <w:basedOn w:val="a1"/>
    <w:uiPriority w:val="59"/>
    <w:rsid w:val="003C4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утверждении текста избирательного бюллетеня 
на дополнительных выборах депутата Собрания депутатов 
городского округа «Город Волжск» седьмого созыва
по Новому одномандатному избирательному округу № 8
</_x041e__x043f__x0438__x0441__x0430__x043d__x0438__x0435_>
    <_dlc_DocId xmlns="57504d04-691e-4fc4-8f09-4f19fdbe90f6">XXJ7TYMEEKJ2-695899719-350</_dlc_DocId>
    <_dlc_DocIdUrl xmlns="57504d04-691e-4fc4-8f09-4f19fdbe90f6">
      <Url>https://vip.gov.mari.ru/tzik/tik_gorvol/_layouts/DocIdRedir.aspx?ID=XXJ7TYMEEKJ2-695899719-350</Url>
      <Description>XXJ7TYMEEKJ2-695899719-350</Description>
    </_dlc_DocIdUrl>
  </documentManagement>
</p:properties>
</file>

<file path=customXml/itemProps1.xml><?xml version="1.0" encoding="utf-8"?>
<ds:datastoreItem xmlns:ds="http://schemas.openxmlformats.org/officeDocument/2006/customXml" ds:itemID="{1F2A857B-07FD-4ACE-AF67-B0362A0E27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51A047-AE4C-40F4-A9A9-10A095640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3E4D-7593-409C-85C6-37ACDE0576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582265-F18E-45AE-B8CD-D4953BFFA0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BD38A1-84B4-4428-960B-518C73B7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B0FFDE-290D-41B5-8ACA-556B2E1DE207}">
  <ds:schemaRefs>
    <ds:schemaRef ds:uri="http://schemas.microsoft.com/office/2006/metadata/properties"/>
    <ds:schemaRef ds:uri="586d7fc4-f73f-420d-9c52-c97cb4251d4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38/246 от 13.08.2019</vt:lpstr>
    </vt:vector>
  </TitlesOfParts>
  <Company>КСА ИКСРФ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82/382 от 22.03.2021</dc:title>
  <dc:creator>user08</dc:creator>
  <cp:lastModifiedBy>Пользователь</cp:lastModifiedBy>
  <cp:revision>12</cp:revision>
  <cp:lastPrinted>2019-07-17T16:04:00Z</cp:lastPrinted>
  <dcterms:created xsi:type="dcterms:W3CDTF">2021-03-11T15:20:00Z</dcterms:created>
  <dcterms:modified xsi:type="dcterms:W3CDTF">2023-03-30T12:14:00Z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XXJ7TYMEEKJ2-695899719-260</vt:lpwstr>
  </property>
  <property fmtid="{D5CDD505-2E9C-101B-9397-08002B2CF9AE}" pid="3" name="_dlc_DocIdItemGuid">
    <vt:lpwstr>660f2d6d-c8a2-43b3-89c4-ca7cb9cb061d</vt:lpwstr>
  </property>
  <property fmtid="{D5CDD505-2E9C-101B-9397-08002B2CF9AE}" pid="4" name="_dlc_DocIdUrl">
    <vt:lpwstr>https://vip.gov.mari.ru/tzik/tik_gorvol/_layouts/DocIdRedir.aspx?ID=XXJ7TYMEEKJ2-695899719-260, XXJ7TYMEEKJ2-695899719-260</vt:lpwstr>
  </property>
  <property fmtid="{D5CDD505-2E9C-101B-9397-08002B2CF9AE}" pid="5" name="ContentTypeId">
    <vt:lpwstr>0x01010031750056E76BCC499F5ADF38227DEDE0</vt:lpwstr>
  </property>
</Properties>
</file>