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7D" w:rsidRPr="005B0A70" w:rsidRDefault="00B8407D" w:rsidP="00B8407D">
      <w:pPr>
        <w:jc w:val="center"/>
        <w:rPr>
          <w:sz w:val="24"/>
          <w:szCs w:val="24"/>
          <w:lang w:eastAsia="ru-RU"/>
        </w:rPr>
      </w:pPr>
      <w:r w:rsidRPr="005B0A70">
        <w:rPr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756729039" r:id="rId6"/>
        </w:object>
      </w:r>
      <w:r w:rsidRPr="005B0A70">
        <w:rPr>
          <w:sz w:val="24"/>
          <w:szCs w:val="24"/>
          <w:lang w:eastAsia="ru-RU"/>
        </w:rPr>
        <w:t xml:space="preserve">   </w:t>
      </w:r>
    </w:p>
    <w:p w:rsidR="00B8407D" w:rsidRPr="005B0A70" w:rsidRDefault="001A110D" w:rsidP="00F73AD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Тридцатая </w:t>
      </w:r>
      <w:r w:rsidR="00B8407D" w:rsidRPr="005B0A70">
        <w:rPr>
          <w:sz w:val="28"/>
          <w:szCs w:val="28"/>
          <w:lang w:eastAsia="ru-RU"/>
        </w:rPr>
        <w:t xml:space="preserve">сессия Собрания депутатов </w:t>
      </w:r>
      <w:proofErr w:type="spellStart"/>
      <w:r w:rsidR="00F73ADE">
        <w:rPr>
          <w:sz w:val="28"/>
          <w:szCs w:val="28"/>
          <w:lang w:eastAsia="ru-RU"/>
        </w:rPr>
        <w:t>К</w:t>
      </w:r>
      <w:r w:rsidR="00B8407D" w:rsidRPr="005B0A70">
        <w:rPr>
          <w:sz w:val="28"/>
          <w:szCs w:val="28"/>
          <w:lang w:eastAsia="ru-RU"/>
        </w:rPr>
        <w:t>илемарск</w:t>
      </w:r>
      <w:r w:rsidR="00F73ADE">
        <w:rPr>
          <w:sz w:val="28"/>
          <w:szCs w:val="28"/>
          <w:lang w:eastAsia="ru-RU"/>
        </w:rPr>
        <w:t>ого</w:t>
      </w:r>
      <w:proofErr w:type="spellEnd"/>
      <w:r w:rsidR="00B8407D" w:rsidRPr="005B0A70">
        <w:rPr>
          <w:sz w:val="28"/>
          <w:szCs w:val="28"/>
          <w:lang w:eastAsia="ru-RU"/>
        </w:rPr>
        <w:t xml:space="preserve"> муниципальн</w:t>
      </w:r>
      <w:r w:rsidR="00F73ADE">
        <w:rPr>
          <w:sz w:val="28"/>
          <w:szCs w:val="28"/>
          <w:lang w:eastAsia="ru-RU"/>
        </w:rPr>
        <w:t>ого</w:t>
      </w:r>
      <w:r w:rsidR="00B8407D" w:rsidRPr="005B0A70">
        <w:rPr>
          <w:sz w:val="28"/>
          <w:szCs w:val="28"/>
          <w:lang w:eastAsia="ru-RU"/>
        </w:rPr>
        <w:t xml:space="preserve"> район</w:t>
      </w:r>
      <w:r w:rsidR="00F73ADE">
        <w:rPr>
          <w:sz w:val="28"/>
          <w:szCs w:val="28"/>
          <w:lang w:eastAsia="ru-RU"/>
        </w:rPr>
        <w:t>а</w:t>
      </w:r>
    </w:p>
    <w:p w:rsidR="00B8407D" w:rsidRPr="005B0A70" w:rsidRDefault="00B8407D" w:rsidP="00B8407D">
      <w:pPr>
        <w:jc w:val="center"/>
        <w:rPr>
          <w:sz w:val="28"/>
          <w:szCs w:val="28"/>
          <w:lang w:eastAsia="ru-RU"/>
        </w:rPr>
      </w:pPr>
      <w:r w:rsidRPr="005B0A70">
        <w:rPr>
          <w:sz w:val="28"/>
          <w:szCs w:val="28"/>
          <w:lang w:eastAsia="ru-RU"/>
        </w:rPr>
        <w:t xml:space="preserve"> Республики Марий Эл </w:t>
      </w:r>
      <w:r w:rsidR="001A110D">
        <w:rPr>
          <w:sz w:val="28"/>
          <w:szCs w:val="28"/>
          <w:lang w:eastAsia="ru-RU"/>
        </w:rPr>
        <w:t>седьмого</w:t>
      </w:r>
      <w:r w:rsidRPr="005B0A70">
        <w:rPr>
          <w:sz w:val="28"/>
          <w:szCs w:val="28"/>
          <w:lang w:eastAsia="ru-RU"/>
        </w:rPr>
        <w:t xml:space="preserve"> созыва</w:t>
      </w:r>
    </w:p>
    <w:p w:rsidR="00B8407D" w:rsidRPr="005B0A70" w:rsidRDefault="00B8407D" w:rsidP="00B8407D">
      <w:pPr>
        <w:ind w:firstLine="720"/>
        <w:jc w:val="center"/>
        <w:rPr>
          <w:sz w:val="24"/>
          <w:szCs w:val="24"/>
          <w:lang w:eastAsia="ru-RU"/>
        </w:rPr>
      </w:pPr>
    </w:p>
    <w:p w:rsidR="00B8407D" w:rsidRPr="005B0A70" w:rsidRDefault="00B8407D" w:rsidP="00B8407D">
      <w:pPr>
        <w:ind w:firstLine="720"/>
        <w:jc w:val="right"/>
        <w:rPr>
          <w:sz w:val="32"/>
          <w:szCs w:val="32"/>
          <w:lang w:eastAsia="ru-RU"/>
        </w:rPr>
      </w:pPr>
      <w:r w:rsidRPr="005B0A70">
        <w:rPr>
          <w:sz w:val="32"/>
          <w:szCs w:val="32"/>
          <w:lang w:eastAsia="ru-RU"/>
        </w:rPr>
        <w:t xml:space="preserve"> </w:t>
      </w:r>
    </w:p>
    <w:p w:rsidR="00B8407D" w:rsidRPr="005B0A70" w:rsidRDefault="00B8407D" w:rsidP="00B8407D">
      <w:pPr>
        <w:keepNext/>
        <w:ind w:firstLine="720"/>
        <w:jc w:val="center"/>
        <w:outlineLvl w:val="0"/>
        <w:rPr>
          <w:sz w:val="32"/>
          <w:szCs w:val="32"/>
          <w:lang w:eastAsia="ru-RU"/>
        </w:rPr>
      </w:pPr>
      <w:r w:rsidRPr="005B0A70">
        <w:rPr>
          <w:sz w:val="32"/>
          <w:szCs w:val="32"/>
          <w:lang w:eastAsia="ru-RU"/>
        </w:rPr>
        <w:t>РЕШЕНИЕ</w:t>
      </w:r>
    </w:p>
    <w:p w:rsidR="001A110D" w:rsidRDefault="00F73ADE" w:rsidP="00F73ADE">
      <w:pPr>
        <w:jc w:val="center"/>
        <w:rPr>
          <w:sz w:val="28"/>
          <w:szCs w:val="28"/>
          <w:lang w:eastAsia="ru-RU"/>
        </w:rPr>
      </w:pPr>
      <w:r w:rsidRPr="005B0A70">
        <w:rPr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sz w:val="28"/>
          <w:szCs w:val="28"/>
          <w:lang w:eastAsia="ru-RU"/>
        </w:rPr>
        <w:t>К</w:t>
      </w:r>
      <w:r w:rsidRPr="005B0A70">
        <w:rPr>
          <w:sz w:val="28"/>
          <w:szCs w:val="28"/>
          <w:lang w:eastAsia="ru-RU"/>
        </w:rPr>
        <w:t>илемарск</w:t>
      </w:r>
      <w:r>
        <w:rPr>
          <w:sz w:val="28"/>
          <w:szCs w:val="28"/>
          <w:lang w:eastAsia="ru-RU"/>
        </w:rPr>
        <w:t>ого</w:t>
      </w:r>
      <w:proofErr w:type="spellEnd"/>
      <w:r w:rsidRPr="005B0A70">
        <w:rPr>
          <w:sz w:val="28"/>
          <w:szCs w:val="28"/>
          <w:lang w:eastAsia="ru-RU"/>
        </w:rPr>
        <w:t xml:space="preserve"> муниципальн</w:t>
      </w:r>
      <w:r>
        <w:rPr>
          <w:sz w:val="28"/>
          <w:szCs w:val="28"/>
          <w:lang w:eastAsia="ru-RU"/>
        </w:rPr>
        <w:t>ого</w:t>
      </w:r>
      <w:r w:rsidRPr="005B0A70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</w:p>
    <w:p w:rsidR="00B8407D" w:rsidRDefault="002131E8" w:rsidP="00F73ADE">
      <w:pPr>
        <w:jc w:val="center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  Республики Марий Эл</w:t>
      </w:r>
    </w:p>
    <w:p w:rsidR="00B8407D" w:rsidRPr="005B0A70" w:rsidRDefault="00B8407D" w:rsidP="00B8407D">
      <w:pPr>
        <w:rPr>
          <w:sz w:val="32"/>
          <w:szCs w:val="32"/>
          <w:lang w:eastAsia="ru-RU"/>
        </w:rPr>
      </w:pPr>
    </w:p>
    <w:p w:rsidR="00B8407D" w:rsidRPr="005B0A70" w:rsidRDefault="00B8407D" w:rsidP="00B8407D">
      <w:pPr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от </w:t>
      </w:r>
      <w:r w:rsidR="001A110D">
        <w:rPr>
          <w:sz w:val="32"/>
          <w:szCs w:val="32"/>
          <w:lang w:eastAsia="ru-RU"/>
        </w:rPr>
        <w:t>23 октября</w:t>
      </w:r>
      <w:r>
        <w:rPr>
          <w:sz w:val="32"/>
          <w:szCs w:val="32"/>
          <w:lang w:eastAsia="ru-RU"/>
        </w:rPr>
        <w:t xml:space="preserve"> 2023 года №___</w:t>
      </w:r>
    </w:p>
    <w:p w:rsidR="00B8407D" w:rsidRDefault="00B8407D" w:rsidP="00B8407D">
      <w:pPr>
        <w:jc w:val="center"/>
        <w:rPr>
          <w:sz w:val="28"/>
          <w:szCs w:val="28"/>
        </w:rPr>
      </w:pPr>
    </w:p>
    <w:p w:rsidR="00B8407D" w:rsidRPr="009B69A4" w:rsidRDefault="00B8407D" w:rsidP="00B8407D">
      <w:pPr>
        <w:jc w:val="center"/>
        <w:rPr>
          <w:sz w:val="28"/>
          <w:szCs w:val="28"/>
        </w:rPr>
      </w:pPr>
    </w:p>
    <w:p w:rsidR="001A110D" w:rsidRDefault="00B2385D" w:rsidP="00E83853">
      <w:pPr>
        <w:pStyle w:val="a5"/>
        <w:ind w:left="709"/>
        <w:jc w:val="center"/>
        <w:rPr>
          <w:b/>
          <w:sz w:val="28"/>
          <w:szCs w:val="28"/>
        </w:rPr>
      </w:pPr>
      <w:r w:rsidRPr="001E197B">
        <w:rPr>
          <w:b/>
          <w:sz w:val="28"/>
          <w:szCs w:val="28"/>
        </w:rPr>
        <w:t>О</w:t>
      </w:r>
      <w:r w:rsidR="00E83853" w:rsidRPr="001E197B">
        <w:rPr>
          <w:b/>
          <w:sz w:val="28"/>
          <w:szCs w:val="28"/>
        </w:rPr>
        <w:t xml:space="preserve"> выражении согласия</w:t>
      </w:r>
      <w:r w:rsidR="00214795">
        <w:rPr>
          <w:b/>
          <w:sz w:val="28"/>
          <w:szCs w:val="28"/>
        </w:rPr>
        <w:t xml:space="preserve"> населения</w:t>
      </w:r>
      <w:r w:rsidR="00E83853" w:rsidRPr="001E197B">
        <w:rPr>
          <w:b/>
          <w:sz w:val="28"/>
          <w:szCs w:val="28"/>
        </w:rPr>
        <w:t xml:space="preserve"> </w:t>
      </w:r>
      <w:proofErr w:type="spellStart"/>
      <w:r w:rsidR="00E20E26">
        <w:rPr>
          <w:b/>
          <w:sz w:val="28"/>
          <w:szCs w:val="28"/>
        </w:rPr>
        <w:t>Килемарского</w:t>
      </w:r>
      <w:proofErr w:type="spellEnd"/>
      <w:r w:rsidR="00E20E26">
        <w:rPr>
          <w:b/>
          <w:sz w:val="28"/>
          <w:szCs w:val="28"/>
        </w:rPr>
        <w:t xml:space="preserve"> муниципального района </w:t>
      </w:r>
      <w:r w:rsidR="00E83853" w:rsidRPr="001E197B">
        <w:rPr>
          <w:b/>
          <w:sz w:val="28"/>
          <w:szCs w:val="28"/>
        </w:rPr>
        <w:t>на</w:t>
      </w:r>
      <w:r w:rsidRPr="001E197B">
        <w:rPr>
          <w:b/>
          <w:sz w:val="28"/>
          <w:szCs w:val="28"/>
        </w:rPr>
        <w:t xml:space="preserve"> преобразовани</w:t>
      </w:r>
      <w:r w:rsidR="00E83853" w:rsidRPr="001E197B">
        <w:rPr>
          <w:b/>
          <w:sz w:val="28"/>
          <w:szCs w:val="28"/>
        </w:rPr>
        <w:t>е</w:t>
      </w:r>
      <w:r w:rsidRPr="001E197B">
        <w:rPr>
          <w:b/>
          <w:sz w:val="28"/>
          <w:szCs w:val="28"/>
        </w:rPr>
        <w:t xml:space="preserve"> муниципальных </w:t>
      </w:r>
      <w:r w:rsidR="00E83853" w:rsidRPr="001E197B">
        <w:rPr>
          <w:b/>
          <w:sz w:val="28"/>
          <w:szCs w:val="28"/>
        </w:rPr>
        <w:t>образований</w:t>
      </w:r>
      <w:r w:rsidR="001E197B" w:rsidRPr="001E197B">
        <w:rPr>
          <w:b/>
          <w:sz w:val="28"/>
          <w:szCs w:val="28"/>
        </w:rPr>
        <w:t xml:space="preserve">, </w:t>
      </w:r>
      <w:r w:rsidR="00E20E26">
        <w:rPr>
          <w:b/>
          <w:sz w:val="28"/>
          <w:szCs w:val="28"/>
        </w:rPr>
        <w:t xml:space="preserve">входящих в состав </w:t>
      </w:r>
      <w:proofErr w:type="spellStart"/>
      <w:r w:rsidR="00E20E26">
        <w:rPr>
          <w:b/>
          <w:sz w:val="28"/>
          <w:szCs w:val="28"/>
        </w:rPr>
        <w:t>Килемарского</w:t>
      </w:r>
      <w:proofErr w:type="spellEnd"/>
      <w:r w:rsidR="00E20E26">
        <w:rPr>
          <w:b/>
          <w:sz w:val="28"/>
          <w:szCs w:val="28"/>
        </w:rPr>
        <w:t xml:space="preserve"> муниципального района </w:t>
      </w:r>
      <w:r w:rsidR="001E197B" w:rsidRPr="001E197B">
        <w:rPr>
          <w:b/>
          <w:sz w:val="28"/>
          <w:szCs w:val="28"/>
        </w:rPr>
        <w:t>Республики Марий Эл</w:t>
      </w:r>
      <w:r w:rsidR="00E20E26">
        <w:rPr>
          <w:b/>
          <w:sz w:val="28"/>
          <w:szCs w:val="28"/>
        </w:rPr>
        <w:t xml:space="preserve">, путем их объединения </w:t>
      </w:r>
    </w:p>
    <w:p w:rsidR="00E83853" w:rsidRPr="001E197B" w:rsidRDefault="00E20E26" w:rsidP="00E83853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Килемарский</w:t>
      </w:r>
      <w:proofErr w:type="spellEnd"/>
      <w:r>
        <w:rPr>
          <w:b/>
          <w:sz w:val="28"/>
          <w:szCs w:val="28"/>
        </w:rPr>
        <w:t xml:space="preserve"> муниципальный округ</w:t>
      </w:r>
    </w:p>
    <w:p w:rsidR="00B2385D" w:rsidRPr="00B2385D" w:rsidRDefault="00B2385D" w:rsidP="00B2385D">
      <w:pPr>
        <w:jc w:val="center"/>
        <w:rPr>
          <w:b/>
          <w:sz w:val="28"/>
          <w:szCs w:val="28"/>
        </w:rPr>
      </w:pPr>
    </w:p>
    <w:p w:rsidR="00B2385D" w:rsidRDefault="00B2385D" w:rsidP="00B2385D">
      <w:pPr>
        <w:jc w:val="center"/>
        <w:rPr>
          <w:sz w:val="28"/>
          <w:szCs w:val="28"/>
        </w:rPr>
      </w:pPr>
      <w:bookmarkStart w:id="0" w:name="_GoBack"/>
      <w:bookmarkEnd w:id="0"/>
    </w:p>
    <w:p w:rsidR="00B2385D" w:rsidRDefault="00E20E26" w:rsidP="00B23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3.1-1 стать 13. Пунктом 4 части 3 статьи 28 Федерального закона от 06 октября 2003 года № </w:t>
      </w:r>
      <w:r w:rsidR="00B2385D" w:rsidRPr="00B2385D">
        <w:rPr>
          <w:sz w:val="28"/>
          <w:szCs w:val="28"/>
        </w:rPr>
        <w:t xml:space="preserve">131-ФЗ «Об общих принципах организации местного самоуправления в </w:t>
      </w:r>
      <w:proofErr w:type="gramStart"/>
      <w:r>
        <w:rPr>
          <w:sz w:val="28"/>
          <w:szCs w:val="28"/>
        </w:rPr>
        <w:t>Российской  Федерации</w:t>
      </w:r>
      <w:proofErr w:type="gramEnd"/>
      <w:r>
        <w:rPr>
          <w:sz w:val="28"/>
          <w:szCs w:val="28"/>
        </w:rPr>
        <w:t xml:space="preserve">», </w:t>
      </w:r>
      <w:r w:rsidR="00B2385D" w:rsidRPr="00B2385D">
        <w:rPr>
          <w:sz w:val="28"/>
          <w:szCs w:val="28"/>
        </w:rPr>
        <w:t xml:space="preserve">Уставом  Килемарского муниципального района Республики Марий Эл,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                </w:t>
      </w:r>
      <w:r w:rsidR="00B8407D">
        <w:rPr>
          <w:sz w:val="28"/>
          <w:szCs w:val="28"/>
        </w:rPr>
        <w:t xml:space="preserve"> </w:t>
      </w:r>
      <w:r w:rsidR="00B8407D" w:rsidRPr="00B8407D">
        <w:rPr>
          <w:b/>
          <w:sz w:val="28"/>
          <w:szCs w:val="28"/>
        </w:rPr>
        <w:t>р е ш и л о</w:t>
      </w:r>
      <w:r w:rsidR="00B2385D" w:rsidRPr="00B8407D">
        <w:rPr>
          <w:b/>
          <w:sz w:val="28"/>
          <w:szCs w:val="28"/>
        </w:rPr>
        <w:t>:</w:t>
      </w:r>
    </w:p>
    <w:p w:rsidR="00E83853" w:rsidRPr="00D75CA0" w:rsidRDefault="00E83853" w:rsidP="00BB416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5CA0">
        <w:rPr>
          <w:sz w:val="28"/>
          <w:szCs w:val="28"/>
        </w:rPr>
        <w:t xml:space="preserve">Выразить по результатам проведения публичных слушаний согласие населения Килемарского муниципального района Республики Марий Эл на преобразование </w:t>
      </w:r>
      <w:r w:rsidR="00FC5508" w:rsidRPr="00D75CA0">
        <w:rPr>
          <w:sz w:val="28"/>
          <w:szCs w:val="28"/>
        </w:rPr>
        <w:t>муниципальных образований городско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поселени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</w:t>
      </w:r>
      <w:proofErr w:type="spellStart"/>
      <w:r w:rsidR="00FC5508" w:rsidRPr="00D75CA0">
        <w:rPr>
          <w:sz w:val="28"/>
          <w:szCs w:val="28"/>
        </w:rPr>
        <w:t>Килемары</w:t>
      </w:r>
      <w:proofErr w:type="spellEnd"/>
      <w:r w:rsidR="00FC5508" w:rsidRPr="00D75CA0">
        <w:rPr>
          <w:sz w:val="28"/>
          <w:szCs w:val="28"/>
        </w:rPr>
        <w:t xml:space="preserve"> </w:t>
      </w:r>
      <w:proofErr w:type="spellStart"/>
      <w:r w:rsidR="00FC5508" w:rsidRPr="00D75CA0">
        <w:rPr>
          <w:sz w:val="28"/>
          <w:szCs w:val="28"/>
        </w:rPr>
        <w:t>Килемарского</w:t>
      </w:r>
      <w:proofErr w:type="spellEnd"/>
      <w:r w:rsidR="00FC5508" w:rsidRPr="00D75CA0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="00FC5508" w:rsidRPr="00D75CA0">
        <w:rPr>
          <w:sz w:val="28"/>
          <w:szCs w:val="28"/>
        </w:rPr>
        <w:t>Ардинско</w:t>
      </w:r>
      <w:r w:rsidR="00D75CA0" w:rsidRPr="00D75CA0">
        <w:rPr>
          <w:sz w:val="28"/>
          <w:szCs w:val="28"/>
        </w:rPr>
        <w:t>е</w:t>
      </w:r>
      <w:proofErr w:type="spellEnd"/>
      <w:r w:rsidR="00FC5508" w:rsidRPr="00D75CA0">
        <w:rPr>
          <w:sz w:val="28"/>
          <w:szCs w:val="28"/>
        </w:rPr>
        <w:t xml:space="preserve"> сельско</w:t>
      </w:r>
      <w:r w:rsidR="00D75CA0" w:rsidRPr="00D75CA0">
        <w:rPr>
          <w:sz w:val="28"/>
          <w:szCs w:val="28"/>
        </w:rPr>
        <w:t>е поселение</w:t>
      </w:r>
      <w:r w:rsidR="00FC5508" w:rsidRPr="00D75CA0">
        <w:rPr>
          <w:sz w:val="28"/>
          <w:szCs w:val="28"/>
        </w:rPr>
        <w:t xml:space="preserve"> </w:t>
      </w:r>
      <w:proofErr w:type="spellStart"/>
      <w:r w:rsidR="00FC5508" w:rsidRPr="00D75CA0">
        <w:rPr>
          <w:sz w:val="28"/>
          <w:szCs w:val="28"/>
        </w:rPr>
        <w:t>Килемарского</w:t>
      </w:r>
      <w:proofErr w:type="spellEnd"/>
      <w:r w:rsidR="00FC5508" w:rsidRPr="00D75CA0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="00FC5508" w:rsidRPr="00D75CA0">
        <w:rPr>
          <w:sz w:val="28"/>
          <w:szCs w:val="28"/>
        </w:rPr>
        <w:t>Визимьряско</w:t>
      </w:r>
      <w:r w:rsidR="00D75CA0" w:rsidRPr="00D75CA0">
        <w:rPr>
          <w:sz w:val="28"/>
          <w:szCs w:val="28"/>
        </w:rPr>
        <w:t>е</w:t>
      </w:r>
      <w:proofErr w:type="spellEnd"/>
      <w:r w:rsidR="00FC5508" w:rsidRPr="00D75CA0">
        <w:rPr>
          <w:sz w:val="28"/>
          <w:szCs w:val="28"/>
        </w:rPr>
        <w:t xml:space="preserve"> сельско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поселени</w:t>
      </w:r>
      <w:r w:rsidR="00D75CA0" w:rsidRPr="00D75CA0">
        <w:rPr>
          <w:sz w:val="28"/>
          <w:szCs w:val="28"/>
        </w:rPr>
        <w:t xml:space="preserve">е </w:t>
      </w:r>
      <w:proofErr w:type="spellStart"/>
      <w:r w:rsidR="00FC5508" w:rsidRPr="00D75CA0">
        <w:rPr>
          <w:sz w:val="28"/>
          <w:szCs w:val="28"/>
        </w:rPr>
        <w:t>Килемарского</w:t>
      </w:r>
      <w:proofErr w:type="spellEnd"/>
      <w:r w:rsidR="00FC5508" w:rsidRPr="00D75CA0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="00FC5508" w:rsidRPr="00D75CA0">
        <w:rPr>
          <w:sz w:val="28"/>
          <w:szCs w:val="28"/>
        </w:rPr>
        <w:t>Красномостовско</w:t>
      </w:r>
      <w:r w:rsidR="00D75CA0" w:rsidRPr="00D75CA0">
        <w:rPr>
          <w:sz w:val="28"/>
          <w:szCs w:val="28"/>
        </w:rPr>
        <w:t>е</w:t>
      </w:r>
      <w:proofErr w:type="spellEnd"/>
      <w:r w:rsidR="00FC5508" w:rsidRPr="00D75CA0">
        <w:rPr>
          <w:sz w:val="28"/>
          <w:szCs w:val="28"/>
        </w:rPr>
        <w:t xml:space="preserve"> сельско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поселени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</w:t>
      </w:r>
      <w:proofErr w:type="spellStart"/>
      <w:r w:rsidR="00FC5508" w:rsidRPr="00D75CA0">
        <w:rPr>
          <w:sz w:val="28"/>
          <w:szCs w:val="28"/>
        </w:rPr>
        <w:t>Килемарского</w:t>
      </w:r>
      <w:proofErr w:type="spellEnd"/>
      <w:r w:rsidR="00FC5508" w:rsidRPr="00D75CA0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="00D75CA0" w:rsidRPr="00D75CA0">
        <w:rPr>
          <w:sz w:val="28"/>
          <w:szCs w:val="28"/>
        </w:rPr>
        <w:t>Кумьинское</w:t>
      </w:r>
      <w:proofErr w:type="spellEnd"/>
      <w:r w:rsidR="00FC5508" w:rsidRPr="00D75CA0">
        <w:rPr>
          <w:sz w:val="28"/>
          <w:szCs w:val="28"/>
        </w:rPr>
        <w:t xml:space="preserve"> сельско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поселени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</w:t>
      </w:r>
      <w:proofErr w:type="spellStart"/>
      <w:r w:rsidR="00FC5508" w:rsidRPr="00D75CA0">
        <w:rPr>
          <w:sz w:val="28"/>
          <w:szCs w:val="28"/>
        </w:rPr>
        <w:t>Килемарского</w:t>
      </w:r>
      <w:proofErr w:type="spellEnd"/>
      <w:r w:rsidR="00FC5508" w:rsidRPr="00D75CA0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="00FC5508" w:rsidRPr="00D75CA0">
        <w:rPr>
          <w:sz w:val="28"/>
          <w:szCs w:val="28"/>
        </w:rPr>
        <w:t>Юксарско</w:t>
      </w:r>
      <w:r w:rsidR="00D75CA0" w:rsidRPr="00D75CA0">
        <w:rPr>
          <w:sz w:val="28"/>
          <w:szCs w:val="28"/>
        </w:rPr>
        <w:t>е</w:t>
      </w:r>
      <w:proofErr w:type="spellEnd"/>
      <w:r w:rsidR="00D75CA0" w:rsidRPr="00D75CA0">
        <w:rPr>
          <w:sz w:val="28"/>
          <w:szCs w:val="28"/>
        </w:rPr>
        <w:t xml:space="preserve"> </w:t>
      </w:r>
      <w:r w:rsidR="00FC5508" w:rsidRPr="00D75CA0">
        <w:rPr>
          <w:sz w:val="28"/>
          <w:szCs w:val="28"/>
        </w:rPr>
        <w:t>сельско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поселени</w:t>
      </w:r>
      <w:r w:rsidR="00D75CA0" w:rsidRPr="00D75CA0">
        <w:rPr>
          <w:sz w:val="28"/>
          <w:szCs w:val="28"/>
        </w:rPr>
        <w:t>е</w:t>
      </w:r>
      <w:r w:rsidR="00FC5508" w:rsidRPr="00D75CA0">
        <w:rPr>
          <w:sz w:val="28"/>
          <w:szCs w:val="28"/>
        </w:rPr>
        <w:t xml:space="preserve"> </w:t>
      </w:r>
      <w:proofErr w:type="spellStart"/>
      <w:r w:rsidR="00FC5508" w:rsidRPr="00D75CA0">
        <w:rPr>
          <w:sz w:val="28"/>
          <w:szCs w:val="28"/>
        </w:rPr>
        <w:t>Килемарского</w:t>
      </w:r>
      <w:proofErr w:type="spellEnd"/>
      <w:r w:rsidR="00FC5508" w:rsidRPr="00D75CA0">
        <w:rPr>
          <w:sz w:val="28"/>
          <w:szCs w:val="28"/>
        </w:rPr>
        <w:t xml:space="preserve"> муниципального района Республики Марий Эл </w:t>
      </w:r>
      <w:r w:rsidRPr="00D75CA0">
        <w:rPr>
          <w:sz w:val="28"/>
          <w:szCs w:val="28"/>
        </w:rPr>
        <w:t>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Эл.</w:t>
      </w:r>
    </w:p>
    <w:p w:rsidR="00D75CA0" w:rsidRPr="00D75CA0" w:rsidRDefault="00D75CA0" w:rsidP="00D75CA0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5CA0">
        <w:rPr>
          <w:sz w:val="28"/>
          <w:szCs w:val="28"/>
        </w:rPr>
        <w:t>Направить настоящее решение в представительные органы поселений, указанные в пункте 2 настоящего решения.</w:t>
      </w:r>
    </w:p>
    <w:p w:rsidR="00D75CA0" w:rsidRPr="00D75CA0" w:rsidRDefault="00D75CA0" w:rsidP="00D75CA0">
      <w:pPr>
        <w:jc w:val="both"/>
        <w:rPr>
          <w:sz w:val="28"/>
          <w:szCs w:val="28"/>
        </w:rPr>
      </w:pPr>
    </w:p>
    <w:p w:rsidR="00381883" w:rsidRPr="00E83853" w:rsidRDefault="00381883" w:rsidP="001E19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3853">
        <w:rPr>
          <w:sz w:val="28"/>
          <w:szCs w:val="28"/>
        </w:rPr>
        <w:lastRenderedPageBreak/>
        <w:t xml:space="preserve">Опубликовать настоящее решение в </w:t>
      </w:r>
      <w:r w:rsidR="00ED2E30" w:rsidRPr="00E83853">
        <w:rPr>
          <w:sz w:val="28"/>
          <w:szCs w:val="28"/>
        </w:rPr>
        <w:t xml:space="preserve">районной </w:t>
      </w:r>
      <w:r w:rsidRPr="00E83853">
        <w:rPr>
          <w:sz w:val="28"/>
          <w:szCs w:val="28"/>
        </w:rPr>
        <w:t xml:space="preserve">газете «Восход» </w:t>
      </w:r>
      <w:r w:rsidR="00ED2E30" w:rsidRPr="00E83853">
        <w:rPr>
          <w:sz w:val="28"/>
          <w:szCs w:val="28"/>
        </w:rPr>
        <w:t>и разместить на официальном сайте администрации Килемарского муниципального района в информационно-телекоммуникационной сети «Интернет».</w:t>
      </w:r>
    </w:p>
    <w:p w:rsidR="00ED2E30" w:rsidRPr="00ED2E30" w:rsidRDefault="00ED2E30" w:rsidP="00ED2E30">
      <w:pPr>
        <w:pStyle w:val="a5"/>
        <w:ind w:left="709"/>
        <w:jc w:val="both"/>
        <w:rPr>
          <w:sz w:val="28"/>
          <w:szCs w:val="28"/>
        </w:rPr>
      </w:pPr>
    </w:p>
    <w:p w:rsidR="00ED2E30" w:rsidRPr="00ED2E30" w:rsidRDefault="00ED2E30" w:rsidP="00ED2E30">
      <w:pPr>
        <w:pStyle w:val="a5"/>
        <w:ind w:left="709"/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4197"/>
      </w:tblGrid>
      <w:tr w:rsidR="00B8407D" w:rsidTr="00B8407D">
        <w:tc>
          <w:tcPr>
            <w:tcW w:w="5103" w:type="dxa"/>
          </w:tcPr>
          <w:p w:rsidR="00B8407D" w:rsidRDefault="00B8407D" w:rsidP="00B77F01">
            <w:pPr>
              <w:contextualSpacing/>
              <w:jc w:val="center"/>
              <w:rPr>
                <w:sz w:val="28"/>
                <w:szCs w:val="28"/>
              </w:rPr>
            </w:pPr>
            <w:r w:rsidRPr="00BF0890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</w:t>
            </w:r>
            <w:r w:rsidRPr="00BF0890">
              <w:rPr>
                <w:sz w:val="28"/>
                <w:szCs w:val="28"/>
              </w:rPr>
              <w:t>илемарск</w:t>
            </w:r>
            <w:r>
              <w:rPr>
                <w:sz w:val="28"/>
                <w:szCs w:val="28"/>
              </w:rPr>
              <w:t>ого</w:t>
            </w:r>
          </w:p>
          <w:p w:rsidR="00B8407D" w:rsidRPr="00BF0890" w:rsidRDefault="00B8407D" w:rsidP="00B77F01">
            <w:pPr>
              <w:contextualSpacing/>
              <w:jc w:val="center"/>
              <w:rPr>
                <w:sz w:val="28"/>
                <w:szCs w:val="28"/>
              </w:rPr>
            </w:pPr>
            <w:r w:rsidRPr="00BF0890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BF089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BF0890">
              <w:rPr>
                <w:sz w:val="28"/>
                <w:szCs w:val="28"/>
              </w:rPr>
              <w:t>,</w:t>
            </w:r>
          </w:p>
          <w:p w:rsidR="00B8407D" w:rsidRDefault="00B8407D" w:rsidP="00B77F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8407D" w:rsidRDefault="00B8407D" w:rsidP="00ED2E3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8407D" w:rsidRDefault="00B8407D" w:rsidP="00B8407D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Pr="00BF0890">
              <w:rPr>
                <w:sz w:val="28"/>
                <w:szCs w:val="28"/>
              </w:rPr>
              <w:t>Сорокин</w:t>
            </w:r>
          </w:p>
          <w:p w:rsidR="00B8407D" w:rsidRDefault="00B8407D" w:rsidP="00ED2E30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  <w:p w:rsidR="00B8407D" w:rsidRDefault="00B8407D" w:rsidP="00B77F01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ED2E30" w:rsidRPr="00ED2E30" w:rsidRDefault="00ED2E30" w:rsidP="00ED2E30">
      <w:pPr>
        <w:jc w:val="both"/>
        <w:rPr>
          <w:sz w:val="28"/>
          <w:szCs w:val="28"/>
        </w:rPr>
      </w:pPr>
    </w:p>
    <w:sectPr w:rsidR="00ED2E30" w:rsidRPr="00ED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783C8A"/>
    <w:multiLevelType w:val="hybridMultilevel"/>
    <w:tmpl w:val="C2DE52B4"/>
    <w:lvl w:ilvl="0" w:tplc="DE98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D"/>
    <w:rsid w:val="000843E5"/>
    <w:rsid w:val="001A110D"/>
    <w:rsid w:val="001E197B"/>
    <w:rsid w:val="002131E8"/>
    <w:rsid w:val="00214795"/>
    <w:rsid w:val="00381883"/>
    <w:rsid w:val="003C060A"/>
    <w:rsid w:val="004C517F"/>
    <w:rsid w:val="008C34D4"/>
    <w:rsid w:val="00B2385D"/>
    <w:rsid w:val="00B77F01"/>
    <w:rsid w:val="00B8407D"/>
    <w:rsid w:val="00CF510B"/>
    <w:rsid w:val="00D75CA0"/>
    <w:rsid w:val="00E12502"/>
    <w:rsid w:val="00E20E26"/>
    <w:rsid w:val="00E83853"/>
    <w:rsid w:val="00ED2E30"/>
    <w:rsid w:val="00F73ADE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CB10"/>
  <w15:docId w15:val="{E299BD6D-5FC6-4123-92D7-A2C7A2D1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2023-09-20T12:30:00Z</dcterms:created>
  <dcterms:modified xsi:type="dcterms:W3CDTF">2023-09-20T12:30:00Z</dcterms:modified>
</cp:coreProperties>
</file>