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9717" w14:textId="71C6894E" w:rsidR="008B77C3" w:rsidRPr="00536C0E" w:rsidRDefault="00536C0E" w:rsidP="00536C0E">
      <w:pPr>
        <w:jc w:val="center"/>
        <w:rPr>
          <w:b/>
          <w:sz w:val="28"/>
          <w:szCs w:val="28"/>
        </w:rPr>
      </w:pPr>
      <w:r w:rsidRPr="00536C0E">
        <w:rPr>
          <w:b/>
          <w:sz w:val="28"/>
          <w:szCs w:val="28"/>
        </w:rPr>
        <w:t>Российская Федерация, Республика Марий Эл</w:t>
      </w:r>
    </w:p>
    <w:p w14:paraId="688E62CE" w14:textId="4E233729" w:rsidR="00536C0E" w:rsidRPr="00536C0E" w:rsidRDefault="00536C0E" w:rsidP="00536C0E">
      <w:pPr>
        <w:jc w:val="center"/>
        <w:rPr>
          <w:b/>
          <w:sz w:val="28"/>
          <w:szCs w:val="28"/>
        </w:rPr>
      </w:pPr>
      <w:r w:rsidRPr="00536C0E">
        <w:rPr>
          <w:b/>
          <w:sz w:val="28"/>
          <w:szCs w:val="28"/>
        </w:rPr>
        <w:t>Юринский муниципальный район, Козиковское сельское поселение</w:t>
      </w:r>
    </w:p>
    <w:p w14:paraId="0EFBF3FB" w14:textId="77777777" w:rsidR="00536C0E" w:rsidRDefault="00536C0E" w:rsidP="008B77C3">
      <w:pPr>
        <w:jc w:val="center"/>
        <w:rPr>
          <w:b/>
          <w:sz w:val="28"/>
          <w:szCs w:val="28"/>
        </w:rPr>
      </w:pPr>
    </w:p>
    <w:p w14:paraId="08B6B25D" w14:textId="48FF939B" w:rsidR="00536C0E" w:rsidRDefault="00536C0E" w:rsidP="008B77C3">
      <w:pPr>
        <w:jc w:val="center"/>
        <w:rPr>
          <w:b/>
          <w:sz w:val="28"/>
          <w:szCs w:val="28"/>
        </w:rPr>
      </w:pPr>
      <w:r>
        <w:rPr>
          <w:b/>
          <w:sz w:val="28"/>
          <w:szCs w:val="28"/>
        </w:rPr>
        <w:t>ПОСТАНОВЛЕНИЕ</w:t>
      </w:r>
    </w:p>
    <w:p w14:paraId="0FCE6AD1" w14:textId="57911566" w:rsidR="00536C0E" w:rsidRDefault="00536C0E" w:rsidP="008B77C3">
      <w:pPr>
        <w:jc w:val="center"/>
        <w:rPr>
          <w:b/>
          <w:sz w:val="28"/>
          <w:szCs w:val="28"/>
        </w:rPr>
      </w:pPr>
      <w:r>
        <w:rPr>
          <w:b/>
          <w:sz w:val="28"/>
          <w:szCs w:val="28"/>
        </w:rPr>
        <w:t>Козиковской сельской администрации</w:t>
      </w:r>
    </w:p>
    <w:p w14:paraId="4183315D" w14:textId="77777777" w:rsidR="00536C0E" w:rsidRDefault="00536C0E" w:rsidP="008B77C3">
      <w:pPr>
        <w:jc w:val="center"/>
        <w:rPr>
          <w:b/>
          <w:sz w:val="28"/>
          <w:szCs w:val="28"/>
        </w:rPr>
      </w:pPr>
    </w:p>
    <w:p w14:paraId="61CC3C79" w14:textId="5AAFFE3C" w:rsidR="008B77C3" w:rsidRDefault="008B77C3" w:rsidP="00536C0E">
      <w:pPr>
        <w:rPr>
          <w:b/>
          <w:sz w:val="28"/>
          <w:szCs w:val="28"/>
        </w:rPr>
      </w:pPr>
      <w:r>
        <w:rPr>
          <w:b/>
          <w:sz w:val="28"/>
          <w:szCs w:val="28"/>
        </w:rPr>
        <w:t xml:space="preserve">от </w:t>
      </w:r>
      <w:r w:rsidR="00536C0E">
        <w:rPr>
          <w:b/>
          <w:sz w:val="28"/>
          <w:szCs w:val="28"/>
        </w:rPr>
        <w:t>0</w:t>
      </w:r>
      <w:r w:rsidR="00194681">
        <w:rPr>
          <w:b/>
          <w:sz w:val="28"/>
          <w:szCs w:val="28"/>
        </w:rPr>
        <w:t>5</w:t>
      </w:r>
      <w:r>
        <w:rPr>
          <w:b/>
          <w:sz w:val="28"/>
          <w:szCs w:val="28"/>
        </w:rPr>
        <w:t xml:space="preserve"> </w:t>
      </w:r>
      <w:r w:rsidR="00194681">
        <w:rPr>
          <w:b/>
          <w:sz w:val="28"/>
          <w:szCs w:val="28"/>
        </w:rPr>
        <w:t>декабря</w:t>
      </w:r>
      <w:r>
        <w:rPr>
          <w:b/>
          <w:sz w:val="28"/>
          <w:szCs w:val="28"/>
        </w:rPr>
        <w:t xml:space="preserve"> 202</w:t>
      </w:r>
      <w:r w:rsidR="00194681">
        <w:rPr>
          <w:b/>
          <w:sz w:val="28"/>
          <w:szCs w:val="28"/>
        </w:rPr>
        <w:t>2</w:t>
      </w:r>
      <w:r>
        <w:rPr>
          <w:b/>
          <w:sz w:val="28"/>
          <w:szCs w:val="28"/>
        </w:rPr>
        <w:t xml:space="preserve"> года  </w:t>
      </w:r>
      <w:r w:rsidR="00536C0E">
        <w:rPr>
          <w:b/>
          <w:sz w:val="28"/>
          <w:szCs w:val="28"/>
        </w:rPr>
        <w:t xml:space="preserve">                                                                          </w:t>
      </w:r>
      <w:r>
        <w:rPr>
          <w:b/>
          <w:sz w:val="28"/>
          <w:szCs w:val="28"/>
        </w:rPr>
        <w:t>№</w:t>
      </w:r>
      <w:r w:rsidR="00194681">
        <w:rPr>
          <w:b/>
          <w:sz w:val="28"/>
          <w:szCs w:val="28"/>
        </w:rPr>
        <w:t xml:space="preserve"> </w:t>
      </w:r>
      <w:r w:rsidR="00536C0E">
        <w:rPr>
          <w:b/>
          <w:sz w:val="28"/>
          <w:szCs w:val="28"/>
        </w:rPr>
        <w:t>5</w:t>
      </w:r>
      <w:r w:rsidR="00194681">
        <w:rPr>
          <w:b/>
          <w:sz w:val="28"/>
          <w:szCs w:val="28"/>
        </w:rPr>
        <w:t>4</w:t>
      </w:r>
    </w:p>
    <w:p w14:paraId="667AB614" w14:textId="7953C17E" w:rsidR="008B77C3" w:rsidRPr="00E23B32" w:rsidRDefault="003F4BA3" w:rsidP="008B77C3">
      <w:pPr>
        <w:rPr>
          <w:sz w:val="28"/>
          <w:szCs w:val="28"/>
        </w:rPr>
      </w:pPr>
      <w:r>
        <w:rPr>
          <w:noProof/>
        </w:rPr>
        <mc:AlternateContent>
          <mc:Choice Requires="wps">
            <w:drawing>
              <wp:anchor distT="0" distB="0" distL="114300" distR="114300" simplePos="0" relativeHeight="251661312" behindDoc="0" locked="0" layoutInCell="1" allowOverlap="1" wp14:anchorId="2DAD958C" wp14:editId="7CB65124">
                <wp:simplePos x="0" y="0"/>
                <wp:positionH relativeFrom="page">
                  <wp:posOffset>1285240</wp:posOffset>
                </wp:positionH>
                <wp:positionV relativeFrom="page">
                  <wp:posOffset>2710815</wp:posOffset>
                </wp:positionV>
                <wp:extent cx="1324610" cy="18288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E54C7" w14:textId="77777777" w:rsidR="008B77C3" w:rsidRPr="00BA134F" w:rsidRDefault="008B77C3" w:rsidP="008B77C3">
                            <w:pPr>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D958C" id="_x0000_t202" coordsize="21600,21600" o:spt="202" path="m,l,21600r21600,l21600,xe">
                <v:stroke joinstyle="miter"/>
                <v:path gradientshapeok="t" o:connecttype="rect"/>
              </v:shapetype>
              <v:shape id="Text Box 4" o:spid="_x0000_s1026" type="#_x0000_t202" style="position:absolute;margin-left:101.2pt;margin-top:213.45pt;width:104.3pt;height:1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" filled="f" stroked="f">
                <v:textbox inset="0,0,0,0">
                  <w:txbxContent>
                    <w:p w14:paraId="271E54C7" w14:textId="77777777" w:rsidR="008B77C3" w:rsidRPr="00BA134F" w:rsidRDefault="008B77C3" w:rsidP="008B77C3">
                      <w:pPr>
                        <w:jc w:val="center"/>
                        <w:rPr>
                          <w:sz w:val="28"/>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74EDA6C" wp14:editId="5F9D7625">
                <wp:simplePos x="0" y="0"/>
                <wp:positionH relativeFrom="page">
                  <wp:posOffset>5325745</wp:posOffset>
                </wp:positionH>
                <wp:positionV relativeFrom="page">
                  <wp:posOffset>2708910</wp:posOffset>
                </wp:positionV>
                <wp:extent cx="1327785" cy="1828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89609" w14:textId="77777777" w:rsidR="008B77C3" w:rsidRPr="00BA134F" w:rsidRDefault="008B77C3" w:rsidP="008B77C3">
                            <w:pPr>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DA6C" id="Text Box 5" o:spid="_x0000_s1027" type="#_x0000_t202" style="position:absolute;margin-left:419.35pt;margin-top:213.3pt;width:104.5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" filled="f" stroked="f">
                <v:textbox inset="0,0,0,0">
                  <w:txbxContent>
                    <w:p w14:paraId="10B89609" w14:textId="77777777" w:rsidR="008B77C3" w:rsidRPr="00BA134F" w:rsidRDefault="008B77C3" w:rsidP="008B77C3">
                      <w:pPr>
                        <w:jc w:val="center"/>
                        <w:rPr>
                          <w:sz w:val="28"/>
                        </w:rPr>
                      </w:pPr>
                    </w:p>
                  </w:txbxContent>
                </v:textbox>
                <w10:wrap anchorx="page" anchory="page"/>
              </v:shape>
            </w:pict>
          </mc:Fallback>
        </mc:AlternateContent>
      </w:r>
    </w:p>
    <w:p w14:paraId="0CA8093E" w14:textId="173FC1C6" w:rsidR="008B77C3" w:rsidRPr="001C108B" w:rsidRDefault="008B77C3" w:rsidP="00D03F54">
      <w:pPr>
        <w:pStyle w:val="2"/>
        <w:rPr>
          <w:sz w:val="28"/>
          <w:szCs w:val="28"/>
        </w:rPr>
      </w:pPr>
      <w:r w:rsidRPr="001C108B">
        <w:rPr>
          <w:sz w:val="28"/>
          <w:szCs w:val="28"/>
        </w:rPr>
        <w:t xml:space="preserve">Об утверждении </w:t>
      </w:r>
      <w:r w:rsidR="001C108B" w:rsidRPr="001C108B">
        <w:rPr>
          <w:sz w:val="28"/>
          <w:szCs w:val="28"/>
        </w:rPr>
        <w:t>О</w:t>
      </w:r>
      <w:r w:rsidRPr="001C108B">
        <w:rPr>
          <w:sz w:val="28"/>
          <w:szCs w:val="28"/>
        </w:rPr>
        <w:t>бщих требований к закреплению за орган</w:t>
      </w:r>
      <w:r w:rsidR="00F9751A" w:rsidRPr="001C108B">
        <w:rPr>
          <w:sz w:val="28"/>
          <w:szCs w:val="28"/>
        </w:rPr>
        <w:t>а</w:t>
      </w:r>
      <w:r w:rsidRPr="001C108B">
        <w:rPr>
          <w:sz w:val="28"/>
          <w:szCs w:val="28"/>
        </w:rPr>
        <w:t>м</w:t>
      </w:r>
      <w:r w:rsidR="00F9751A" w:rsidRPr="001C108B">
        <w:rPr>
          <w:sz w:val="28"/>
          <w:szCs w:val="28"/>
        </w:rPr>
        <w:t>и</w:t>
      </w:r>
      <w:r w:rsidRPr="001C108B">
        <w:rPr>
          <w:sz w:val="28"/>
          <w:szCs w:val="28"/>
        </w:rPr>
        <w:t xml:space="preserve"> местного самоуправления полномочий главного администратора доходов бюджета </w:t>
      </w:r>
      <w:r w:rsidR="00536C0E">
        <w:rPr>
          <w:sz w:val="28"/>
          <w:szCs w:val="28"/>
        </w:rPr>
        <w:t>Козиковского</w:t>
      </w:r>
      <w:r w:rsidR="00F60298">
        <w:rPr>
          <w:sz w:val="28"/>
          <w:szCs w:val="28"/>
        </w:rPr>
        <w:t xml:space="preserve"> сельского поселения Юринского муниципального района</w:t>
      </w:r>
      <w:r w:rsidR="001C108B">
        <w:rPr>
          <w:sz w:val="28"/>
          <w:szCs w:val="28"/>
        </w:rPr>
        <w:t xml:space="preserve"> Республики Марий Эл</w:t>
      </w:r>
      <w:r w:rsidRPr="001C108B">
        <w:rPr>
          <w:sz w:val="28"/>
          <w:szCs w:val="28"/>
        </w:rPr>
        <w:t xml:space="preserve"> и к утверждению перечня главных администраторов доходов бюджета </w:t>
      </w:r>
      <w:r w:rsidR="00536C0E">
        <w:rPr>
          <w:sz w:val="28"/>
          <w:szCs w:val="28"/>
        </w:rPr>
        <w:t>Козиковского</w:t>
      </w:r>
      <w:r w:rsidR="00F60298">
        <w:rPr>
          <w:sz w:val="28"/>
          <w:szCs w:val="28"/>
        </w:rPr>
        <w:t xml:space="preserve"> сельского поселения</w:t>
      </w:r>
      <w:r w:rsidR="00F9751A" w:rsidRPr="001C108B">
        <w:rPr>
          <w:sz w:val="28"/>
          <w:szCs w:val="28"/>
        </w:rPr>
        <w:t xml:space="preserve"> </w:t>
      </w:r>
      <w:r w:rsidR="00F60298">
        <w:rPr>
          <w:sz w:val="28"/>
          <w:szCs w:val="28"/>
        </w:rPr>
        <w:t xml:space="preserve">Юринского муниципального района </w:t>
      </w:r>
      <w:r w:rsidR="001C108B">
        <w:rPr>
          <w:sz w:val="28"/>
          <w:szCs w:val="28"/>
        </w:rPr>
        <w:t xml:space="preserve">Республики Марий Эл </w:t>
      </w:r>
      <w:r w:rsidR="00F9751A" w:rsidRPr="001C108B">
        <w:rPr>
          <w:sz w:val="28"/>
          <w:szCs w:val="28"/>
        </w:rPr>
        <w:t>на 202</w:t>
      </w:r>
      <w:r w:rsidR="009F5820">
        <w:rPr>
          <w:sz w:val="28"/>
          <w:szCs w:val="28"/>
        </w:rPr>
        <w:t xml:space="preserve">3 </w:t>
      </w:r>
      <w:r w:rsidR="00F9751A" w:rsidRPr="001C108B">
        <w:rPr>
          <w:sz w:val="28"/>
          <w:szCs w:val="28"/>
        </w:rPr>
        <w:t>год и на плановый период 202</w:t>
      </w:r>
      <w:r w:rsidR="009F5820">
        <w:rPr>
          <w:sz w:val="28"/>
          <w:szCs w:val="28"/>
        </w:rPr>
        <w:t>4</w:t>
      </w:r>
      <w:r w:rsidR="00F9751A" w:rsidRPr="001C108B">
        <w:rPr>
          <w:sz w:val="28"/>
          <w:szCs w:val="28"/>
        </w:rPr>
        <w:t xml:space="preserve"> и 202</w:t>
      </w:r>
      <w:r w:rsidR="009F5820">
        <w:rPr>
          <w:sz w:val="28"/>
          <w:szCs w:val="28"/>
        </w:rPr>
        <w:t>5</w:t>
      </w:r>
      <w:r w:rsidR="00F9751A" w:rsidRPr="001C108B">
        <w:rPr>
          <w:sz w:val="28"/>
          <w:szCs w:val="28"/>
        </w:rPr>
        <w:t xml:space="preserve"> годов.</w:t>
      </w:r>
    </w:p>
    <w:p w14:paraId="2577392F" w14:textId="77777777" w:rsidR="008B77C3" w:rsidRPr="001C108B" w:rsidRDefault="008B77C3" w:rsidP="008B77C3">
      <w:pPr>
        <w:spacing w:line="360" w:lineRule="exact"/>
        <w:ind w:firstLine="709"/>
        <w:jc w:val="center"/>
        <w:rPr>
          <w:sz w:val="28"/>
          <w:szCs w:val="28"/>
        </w:rPr>
      </w:pPr>
    </w:p>
    <w:p w14:paraId="69D9999C" w14:textId="7DA24329" w:rsidR="008B77C3" w:rsidRPr="00536C0E" w:rsidRDefault="008B77C3" w:rsidP="00194681">
      <w:pPr>
        <w:autoSpaceDE w:val="0"/>
        <w:autoSpaceDN w:val="0"/>
        <w:adjustRightInd w:val="0"/>
        <w:spacing w:line="360" w:lineRule="exact"/>
        <w:ind w:left="-284" w:firstLine="567"/>
        <w:jc w:val="both"/>
        <w:rPr>
          <w:b/>
          <w:bCs/>
          <w:sz w:val="28"/>
          <w:szCs w:val="28"/>
        </w:rPr>
      </w:pPr>
      <w:r w:rsidRPr="001C108B">
        <w:rPr>
          <w:sz w:val="28"/>
          <w:szCs w:val="28"/>
        </w:rPr>
        <w:t xml:space="preserve">В соответствии с абзацем четвертым пункта 3.2 статьи 160.1 Бюджетного кодекса Российской </w:t>
      </w:r>
      <w:r w:rsidR="00536C0E" w:rsidRPr="001C108B">
        <w:rPr>
          <w:sz w:val="28"/>
          <w:szCs w:val="28"/>
        </w:rPr>
        <w:t>Федерации Козиковская</w:t>
      </w:r>
      <w:r w:rsidR="00F60298">
        <w:rPr>
          <w:sz w:val="28"/>
          <w:szCs w:val="28"/>
        </w:rPr>
        <w:t xml:space="preserve"> сельская администрация</w:t>
      </w:r>
      <w:r w:rsidRPr="001C108B">
        <w:rPr>
          <w:sz w:val="28"/>
          <w:szCs w:val="28"/>
        </w:rPr>
        <w:t xml:space="preserve"> Юринского муниципального района Республики Марий </w:t>
      </w:r>
      <w:r w:rsidR="00536C0E" w:rsidRPr="001C108B">
        <w:rPr>
          <w:sz w:val="28"/>
          <w:szCs w:val="28"/>
        </w:rPr>
        <w:t xml:space="preserve">Эл </w:t>
      </w:r>
      <w:r w:rsidR="00536C0E" w:rsidRPr="00536C0E">
        <w:rPr>
          <w:b/>
          <w:bCs/>
          <w:sz w:val="28"/>
          <w:szCs w:val="28"/>
        </w:rPr>
        <w:t>постановляет</w:t>
      </w:r>
      <w:r w:rsidRPr="00536C0E">
        <w:rPr>
          <w:b/>
          <w:bCs/>
          <w:sz w:val="28"/>
          <w:szCs w:val="28"/>
        </w:rPr>
        <w:t>:</w:t>
      </w:r>
    </w:p>
    <w:p w14:paraId="5BE6F832" w14:textId="3EFC2F34" w:rsidR="008B77C3" w:rsidRPr="001C108B" w:rsidRDefault="008B77C3" w:rsidP="00194681">
      <w:pPr>
        <w:numPr>
          <w:ilvl w:val="0"/>
          <w:numId w:val="1"/>
        </w:numPr>
        <w:spacing w:line="360" w:lineRule="exact"/>
        <w:ind w:left="-284" w:firstLine="1276"/>
        <w:jc w:val="both"/>
        <w:rPr>
          <w:sz w:val="28"/>
          <w:szCs w:val="28"/>
        </w:rPr>
      </w:pPr>
      <w:r w:rsidRPr="001C108B">
        <w:rPr>
          <w:sz w:val="28"/>
          <w:szCs w:val="28"/>
        </w:rPr>
        <w:t xml:space="preserve">Утвердить </w:t>
      </w:r>
      <w:r w:rsidR="00804F4B" w:rsidRPr="001C108B">
        <w:rPr>
          <w:sz w:val="28"/>
          <w:szCs w:val="28"/>
        </w:rPr>
        <w:t>Общие</w:t>
      </w:r>
      <w:r w:rsidRPr="001C108B">
        <w:rPr>
          <w:sz w:val="28"/>
          <w:szCs w:val="28"/>
        </w:rPr>
        <w:t xml:space="preserve"> требования к закреплению за орган</w:t>
      </w:r>
      <w:r w:rsidR="00804F4B" w:rsidRPr="001C108B">
        <w:rPr>
          <w:sz w:val="28"/>
          <w:szCs w:val="28"/>
        </w:rPr>
        <w:t>а</w:t>
      </w:r>
      <w:r w:rsidRPr="001C108B">
        <w:rPr>
          <w:sz w:val="28"/>
          <w:szCs w:val="28"/>
        </w:rPr>
        <w:t>м</w:t>
      </w:r>
      <w:r w:rsidR="00804F4B" w:rsidRPr="001C108B">
        <w:rPr>
          <w:sz w:val="28"/>
          <w:szCs w:val="28"/>
        </w:rPr>
        <w:t>и</w:t>
      </w:r>
      <w:r w:rsidRPr="001C108B">
        <w:rPr>
          <w:sz w:val="28"/>
          <w:szCs w:val="28"/>
        </w:rPr>
        <w:t xml:space="preserve"> местного самоуправления полномочий главного администратора доходов</w:t>
      </w:r>
      <w:r w:rsidR="00CB42CA" w:rsidRPr="001C108B">
        <w:rPr>
          <w:sz w:val="28"/>
          <w:szCs w:val="28"/>
        </w:rPr>
        <w:t xml:space="preserve"> </w:t>
      </w:r>
      <w:r w:rsidRPr="001C108B">
        <w:rPr>
          <w:sz w:val="28"/>
          <w:szCs w:val="28"/>
        </w:rPr>
        <w:t xml:space="preserve">бюджета </w:t>
      </w:r>
      <w:r w:rsidR="00536C0E">
        <w:rPr>
          <w:sz w:val="28"/>
          <w:szCs w:val="28"/>
        </w:rPr>
        <w:t>Козиковского</w:t>
      </w:r>
      <w:r w:rsidR="00F60298">
        <w:rPr>
          <w:sz w:val="28"/>
          <w:szCs w:val="28"/>
        </w:rPr>
        <w:t xml:space="preserve"> сельского поселения</w:t>
      </w:r>
      <w:r w:rsidRPr="001C108B">
        <w:rPr>
          <w:sz w:val="28"/>
          <w:szCs w:val="28"/>
        </w:rPr>
        <w:t xml:space="preserve"> </w:t>
      </w:r>
      <w:r w:rsidR="00F60298">
        <w:rPr>
          <w:sz w:val="28"/>
          <w:szCs w:val="28"/>
        </w:rPr>
        <w:t>Юринского</w:t>
      </w:r>
      <w:r w:rsidR="00383A3B">
        <w:rPr>
          <w:sz w:val="28"/>
          <w:szCs w:val="28"/>
        </w:rPr>
        <w:t xml:space="preserve"> </w:t>
      </w:r>
      <w:r w:rsidR="00536C0E">
        <w:rPr>
          <w:sz w:val="28"/>
          <w:szCs w:val="28"/>
        </w:rPr>
        <w:t>муниципального района</w:t>
      </w:r>
      <w:r w:rsidR="00F60298">
        <w:rPr>
          <w:sz w:val="28"/>
          <w:szCs w:val="28"/>
        </w:rPr>
        <w:t xml:space="preserve"> </w:t>
      </w:r>
      <w:r w:rsidR="001C108B">
        <w:rPr>
          <w:sz w:val="28"/>
          <w:szCs w:val="28"/>
        </w:rPr>
        <w:t xml:space="preserve">Республики Марий Эл </w:t>
      </w:r>
      <w:r w:rsidRPr="001C108B">
        <w:rPr>
          <w:sz w:val="28"/>
          <w:szCs w:val="28"/>
        </w:rPr>
        <w:t xml:space="preserve">и к утверждению перечня главных администраторов доходов </w:t>
      </w:r>
      <w:r w:rsidR="00F60298" w:rsidRPr="001C108B">
        <w:rPr>
          <w:sz w:val="28"/>
          <w:szCs w:val="28"/>
        </w:rPr>
        <w:t xml:space="preserve">бюджета </w:t>
      </w:r>
      <w:r w:rsidR="00536C0E">
        <w:rPr>
          <w:sz w:val="28"/>
          <w:szCs w:val="28"/>
        </w:rPr>
        <w:t>Козиковского</w:t>
      </w:r>
      <w:r w:rsidR="00F60298">
        <w:rPr>
          <w:sz w:val="28"/>
          <w:szCs w:val="28"/>
        </w:rPr>
        <w:t xml:space="preserve"> сельского поселения</w:t>
      </w:r>
      <w:r w:rsidR="00F60298" w:rsidRPr="001C108B">
        <w:rPr>
          <w:sz w:val="28"/>
          <w:szCs w:val="28"/>
        </w:rPr>
        <w:t xml:space="preserve"> </w:t>
      </w:r>
      <w:r w:rsidR="00F60298">
        <w:rPr>
          <w:sz w:val="28"/>
          <w:szCs w:val="28"/>
        </w:rPr>
        <w:t>Юринского муниципального района Республики Марий Эл</w:t>
      </w:r>
      <w:r w:rsidR="001C108B">
        <w:rPr>
          <w:sz w:val="28"/>
          <w:szCs w:val="28"/>
        </w:rPr>
        <w:t xml:space="preserve"> </w:t>
      </w:r>
      <w:r w:rsidR="00804F4B" w:rsidRPr="001C108B">
        <w:rPr>
          <w:sz w:val="28"/>
          <w:szCs w:val="28"/>
        </w:rPr>
        <w:t>согласно Приложению №1 (прилагается)</w:t>
      </w:r>
      <w:r w:rsidRPr="001C108B">
        <w:rPr>
          <w:sz w:val="28"/>
          <w:szCs w:val="28"/>
        </w:rPr>
        <w:t>.</w:t>
      </w:r>
    </w:p>
    <w:p w14:paraId="46CC800A" w14:textId="107B06A3" w:rsidR="00804F4B" w:rsidRDefault="00804F4B" w:rsidP="00194681">
      <w:pPr>
        <w:numPr>
          <w:ilvl w:val="0"/>
          <w:numId w:val="1"/>
        </w:numPr>
        <w:spacing w:line="360" w:lineRule="exact"/>
        <w:ind w:left="-284" w:firstLine="1276"/>
        <w:jc w:val="both"/>
        <w:rPr>
          <w:sz w:val="28"/>
          <w:szCs w:val="28"/>
        </w:rPr>
      </w:pPr>
      <w:r w:rsidRPr="001C108B">
        <w:rPr>
          <w:sz w:val="28"/>
          <w:szCs w:val="28"/>
        </w:rPr>
        <w:t xml:space="preserve">Утвердить перечень главных администраторов доходов </w:t>
      </w:r>
      <w:r w:rsidR="00F60298" w:rsidRPr="001C108B">
        <w:rPr>
          <w:sz w:val="28"/>
          <w:szCs w:val="28"/>
        </w:rPr>
        <w:t xml:space="preserve">бюджета </w:t>
      </w:r>
      <w:r w:rsidR="00536C0E">
        <w:rPr>
          <w:sz w:val="28"/>
          <w:szCs w:val="28"/>
        </w:rPr>
        <w:t>Козиковского</w:t>
      </w:r>
      <w:r w:rsidR="00F60298">
        <w:rPr>
          <w:sz w:val="28"/>
          <w:szCs w:val="28"/>
        </w:rPr>
        <w:t xml:space="preserve"> сельского поселения</w:t>
      </w:r>
      <w:r w:rsidR="00F60298" w:rsidRPr="001C108B">
        <w:rPr>
          <w:sz w:val="28"/>
          <w:szCs w:val="28"/>
        </w:rPr>
        <w:t xml:space="preserve"> </w:t>
      </w:r>
      <w:r w:rsidR="00F60298">
        <w:rPr>
          <w:sz w:val="28"/>
          <w:szCs w:val="28"/>
        </w:rPr>
        <w:t xml:space="preserve">Юринского </w:t>
      </w:r>
      <w:r w:rsidR="00536C0E">
        <w:rPr>
          <w:sz w:val="28"/>
          <w:szCs w:val="28"/>
        </w:rPr>
        <w:t>муниципального района</w:t>
      </w:r>
      <w:r w:rsidR="00F60298">
        <w:rPr>
          <w:sz w:val="28"/>
          <w:szCs w:val="28"/>
        </w:rPr>
        <w:t xml:space="preserve"> Республики Марий Эл </w:t>
      </w:r>
      <w:r w:rsidRPr="001C108B">
        <w:rPr>
          <w:sz w:val="28"/>
          <w:szCs w:val="28"/>
        </w:rPr>
        <w:t>на 202</w:t>
      </w:r>
      <w:r w:rsidR="009F5820">
        <w:rPr>
          <w:sz w:val="28"/>
          <w:szCs w:val="28"/>
        </w:rPr>
        <w:t xml:space="preserve">3 </w:t>
      </w:r>
      <w:r w:rsidRPr="001C108B">
        <w:rPr>
          <w:sz w:val="28"/>
          <w:szCs w:val="28"/>
        </w:rPr>
        <w:t>год и плановый период 202</w:t>
      </w:r>
      <w:r w:rsidR="009F5820">
        <w:rPr>
          <w:sz w:val="28"/>
          <w:szCs w:val="28"/>
        </w:rPr>
        <w:t>4</w:t>
      </w:r>
      <w:r w:rsidRPr="001C108B">
        <w:rPr>
          <w:sz w:val="28"/>
          <w:szCs w:val="28"/>
        </w:rPr>
        <w:t xml:space="preserve"> и 202</w:t>
      </w:r>
      <w:r w:rsidR="009F5820">
        <w:rPr>
          <w:sz w:val="28"/>
          <w:szCs w:val="28"/>
        </w:rPr>
        <w:t>5 годов</w:t>
      </w:r>
      <w:r w:rsidRPr="001C108B">
        <w:rPr>
          <w:sz w:val="28"/>
          <w:szCs w:val="28"/>
        </w:rPr>
        <w:t xml:space="preserve"> согласно Приложению №2 (прилагается).</w:t>
      </w:r>
    </w:p>
    <w:p w14:paraId="752BE227" w14:textId="27E74897" w:rsidR="00642318" w:rsidRPr="00642318" w:rsidRDefault="00642318" w:rsidP="00194681">
      <w:pPr>
        <w:pStyle w:val="a7"/>
        <w:numPr>
          <w:ilvl w:val="0"/>
          <w:numId w:val="1"/>
        </w:numPr>
        <w:ind w:left="-284" w:firstLine="1276"/>
        <w:jc w:val="both"/>
        <w:rPr>
          <w:sz w:val="28"/>
          <w:szCs w:val="28"/>
        </w:rPr>
      </w:pPr>
      <w:r w:rsidRPr="00642318">
        <w:rPr>
          <w:sz w:val="28"/>
          <w:szCs w:val="28"/>
        </w:rPr>
        <w:t xml:space="preserve">Утвердить перечень главных администраторов источников финансирования дефицита бюджета </w:t>
      </w:r>
      <w:r>
        <w:rPr>
          <w:sz w:val="28"/>
          <w:szCs w:val="28"/>
        </w:rPr>
        <w:t>Козиковского</w:t>
      </w:r>
      <w:r w:rsidRPr="00642318">
        <w:rPr>
          <w:sz w:val="28"/>
          <w:szCs w:val="28"/>
        </w:rPr>
        <w:t xml:space="preserve"> сельского поселения Юринского муниципального района Республики Марий Эл и закрепленных за ними кодов классификации источников финансирования дефицита бюджета на 202</w:t>
      </w:r>
      <w:r w:rsidR="00194681">
        <w:rPr>
          <w:sz w:val="28"/>
          <w:szCs w:val="28"/>
        </w:rPr>
        <w:t xml:space="preserve">3 </w:t>
      </w:r>
      <w:r w:rsidRPr="00642318">
        <w:rPr>
          <w:sz w:val="28"/>
          <w:szCs w:val="28"/>
        </w:rPr>
        <w:t>год и плановый период 202</w:t>
      </w:r>
      <w:r w:rsidR="00194681">
        <w:rPr>
          <w:sz w:val="28"/>
          <w:szCs w:val="28"/>
        </w:rPr>
        <w:t>4</w:t>
      </w:r>
      <w:r w:rsidRPr="00642318">
        <w:rPr>
          <w:sz w:val="28"/>
          <w:szCs w:val="28"/>
        </w:rPr>
        <w:t xml:space="preserve"> и 202</w:t>
      </w:r>
      <w:r w:rsidR="00194681">
        <w:rPr>
          <w:sz w:val="28"/>
          <w:szCs w:val="28"/>
        </w:rPr>
        <w:t>5 годов</w:t>
      </w:r>
      <w:r w:rsidRPr="00642318">
        <w:rPr>
          <w:sz w:val="28"/>
          <w:szCs w:val="28"/>
        </w:rPr>
        <w:t xml:space="preserve"> согласно Приложению №3 (прилагается).</w:t>
      </w:r>
    </w:p>
    <w:p w14:paraId="2E58CC5C" w14:textId="6CF6C151" w:rsidR="008B77C3" w:rsidRPr="001C108B" w:rsidRDefault="008B77C3" w:rsidP="00194681">
      <w:pPr>
        <w:numPr>
          <w:ilvl w:val="0"/>
          <w:numId w:val="1"/>
        </w:numPr>
        <w:spacing w:line="360" w:lineRule="exact"/>
        <w:ind w:left="-284" w:firstLine="1276"/>
        <w:jc w:val="both"/>
        <w:rPr>
          <w:sz w:val="28"/>
          <w:szCs w:val="28"/>
        </w:rPr>
      </w:pPr>
      <w:r w:rsidRPr="001C108B">
        <w:rPr>
          <w:sz w:val="28"/>
          <w:szCs w:val="28"/>
        </w:rPr>
        <w:t xml:space="preserve">Настоящее постановление применяется к правоотношениям, возникающим при составлении и </w:t>
      </w:r>
      <w:r w:rsidR="00536C0E" w:rsidRPr="001C108B">
        <w:rPr>
          <w:sz w:val="28"/>
          <w:szCs w:val="28"/>
        </w:rPr>
        <w:t>исполнении бюджета</w:t>
      </w:r>
      <w:r w:rsidR="00F60298" w:rsidRPr="001C108B">
        <w:rPr>
          <w:sz w:val="28"/>
          <w:szCs w:val="28"/>
        </w:rPr>
        <w:t xml:space="preserve"> </w:t>
      </w:r>
      <w:r w:rsidR="00536C0E">
        <w:rPr>
          <w:sz w:val="28"/>
          <w:szCs w:val="28"/>
        </w:rPr>
        <w:t>Козиковского</w:t>
      </w:r>
      <w:r w:rsidR="00F60298">
        <w:rPr>
          <w:sz w:val="28"/>
          <w:szCs w:val="28"/>
        </w:rPr>
        <w:t xml:space="preserve"> сельского поселения</w:t>
      </w:r>
      <w:r w:rsidR="00F60298" w:rsidRPr="001C108B">
        <w:rPr>
          <w:sz w:val="28"/>
          <w:szCs w:val="28"/>
        </w:rPr>
        <w:t xml:space="preserve"> </w:t>
      </w:r>
      <w:r w:rsidR="00F60298">
        <w:rPr>
          <w:sz w:val="28"/>
          <w:szCs w:val="28"/>
        </w:rPr>
        <w:t>Юринского муниципального района Республики Марий Эл</w:t>
      </w:r>
      <w:r w:rsidRPr="001C108B">
        <w:rPr>
          <w:sz w:val="28"/>
          <w:szCs w:val="28"/>
        </w:rPr>
        <w:t>, начиная с бюджета на 202</w:t>
      </w:r>
      <w:r w:rsidR="00194681">
        <w:rPr>
          <w:sz w:val="28"/>
          <w:szCs w:val="28"/>
        </w:rPr>
        <w:t xml:space="preserve">3 </w:t>
      </w:r>
      <w:r w:rsidRPr="001C108B">
        <w:rPr>
          <w:sz w:val="28"/>
          <w:szCs w:val="28"/>
        </w:rPr>
        <w:t>год и на плановый период 202</w:t>
      </w:r>
      <w:r w:rsidR="00194681">
        <w:rPr>
          <w:sz w:val="28"/>
          <w:szCs w:val="28"/>
        </w:rPr>
        <w:t>4</w:t>
      </w:r>
      <w:r w:rsidRPr="001C108B">
        <w:rPr>
          <w:sz w:val="28"/>
          <w:szCs w:val="28"/>
        </w:rPr>
        <w:t xml:space="preserve"> и 202</w:t>
      </w:r>
      <w:r w:rsidR="00194681">
        <w:rPr>
          <w:sz w:val="28"/>
          <w:szCs w:val="28"/>
        </w:rPr>
        <w:t>5</w:t>
      </w:r>
      <w:r w:rsidRPr="001C108B">
        <w:rPr>
          <w:sz w:val="28"/>
          <w:szCs w:val="28"/>
        </w:rPr>
        <w:t xml:space="preserve"> годов.</w:t>
      </w:r>
    </w:p>
    <w:p w14:paraId="1FA4BF43" w14:textId="1023C9D4" w:rsidR="006F31BC" w:rsidRPr="008D2D94" w:rsidRDefault="006F31BC" w:rsidP="00194681">
      <w:pPr>
        <w:numPr>
          <w:ilvl w:val="0"/>
          <w:numId w:val="1"/>
        </w:numPr>
        <w:suppressAutoHyphens/>
        <w:ind w:left="-284" w:firstLine="1276"/>
        <w:jc w:val="both"/>
        <w:rPr>
          <w:bCs/>
          <w:sz w:val="28"/>
          <w:szCs w:val="28"/>
        </w:rPr>
      </w:pPr>
      <w:r w:rsidRPr="008D2D94">
        <w:rPr>
          <w:bCs/>
          <w:sz w:val="28"/>
          <w:szCs w:val="28"/>
        </w:rPr>
        <w:t xml:space="preserve">Настоящее постановление </w:t>
      </w:r>
      <w:r w:rsidR="00536C0E">
        <w:rPr>
          <w:bCs/>
          <w:sz w:val="28"/>
          <w:szCs w:val="28"/>
        </w:rPr>
        <w:t>обнародовать на информационном стенде Козиковской сельской администрации и</w:t>
      </w:r>
      <w:r w:rsidRPr="008D2D94">
        <w:rPr>
          <w:bCs/>
          <w:sz w:val="28"/>
          <w:szCs w:val="28"/>
        </w:rPr>
        <w:t xml:space="preserve"> разме</w:t>
      </w:r>
      <w:r w:rsidR="00536C0E">
        <w:rPr>
          <w:bCs/>
          <w:sz w:val="28"/>
          <w:szCs w:val="28"/>
        </w:rPr>
        <w:t>стить</w:t>
      </w:r>
      <w:r w:rsidRPr="008D2D94">
        <w:rPr>
          <w:bCs/>
          <w:sz w:val="28"/>
          <w:szCs w:val="28"/>
        </w:rPr>
        <w:t xml:space="preserve"> на официальном сайте </w:t>
      </w:r>
      <w:r>
        <w:rPr>
          <w:bCs/>
          <w:sz w:val="28"/>
          <w:szCs w:val="28"/>
        </w:rPr>
        <w:t>Юринского муниципального района</w:t>
      </w:r>
      <w:r w:rsidRPr="008D2D94">
        <w:rPr>
          <w:bCs/>
          <w:sz w:val="28"/>
          <w:szCs w:val="28"/>
        </w:rPr>
        <w:t xml:space="preserve"> в информационно-телекоммуникационной сети «Интернет»</w:t>
      </w:r>
      <w:r w:rsidR="00536C0E">
        <w:rPr>
          <w:bCs/>
          <w:sz w:val="28"/>
          <w:szCs w:val="28"/>
        </w:rPr>
        <w:t xml:space="preserve"> (раздел – Козиковское сельское поселение)</w:t>
      </w:r>
      <w:r w:rsidRPr="008D2D94">
        <w:rPr>
          <w:bCs/>
          <w:sz w:val="28"/>
          <w:szCs w:val="28"/>
        </w:rPr>
        <w:t>.</w:t>
      </w:r>
    </w:p>
    <w:p w14:paraId="0FDC8D84" w14:textId="4F66BD2A" w:rsidR="009F5820" w:rsidRPr="009F5820" w:rsidRDefault="006F31BC" w:rsidP="00194681">
      <w:pPr>
        <w:numPr>
          <w:ilvl w:val="0"/>
          <w:numId w:val="1"/>
        </w:numPr>
        <w:suppressAutoHyphens/>
        <w:ind w:left="-284" w:firstLine="1276"/>
        <w:jc w:val="both"/>
        <w:rPr>
          <w:sz w:val="28"/>
          <w:szCs w:val="28"/>
        </w:rPr>
      </w:pPr>
      <w:r w:rsidRPr="00E25DB7">
        <w:rPr>
          <w:spacing w:val="6"/>
          <w:sz w:val="28"/>
          <w:szCs w:val="28"/>
        </w:rPr>
        <w:t xml:space="preserve">Контроль за исполнением настоящего постановления </w:t>
      </w:r>
      <w:r w:rsidR="004212FC">
        <w:rPr>
          <w:spacing w:val="6"/>
          <w:sz w:val="28"/>
          <w:szCs w:val="28"/>
        </w:rPr>
        <w:t>оставляю за собой</w:t>
      </w:r>
      <w:r w:rsidR="00F60298">
        <w:rPr>
          <w:spacing w:val="6"/>
          <w:sz w:val="28"/>
          <w:szCs w:val="28"/>
        </w:rPr>
        <w:t>.</w:t>
      </w:r>
    </w:p>
    <w:p w14:paraId="3373C22F" w14:textId="77777777" w:rsidR="009F5820" w:rsidRPr="009F5820" w:rsidRDefault="009F5820" w:rsidP="009F5820">
      <w:pPr>
        <w:suppressAutoHyphens/>
        <w:ind w:left="709"/>
        <w:jc w:val="both"/>
        <w:rPr>
          <w:sz w:val="28"/>
          <w:szCs w:val="28"/>
        </w:rPr>
      </w:pPr>
    </w:p>
    <w:p w14:paraId="5F0FBCEC" w14:textId="77777777" w:rsidR="004212FC" w:rsidRDefault="004212FC" w:rsidP="00F60298">
      <w:pPr>
        <w:rPr>
          <w:b/>
          <w:sz w:val="28"/>
          <w:szCs w:val="28"/>
        </w:rPr>
      </w:pPr>
      <w:r>
        <w:rPr>
          <w:b/>
          <w:sz w:val="28"/>
          <w:szCs w:val="28"/>
        </w:rPr>
        <w:t>И.</w:t>
      </w:r>
      <w:proofErr w:type="gramStart"/>
      <w:r>
        <w:rPr>
          <w:b/>
          <w:sz w:val="28"/>
          <w:szCs w:val="28"/>
        </w:rPr>
        <w:t>о.г</w:t>
      </w:r>
      <w:r w:rsidR="008B77C3" w:rsidRPr="001C108B">
        <w:rPr>
          <w:b/>
          <w:sz w:val="28"/>
          <w:szCs w:val="28"/>
        </w:rPr>
        <w:t>лав</w:t>
      </w:r>
      <w:r>
        <w:rPr>
          <w:b/>
          <w:sz w:val="28"/>
          <w:szCs w:val="28"/>
        </w:rPr>
        <w:t>ы</w:t>
      </w:r>
      <w:proofErr w:type="gramEnd"/>
      <w:r w:rsidR="008B77C3" w:rsidRPr="001C108B">
        <w:rPr>
          <w:b/>
          <w:sz w:val="28"/>
          <w:szCs w:val="28"/>
        </w:rPr>
        <w:t xml:space="preserve"> </w:t>
      </w:r>
      <w:r>
        <w:rPr>
          <w:b/>
          <w:sz w:val="28"/>
          <w:szCs w:val="28"/>
        </w:rPr>
        <w:t>Козиковской</w:t>
      </w:r>
    </w:p>
    <w:p w14:paraId="03C1CB3F" w14:textId="4692D521" w:rsidR="009C51F3" w:rsidRDefault="00F60298" w:rsidP="00F60298">
      <w:pPr>
        <w:rPr>
          <w:b/>
          <w:sz w:val="28"/>
          <w:szCs w:val="28"/>
        </w:rPr>
      </w:pPr>
      <w:r>
        <w:rPr>
          <w:b/>
          <w:sz w:val="28"/>
          <w:szCs w:val="28"/>
        </w:rPr>
        <w:t>сельской администрации</w:t>
      </w:r>
      <w:r w:rsidR="004212FC">
        <w:rPr>
          <w:b/>
          <w:sz w:val="28"/>
          <w:szCs w:val="28"/>
        </w:rPr>
        <w:t xml:space="preserve">                                                М.В.Иванова</w:t>
      </w:r>
    </w:p>
    <w:p w14:paraId="0A0726C3" w14:textId="77777777" w:rsidR="009F5820" w:rsidRDefault="009F5820" w:rsidP="00F60298">
      <w:pPr>
        <w:rPr>
          <w:b/>
          <w:sz w:val="28"/>
          <w:szCs w:val="28"/>
        </w:rPr>
      </w:pPr>
    </w:p>
    <w:p w14:paraId="602205A8" w14:textId="77777777" w:rsidR="00B56F1A" w:rsidRPr="00194681" w:rsidRDefault="00B56F1A" w:rsidP="003F4BA3">
      <w:pPr>
        <w:pStyle w:val="a5"/>
        <w:spacing w:before="0" w:beforeAutospacing="0" w:after="0" w:afterAutospacing="0"/>
        <w:jc w:val="right"/>
        <w:textAlignment w:val="baseline"/>
        <w:rPr>
          <w:color w:val="111111"/>
        </w:rPr>
      </w:pPr>
      <w:r w:rsidRPr="00194681">
        <w:rPr>
          <w:color w:val="111111"/>
        </w:rPr>
        <w:lastRenderedPageBreak/>
        <w:t>Приложение №1</w:t>
      </w:r>
    </w:p>
    <w:p w14:paraId="143FF4CC" w14:textId="6657056D" w:rsidR="00F60298" w:rsidRPr="00194681" w:rsidRDefault="00B56F1A" w:rsidP="003F4BA3">
      <w:pPr>
        <w:pStyle w:val="a5"/>
        <w:spacing w:before="0" w:beforeAutospacing="0" w:after="0" w:afterAutospacing="0"/>
        <w:jc w:val="right"/>
        <w:textAlignment w:val="baseline"/>
        <w:rPr>
          <w:color w:val="111111"/>
        </w:rPr>
      </w:pPr>
      <w:r w:rsidRPr="00194681">
        <w:rPr>
          <w:color w:val="111111"/>
        </w:rPr>
        <w:t xml:space="preserve">к </w:t>
      </w:r>
      <w:r w:rsidR="005B2961" w:rsidRPr="00194681">
        <w:rPr>
          <w:color w:val="111111"/>
        </w:rPr>
        <w:t>постановлени</w:t>
      </w:r>
      <w:r w:rsidRPr="00194681">
        <w:rPr>
          <w:color w:val="111111"/>
        </w:rPr>
        <w:t>ю</w:t>
      </w:r>
      <w:r w:rsidR="005B2961" w:rsidRPr="00194681">
        <w:rPr>
          <w:color w:val="111111"/>
        </w:rPr>
        <w:t xml:space="preserve"> </w:t>
      </w:r>
      <w:r w:rsidR="004212FC" w:rsidRPr="00194681">
        <w:rPr>
          <w:color w:val="111111"/>
        </w:rPr>
        <w:t>Козиковской</w:t>
      </w:r>
      <w:r w:rsidR="00F60298" w:rsidRPr="00194681">
        <w:rPr>
          <w:color w:val="111111"/>
        </w:rPr>
        <w:t xml:space="preserve"> сельской </w:t>
      </w:r>
    </w:p>
    <w:p w14:paraId="749EE5C3" w14:textId="77777777" w:rsidR="00F60298" w:rsidRPr="00194681" w:rsidRDefault="00F60298" w:rsidP="003F4BA3">
      <w:pPr>
        <w:pStyle w:val="a5"/>
        <w:spacing w:before="0" w:beforeAutospacing="0" w:after="0" w:afterAutospacing="0"/>
        <w:jc w:val="right"/>
        <w:textAlignment w:val="baseline"/>
        <w:rPr>
          <w:color w:val="111111"/>
        </w:rPr>
      </w:pPr>
      <w:r w:rsidRPr="00194681">
        <w:rPr>
          <w:color w:val="111111"/>
        </w:rPr>
        <w:t>а</w:t>
      </w:r>
      <w:r w:rsidR="005B2961" w:rsidRPr="00194681">
        <w:rPr>
          <w:color w:val="111111"/>
        </w:rPr>
        <w:t>дминистрации</w:t>
      </w:r>
      <w:r w:rsidRPr="00194681">
        <w:rPr>
          <w:color w:val="111111"/>
        </w:rPr>
        <w:t xml:space="preserve"> </w:t>
      </w:r>
      <w:r w:rsidR="005B2961" w:rsidRPr="00194681">
        <w:rPr>
          <w:color w:val="111111"/>
        </w:rPr>
        <w:t xml:space="preserve">Юринского </w:t>
      </w:r>
    </w:p>
    <w:p w14:paraId="0EE157C3" w14:textId="77777777" w:rsidR="00F60298" w:rsidRPr="00194681" w:rsidRDefault="005B2961" w:rsidP="003F4BA3">
      <w:pPr>
        <w:pStyle w:val="a5"/>
        <w:spacing w:before="0" w:beforeAutospacing="0" w:after="0" w:afterAutospacing="0"/>
        <w:jc w:val="right"/>
        <w:textAlignment w:val="baseline"/>
        <w:rPr>
          <w:color w:val="111111"/>
        </w:rPr>
      </w:pPr>
      <w:r w:rsidRPr="00194681">
        <w:rPr>
          <w:color w:val="111111"/>
        </w:rPr>
        <w:t xml:space="preserve">муниципального </w:t>
      </w:r>
      <w:r w:rsidR="00B56F1A" w:rsidRPr="00194681">
        <w:rPr>
          <w:color w:val="111111"/>
        </w:rPr>
        <w:t>р</w:t>
      </w:r>
      <w:r w:rsidRPr="00194681">
        <w:rPr>
          <w:color w:val="111111"/>
        </w:rPr>
        <w:t>айона</w:t>
      </w:r>
      <w:r w:rsidR="00B56F1A" w:rsidRPr="00194681">
        <w:rPr>
          <w:color w:val="111111"/>
        </w:rPr>
        <w:t xml:space="preserve"> </w:t>
      </w:r>
    </w:p>
    <w:p w14:paraId="75F0994C" w14:textId="77777777" w:rsidR="00B56F1A" w:rsidRPr="00194681" w:rsidRDefault="00B56F1A" w:rsidP="003F4BA3">
      <w:pPr>
        <w:pStyle w:val="a5"/>
        <w:spacing w:before="0" w:beforeAutospacing="0" w:after="0" w:afterAutospacing="0"/>
        <w:jc w:val="right"/>
        <w:textAlignment w:val="baseline"/>
        <w:rPr>
          <w:color w:val="111111"/>
        </w:rPr>
      </w:pPr>
      <w:r w:rsidRPr="00194681">
        <w:rPr>
          <w:color w:val="111111"/>
        </w:rPr>
        <w:t>Республики Марий Эл</w:t>
      </w:r>
    </w:p>
    <w:p w14:paraId="2A35E110" w14:textId="5FC97DB0" w:rsidR="005B2961" w:rsidRPr="00194681" w:rsidRDefault="004212FC" w:rsidP="003F4BA3">
      <w:pPr>
        <w:pStyle w:val="a5"/>
        <w:spacing w:before="0" w:beforeAutospacing="0" w:after="0" w:afterAutospacing="0"/>
        <w:jc w:val="right"/>
        <w:textAlignment w:val="baseline"/>
        <w:rPr>
          <w:color w:val="111111"/>
        </w:rPr>
      </w:pPr>
      <w:r w:rsidRPr="00194681">
        <w:rPr>
          <w:color w:val="111111"/>
        </w:rPr>
        <w:t xml:space="preserve">от </w:t>
      </w:r>
      <w:r w:rsidR="00194681" w:rsidRPr="00194681">
        <w:rPr>
          <w:color w:val="111111"/>
        </w:rPr>
        <w:t>05</w:t>
      </w:r>
      <w:r w:rsidR="005B2961" w:rsidRPr="00194681">
        <w:rPr>
          <w:color w:val="111111"/>
        </w:rPr>
        <w:t xml:space="preserve"> </w:t>
      </w:r>
      <w:r w:rsidR="00194681">
        <w:rPr>
          <w:color w:val="111111"/>
        </w:rPr>
        <w:t>декабря</w:t>
      </w:r>
      <w:r w:rsidR="005B2961" w:rsidRPr="00194681">
        <w:rPr>
          <w:color w:val="111111"/>
        </w:rPr>
        <w:t xml:space="preserve"> 202</w:t>
      </w:r>
      <w:r w:rsidR="00194681">
        <w:rPr>
          <w:color w:val="111111"/>
        </w:rPr>
        <w:t>5</w:t>
      </w:r>
      <w:r w:rsidR="005B2961" w:rsidRPr="00194681">
        <w:rPr>
          <w:color w:val="111111"/>
        </w:rPr>
        <w:t> г. №</w:t>
      </w:r>
      <w:r w:rsidR="005B2961" w:rsidRPr="00194681">
        <w:rPr>
          <w:rFonts w:ascii="Helvetica" w:hAnsi="Helvetica" w:cs="Helvetica"/>
          <w:color w:val="111111"/>
        </w:rPr>
        <w:t> </w:t>
      </w:r>
      <w:r w:rsidRPr="00194681">
        <w:rPr>
          <w:color w:val="111111"/>
        </w:rPr>
        <w:t>5</w:t>
      </w:r>
      <w:r w:rsidR="00194681">
        <w:rPr>
          <w:color w:val="111111"/>
        </w:rPr>
        <w:t>4</w:t>
      </w:r>
    </w:p>
    <w:p w14:paraId="7007DE61" w14:textId="77777777" w:rsidR="005B2961" w:rsidRPr="00B02AAD" w:rsidRDefault="005B2961" w:rsidP="003F4BA3">
      <w:pPr>
        <w:jc w:val="center"/>
        <w:textAlignment w:val="baseline"/>
        <w:rPr>
          <w:rFonts w:ascii="Helvetica" w:hAnsi="Helvetica" w:cs="Helvetica"/>
          <w:color w:val="111111"/>
          <w:sz w:val="34"/>
          <w:szCs w:val="34"/>
        </w:rPr>
      </w:pPr>
    </w:p>
    <w:p w14:paraId="78EB1896" w14:textId="77777777" w:rsidR="005B2961" w:rsidRDefault="005B2961" w:rsidP="003F4BA3">
      <w:pPr>
        <w:jc w:val="center"/>
        <w:textAlignment w:val="baseline"/>
        <w:outlineLvl w:val="3"/>
        <w:rPr>
          <w:b/>
          <w:bCs/>
          <w:color w:val="111111"/>
          <w:sz w:val="28"/>
          <w:szCs w:val="28"/>
        </w:rPr>
      </w:pPr>
      <w:r w:rsidRPr="00B02AAD">
        <w:rPr>
          <w:b/>
          <w:bCs/>
          <w:color w:val="111111"/>
          <w:sz w:val="28"/>
          <w:szCs w:val="28"/>
        </w:rPr>
        <w:t>ОБЩИЕ ТРЕБОВАНИЯ</w:t>
      </w:r>
      <w:r>
        <w:rPr>
          <w:b/>
          <w:bCs/>
          <w:color w:val="111111"/>
          <w:sz w:val="28"/>
          <w:szCs w:val="28"/>
        </w:rPr>
        <w:t xml:space="preserve"> </w:t>
      </w:r>
    </w:p>
    <w:p w14:paraId="6E1B1B50" w14:textId="77777777" w:rsidR="005B2961" w:rsidRPr="00E23B32" w:rsidRDefault="005B2961" w:rsidP="003F4BA3">
      <w:pPr>
        <w:rPr>
          <w:sz w:val="28"/>
          <w:szCs w:val="28"/>
        </w:rPr>
      </w:pPr>
    </w:p>
    <w:p w14:paraId="20F3D0C3" w14:textId="6E71A6CC" w:rsidR="00EC2F65" w:rsidRDefault="00EC2F65" w:rsidP="003F4BA3">
      <w:pPr>
        <w:pStyle w:val="2"/>
        <w:rPr>
          <w:sz w:val="28"/>
          <w:szCs w:val="28"/>
        </w:rPr>
      </w:pPr>
      <w:r w:rsidRPr="001C108B">
        <w:rPr>
          <w:sz w:val="28"/>
          <w:szCs w:val="28"/>
        </w:rPr>
        <w:t xml:space="preserve"> к закреплению за органами местного самоуправления полномочий главного администратора доходов бюджета </w:t>
      </w:r>
      <w:r w:rsidR="00536C0E">
        <w:rPr>
          <w:sz w:val="28"/>
          <w:szCs w:val="28"/>
        </w:rPr>
        <w:t>Козиковского</w:t>
      </w:r>
      <w:r>
        <w:rPr>
          <w:sz w:val="28"/>
          <w:szCs w:val="28"/>
        </w:rPr>
        <w:t xml:space="preserve"> сельского поселения Юринского муниципального района Республики Марий Эл</w:t>
      </w:r>
      <w:r w:rsidRPr="001C108B">
        <w:rPr>
          <w:sz w:val="28"/>
          <w:szCs w:val="28"/>
        </w:rPr>
        <w:t xml:space="preserve"> и к утверждению перечня главных администраторов доходов бюджета </w:t>
      </w:r>
      <w:r w:rsidR="00536C0E">
        <w:rPr>
          <w:sz w:val="28"/>
          <w:szCs w:val="28"/>
        </w:rPr>
        <w:t>Козиковского</w:t>
      </w:r>
      <w:r>
        <w:rPr>
          <w:sz w:val="28"/>
          <w:szCs w:val="28"/>
        </w:rPr>
        <w:t xml:space="preserve"> сельского поселения</w:t>
      </w:r>
      <w:r w:rsidRPr="001C108B">
        <w:rPr>
          <w:sz w:val="28"/>
          <w:szCs w:val="28"/>
        </w:rPr>
        <w:t xml:space="preserve"> </w:t>
      </w:r>
      <w:r>
        <w:rPr>
          <w:sz w:val="28"/>
          <w:szCs w:val="28"/>
        </w:rPr>
        <w:t xml:space="preserve">Юринского муниципального района Республики Марий Эл </w:t>
      </w:r>
      <w:r w:rsidRPr="001C108B">
        <w:rPr>
          <w:sz w:val="28"/>
          <w:szCs w:val="28"/>
        </w:rPr>
        <w:t>на 2022год и на плановый период 2023 и 2024 годов.</w:t>
      </w:r>
    </w:p>
    <w:p w14:paraId="1918DB98" w14:textId="77777777" w:rsidR="00194681" w:rsidRPr="00194681" w:rsidRDefault="00194681" w:rsidP="00194681"/>
    <w:p w14:paraId="449C96B1" w14:textId="77777777" w:rsidR="005B2961" w:rsidRPr="00B02AAD" w:rsidRDefault="005B2961" w:rsidP="00F63590">
      <w:pPr>
        <w:ind w:firstLine="708"/>
        <w:jc w:val="both"/>
        <w:textAlignment w:val="baseline"/>
        <w:rPr>
          <w:color w:val="111111"/>
          <w:sz w:val="28"/>
          <w:szCs w:val="28"/>
        </w:rPr>
      </w:pPr>
      <w:r w:rsidRPr="00B02AAD">
        <w:rPr>
          <w:color w:val="111111"/>
          <w:sz w:val="28"/>
          <w:szCs w:val="28"/>
        </w:rPr>
        <w:t>1. Настоящий документ определяет общие требования:</w:t>
      </w:r>
    </w:p>
    <w:p w14:paraId="464DD393" w14:textId="7FDBA095" w:rsidR="005B2961" w:rsidRPr="00B56F1A" w:rsidRDefault="005B2961" w:rsidP="003F4BA3">
      <w:pPr>
        <w:pStyle w:val="2"/>
        <w:jc w:val="both"/>
        <w:rPr>
          <w:b w:val="0"/>
          <w:color w:val="000000" w:themeColor="text1"/>
          <w:sz w:val="28"/>
          <w:szCs w:val="28"/>
        </w:rPr>
      </w:pPr>
      <w:r w:rsidRPr="00B56F1A">
        <w:rPr>
          <w:b w:val="0"/>
          <w:color w:val="000000" w:themeColor="text1"/>
          <w:sz w:val="28"/>
          <w:szCs w:val="28"/>
        </w:rPr>
        <w:t xml:space="preserve">- к закреплению за органами местного самоуправления полномочий главного администратора доходов </w:t>
      </w:r>
      <w:r w:rsidR="00EC2F65" w:rsidRPr="00EC2F65">
        <w:rPr>
          <w:b w:val="0"/>
          <w:sz w:val="28"/>
          <w:szCs w:val="28"/>
        </w:rPr>
        <w:t xml:space="preserve">бюджета </w:t>
      </w:r>
      <w:r w:rsidR="00536C0E">
        <w:rPr>
          <w:b w:val="0"/>
          <w:sz w:val="28"/>
          <w:szCs w:val="28"/>
        </w:rPr>
        <w:t>Козиковского</w:t>
      </w:r>
      <w:r w:rsidR="00EC2F65" w:rsidRPr="00EC2F65">
        <w:rPr>
          <w:b w:val="0"/>
          <w:sz w:val="28"/>
          <w:szCs w:val="28"/>
        </w:rPr>
        <w:t xml:space="preserve"> сельского поселения Юринского муниципального района Республики Марий Эл</w:t>
      </w:r>
      <w:r w:rsidR="00EC2F65">
        <w:rPr>
          <w:b w:val="0"/>
          <w:sz w:val="28"/>
          <w:szCs w:val="28"/>
        </w:rPr>
        <w:t>.</w:t>
      </w:r>
    </w:p>
    <w:p w14:paraId="32BA8EFC" w14:textId="1FE8FC2E" w:rsidR="005B2961" w:rsidRPr="00B56F1A" w:rsidRDefault="005B2961" w:rsidP="003F4BA3">
      <w:pPr>
        <w:pStyle w:val="2"/>
        <w:jc w:val="both"/>
        <w:rPr>
          <w:b w:val="0"/>
          <w:color w:val="000000" w:themeColor="text1"/>
          <w:sz w:val="28"/>
          <w:szCs w:val="28"/>
        </w:rPr>
      </w:pPr>
      <w:r w:rsidRPr="00B56F1A">
        <w:rPr>
          <w:b w:val="0"/>
          <w:color w:val="000000" w:themeColor="text1"/>
          <w:sz w:val="28"/>
          <w:szCs w:val="28"/>
        </w:rPr>
        <w:t xml:space="preserve">- к утверждению перечня главных администраторов доходов </w:t>
      </w:r>
      <w:r w:rsidR="00EC2F65" w:rsidRPr="00EC2F65">
        <w:rPr>
          <w:b w:val="0"/>
          <w:sz w:val="28"/>
          <w:szCs w:val="28"/>
        </w:rPr>
        <w:t xml:space="preserve">бюджета </w:t>
      </w:r>
      <w:r w:rsidR="00536C0E">
        <w:rPr>
          <w:b w:val="0"/>
          <w:sz w:val="28"/>
          <w:szCs w:val="28"/>
        </w:rPr>
        <w:t>Козиковского</w:t>
      </w:r>
      <w:r w:rsidR="00EC2F65" w:rsidRPr="00EC2F65">
        <w:rPr>
          <w:b w:val="0"/>
          <w:sz w:val="28"/>
          <w:szCs w:val="28"/>
        </w:rPr>
        <w:t xml:space="preserve"> сельского поселения Юринского муниципального района Республики Марий Эл </w:t>
      </w:r>
      <w:r w:rsidR="00EC2F65">
        <w:rPr>
          <w:b w:val="0"/>
          <w:sz w:val="28"/>
          <w:szCs w:val="28"/>
        </w:rPr>
        <w:t>н</w:t>
      </w:r>
      <w:r w:rsidRPr="00EC2F65">
        <w:rPr>
          <w:b w:val="0"/>
          <w:color w:val="000000" w:themeColor="text1"/>
          <w:sz w:val="28"/>
          <w:szCs w:val="28"/>
        </w:rPr>
        <w:t>а</w:t>
      </w:r>
      <w:r w:rsidRPr="00B56F1A">
        <w:rPr>
          <w:b w:val="0"/>
          <w:color w:val="000000" w:themeColor="text1"/>
          <w:sz w:val="28"/>
          <w:szCs w:val="28"/>
        </w:rPr>
        <w:t xml:space="preserve"> 2022год и на плановый период 2023 и 2024 годов.</w:t>
      </w:r>
    </w:p>
    <w:p w14:paraId="3A0C388E" w14:textId="700F1C56" w:rsidR="005B2961" w:rsidRPr="00B02AAD" w:rsidRDefault="005B2961" w:rsidP="00F63590">
      <w:pPr>
        <w:ind w:firstLine="708"/>
        <w:jc w:val="both"/>
        <w:textAlignment w:val="baseline"/>
        <w:rPr>
          <w:color w:val="111111"/>
          <w:sz w:val="28"/>
          <w:szCs w:val="28"/>
        </w:rPr>
      </w:pPr>
      <w:r w:rsidRPr="00B02AAD">
        <w:rPr>
          <w:color w:val="111111"/>
          <w:sz w:val="28"/>
          <w:szCs w:val="28"/>
        </w:rPr>
        <w:t xml:space="preserve">2. В перечень главных администраторов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Pr="00EC2F65">
        <w:rPr>
          <w:color w:val="111111"/>
          <w:sz w:val="28"/>
          <w:szCs w:val="28"/>
        </w:rPr>
        <w:t xml:space="preserve"> </w:t>
      </w:r>
      <w:r w:rsidRPr="00B02AAD">
        <w:rPr>
          <w:color w:val="111111"/>
          <w:sz w:val="28"/>
          <w:szCs w:val="28"/>
        </w:rPr>
        <w:t>подлежат включению:</w:t>
      </w:r>
    </w:p>
    <w:p w14:paraId="01E285B8" w14:textId="7A4C87C5" w:rsidR="005B2961" w:rsidRPr="00B02AAD" w:rsidRDefault="00F63590" w:rsidP="003F4BA3">
      <w:pPr>
        <w:jc w:val="both"/>
        <w:textAlignment w:val="baseline"/>
        <w:rPr>
          <w:color w:val="111111"/>
          <w:sz w:val="28"/>
          <w:szCs w:val="28"/>
        </w:rPr>
      </w:pPr>
      <w:r>
        <w:rPr>
          <w:color w:val="111111"/>
          <w:sz w:val="28"/>
          <w:szCs w:val="28"/>
        </w:rPr>
        <w:t xml:space="preserve">- </w:t>
      </w:r>
      <w:r w:rsidR="005B2961" w:rsidRPr="00B02AAD">
        <w:rPr>
          <w:color w:val="111111"/>
          <w:sz w:val="28"/>
          <w:szCs w:val="28"/>
        </w:rPr>
        <w:t xml:space="preserve">территориальные органы (подразделения) федеральных органов государственной власти (государственных органов) и (или) казенные учреждения, находящиеся в ведении федеральных органов государственной власти (государственных органов), осуществляющие бюджетные полномочия главных администраторов доходов бюджета субъекта Российской Федерации на основании принятых федеральными органами государственной власти (государственными органами) правовых актов о наделении их полномочиями главных администраторов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005B2961" w:rsidRPr="00EC2F65">
        <w:rPr>
          <w:color w:val="111111"/>
          <w:sz w:val="28"/>
          <w:szCs w:val="28"/>
        </w:rPr>
        <w:t>,</w:t>
      </w:r>
      <w:r w:rsidR="005B2961" w:rsidRPr="00B02AAD">
        <w:rPr>
          <w:color w:val="111111"/>
          <w:sz w:val="28"/>
          <w:szCs w:val="28"/>
        </w:rPr>
        <w:t xml:space="preserve"> установленным Правительством Российской Федерации;</w:t>
      </w:r>
    </w:p>
    <w:p w14:paraId="6A30870F" w14:textId="47EA5678" w:rsidR="005B2961" w:rsidRPr="00B02AAD" w:rsidRDefault="00F63590" w:rsidP="003F4BA3">
      <w:pPr>
        <w:jc w:val="both"/>
        <w:textAlignment w:val="baseline"/>
        <w:rPr>
          <w:color w:val="111111"/>
          <w:sz w:val="28"/>
          <w:szCs w:val="28"/>
        </w:rPr>
      </w:pPr>
      <w:r>
        <w:rPr>
          <w:color w:val="111111"/>
          <w:sz w:val="28"/>
          <w:szCs w:val="28"/>
        </w:rPr>
        <w:t xml:space="preserve">- </w:t>
      </w:r>
      <w:r w:rsidR="005B2961" w:rsidRPr="00B02AAD">
        <w:rPr>
          <w:color w:val="111111"/>
          <w:sz w:val="28"/>
          <w:szCs w:val="28"/>
        </w:rPr>
        <w:t>Центральный банк Российской Федерации;</w:t>
      </w:r>
    </w:p>
    <w:p w14:paraId="62BA3286" w14:textId="29CF4D7E" w:rsidR="005B2961" w:rsidRPr="00B02AAD" w:rsidRDefault="00F63590" w:rsidP="003F4BA3">
      <w:pPr>
        <w:jc w:val="both"/>
        <w:textAlignment w:val="baseline"/>
        <w:rPr>
          <w:color w:val="111111"/>
          <w:sz w:val="28"/>
          <w:szCs w:val="28"/>
        </w:rPr>
      </w:pPr>
      <w:r>
        <w:rPr>
          <w:color w:val="111111"/>
          <w:sz w:val="28"/>
          <w:szCs w:val="28"/>
        </w:rPr>
        <w:t xml:space="preserve">- </w:t>
      </w:r>
      <w:r w:rsidR="005B2961" w:rsidRPr="00B02AAD">
        <w:rPr>
          <w:color w:val="111111"/>
          <w:sz w:val="28"/>
          <w:szCs w:val="28"/>
        </w:rPr>
        <w:t>органы государственной власти (государственные органы) субъекта Российской Федерации и (или) находящиеся в их ведении казенные учреждения;</w:t>
      </w:r>
    </w:p>
    <w:p w14:paraId="1C313AFD" w14:textId="06BA1726" w:rsidR="005B2961" w:rsidRPr="00B56F1A" w:rsidRDefault="00F63590" w:rsidP="003F4BA3">
      <w:pPr>
        <w:jc w:val="both"/>
        <w:textAlignment w:val="baseline"/>
        <w:rPr>
          <w:color w:val="111111"/>
          <w:sz w:val="28"/>
          <w:szCs w:val="28"/>
        </w:rPr>
      </w:pPr>
      <w:r>
        <w:rPr>
          <w:color w:val="111111"/>
          <w:sz w:val="28"/>
          <w:szCs w:val="28"/>
        </w:rPr>
        <w:t xml:space="preserve">- </w:t>
      </w:r>
      <w:r w:rsidR="005B2961" w:rsidRPr="00B02AAD">
        <w:rPr>
          <w:color w:val="111111"/>
          <w:sz w:val="28"/>
          <w:szCs w:val="28"/>
        </w:rPr>
        <w:t>органы местного самоуправления и (или) находящиеся в их ведении казенные учреждения</w:t>
      </w:r>
      <w:r w:rsidR="005B2961" w:rsidRPr="00B56F1A">
        <w:rPr>
          <w:color w:val="111111"/>
          <w:sz w:val="28"/>
          <w:szCs w:val="28"/>
        </w:rPr>
        <w:t>.</w:t>
      </w:r>
    </w:p>
    <w:p w14:paraId="27B0BC80" w14:textId="27E381E5" w:rsidR="005B2961" w:rsidRPr="00B02AAD" w:rsidRDefault="005B2961" w:rsidP="003F4BA3">
      <w:pPr>
        <w:jc w:val="both"/>
        <w:textAlignment w:val="baseline"/>
        <w:rPr>
          <w:color w:val="111111"/>
          <w:sz w:val="28"/>
          <w:szCs w:val="28"/>
        </w:rPr>
      </w:pPr>
      <w:r w:rsidRPr="00B02AAD">
        <w:rPr>
          <w:color w:val="111111"/>
          <w:sz w:val="28"/>
          <w:szCs w:val="28"/>
        </w:rPr>
        <w:t> </w:t>
      </w:r>
      <w:r w:rsidR="00F63590">
        <w:rPr>
          <w:color w:val="111111"/>
          <w:sz w:val="28"/>
          <w:szCs w:val="28"/>
        </w:rPr>
        <w:tab/>
        <w:t xml:space="preserve">3. </w:t>
      </w:r>
      <w:r w:rsidRPr="00B02AAD">
        <w:rPr>
          <w:color w:val="111111"/>
          <w:sz w:val="28"/>
          <w:szCs w:val="28"/>
        </w:rPr>
        <w:t>В перечн</w:t>
      </w:r>
      <w:r w:rsidRPr="00B56F1A">
        <w:rPr>
          <w:color w:val="111111"/>
          <w:sz w:val="28"/>
          <w:szCs w:val="28"/>
        </w:rPr>
        <w:t>е</w:t>
      </w:r>
      <w:r w:rsidRPr="00B02AAD">
        <w:rPr>
          <w:color w:val="111111"/>
          <w:sz w:val="28"/>
          <w:szCs w:val="28"/>
        </w:rPr>
        <w:t xml:space="preserve"> главных администраторов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00EC2F65" w:rsidRPr="00B56F1A">
        <w:rPr>
          <w:color w:val="111111"/>
          <w:sz w:val="28"/>
          <w:szCs w:val="28"/>
        </w:rPr>
        <w:t xml:space="preserve"> </w:t>
      </w:r>
      <w:r w:rsidRPr="00B56F1A">
        <w:rPr>
          <w:color w:val="111111"/>
          <w:sz w:val="28"/>
          <w:szCs w:val="28"/>
        </w:rPr>
        <w:t>указываются</w:t>
      </w:r>
      <w:r w:rsidRPr="00B02AAD">
        <w:rPr>
          <w:color w:val="111111"/>
          <w:sz w:val="28"/>
          <w:szCs w:val="28"/>
        </w:rPr>
        <w:t>:</w:t>
      </w:r>
    </w:p>
    <w:p w14:paraId="423C4401" w14:textId="77777777" w:rsidR="005B2961" w:rsidRPr="00B02AAD" w:rsidRDefault="005B2961" w:rsidP="003F4BA3">
      <w:pPr>
        <w:jc w:val="both"/>
        <w:textAlignment w:val="baseline"/>
        <w:rPr>
          <w:color w:val="111111"/>
          <w:sz w:val="28"/>
          <w:szCs w:val="28"/>
        </w:rPr>
      </w:pPr>
      <w:r w:rsidRPr="00B56F1A">
        <w:rPr>
          <w:color w:val="111111"/>
          <w:sz w:val="28"/>
          <w:szCs w:val="28"/>
        </w:rPr>
        <w:t xml:space="preserve">1) </w:t>
      </w:r>
      <w:r w:rsidRPr="00B02AAD">
        <w:rPr>
          <w:color w:val="111111"/>
          <w:sz w:val="28"/>
          <w:szCs w:val="28"/>
        </w:rPr>
        <w:t>наименование главного администратора доходов бюджета с указанием кода главного администратора доходов бюджета;</w:t>
      </w:r>
    </w:p>
    <w:p w14:paraId="1D09BB79" w14:textId="77777777" w:rsidR="005B2961" w:rsidRPr="00B02AAD" w:rsidRDefault="005B2961" w:rsidP="003F4BA3">
      <w:pPr>
        <w:jc w:val="both"/>
        <w:textAlignment w:val="baseline"/>
        <w:rPr>
          <w:color w:val="111111"/>
          <w:sz w:val="28"/>
          <w:szCs w:val="28"/>
        </w:rPr>
      </w:pPr>
      <w:r w:rsidRPr="00B56F1A">
        <w:rPr>
          <w:color w:val="111111"/>
          <w:sz w:val="28"/>
          <w:szCs w:val="28"/>
        </w:rPr>
        <w:t xml:space="preserve">2) </w:t>
      </w:r>
      <w:r w:rsidRPr="00B02AAD">
        <w:rPr>
          <w:color w:val="111111"/>
          <w:sz w:val="28"/>
          <w:szCs w:val="28"/>
        </w:rPr>
        <w:t>код вида (подвида) доходов бюджета;</w:t>
      </w:r>
    </w:p>
    <w:p w14:paraId="1969D405" w14:textId="77777777" w:rsidR="005B2961" w:rsidRPr="00B02AAD" w:rsidRDefault="005B2961" w:rsidP="003F4BA3">
      <w:pPr>
        <w:jc w:val="both"/>
        <w:textAlignment w:val="baseline"/>
        <w:rPr>
          <w:color w:val="111111"/>
          <w:sz w:val="28"/>
          <w:szCs w:val="28"/>
        </w:rPr>
      </w:pPr>
      <w:r w:rsidRPr="00B56F1A">
        <w:rPr>
          <w:color w:val="111111"/>
          <w:sz w:val="28"/>
          <w:szCs w:val="28"/>
        </w:rPr>
        <w:t xml:space="preserve">3) </w:t>
      </w:r>
      <w:r w:rsidRPr="00B02AAD">
        <w:rPr>
          <w:color w:val="111111"/>
          <w:sz w:val="28"/>
          <w:szCs w:val="28"/>
        </w:rPr>
        <w:t>наименование кода вида (подвида) доходов бюджета.</w:t>
      </w:r>
    </w:p>
    <w:p w14:paraId="7F734EFA" w14:textId="77777777" w:rsidR="00F63590" w:rsidRDefault="005B2961" w:rsidP="00F63590">
      <w:pPr>
        <w:ind w:firstLine="708"/>
        <w:jc w:val="both"/>
        <w:textAlignment w:val="baseline"/>
        <w:rPr>
          <w:sz w:val="28"/>
          <w:szCs w:val="28"/>
        </w:rPr>
      </w:pPr>
      <w:r w:rsidRPr="00B56F1A">
        <w:rPr>
          <w:color w:val="111111"/>
          <w:sz w:val="28"/>
          <w:szCs w:val="28"/>
        </w:rPr>
        <w:t>4</w:t>
      </w:r>
      <w:r w:rsidRPr="00B02AAD">
        <w:rPr>
          <w:color w:val="111111"/>
          <w:sz w:val="28"/>
          <w:szCs w:val="28"/>
        </w:rPr>
        <w:t xml:space="preserve">. Закрепление за органами </w:t>
      </w:r>
      <w:r w:rsidRPr="00B56F1A">
        <w:rPr>
          <w:color w:val="111111"/>
          <w:sz w:val="28"/>
          <w:szCs w:val="28"/>
        </w:rPr>
        <w:t xml:space="preserve">местного самоуправления </w:t>
      </w:r>
      <w:r w:rsidRPr="00B02AAD">
        <w:rPr>
          <w:color w:val="111111"/>
          <w:sz w:val="28"/>
          <w:szCs w:val="28"/>
        </w:rPr>
        <w:t xml:space="preserve">бюджетных полномочий главного администратора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w:t>
      </w:r>
    </w:p>
    <w:p w14:paraId="0BF78D1A" w14:textId="5DFAF419" w:rsidR="005B2961" w:rsidRPr="00B02AAD" w:rsidRDefault="00EC2F65" w:rsidP="00F63590">
      <w:pPr>
        <w:jc w:val="both"/>
        <w:textAlignment w:val="baseline"/>
        <w:rPr>
          <w:color w:val="111111"/>
          <w:sz w:val="28"/>
          <w:szCs w:val="28"/>
        </w:rPr>
      </w:pPr>
      <w:r w:rsidRPr="00EC2F65">
        <w:rPr>
          <w:sz w:val="28"/>
          <w:szCs w:val="28"/>
        </w:rPr>
        <w:lastRenderedPageBreak/>
        <w:t>поселения Юринского муниципального района Республики Марий Эл</w:t>
      </w:r>
      <w:r w:rsidR="005B2961" w:rsidRPr="00B56F1A">
        <w:rPr>
          <w:color w:val="111111"/>
          <w:sz w:val="28"/>
          <w:szCs w:val="28"/>
        </w:rPr>
        <w:t xml:space="preserve"> </w:t>
      </w:r>
      <w:r w:rsidR="005B2961" w:rsidRPr="00B02AAD">
        <w:rPr>
          <w:color w:val="111111"/>
          <w:sz w:val="28"/>
          <w:szCs w:val="28"/>
        </w:rPr>
        <w:t>производится с учетом выполняемых ими полномочий по оказанию муниципальных услуг, полномочий по исполнению муниципальных функций, при реализации которых возникают обязанности юридических и физических лиц по перечислению средств в бюджет</w:t>
      </w:r>
      <w:r w:rsidR="005B2961" w:rsidRPr="00B56F1A">
        <w:rPr>
          <w:color w:val="111111"/>
          <w:sz w:val="28"/>
          <w:szCs w:val="28"/>
        </w:rPr>
        <w:t xml:space="preserve"> </w:t>
      </w:r>
      <w:r w:rsidR="00536C0E">
        <w:rPr>
          <w:sz w:val="28"/>
          <w:szCs w:val="28"/>
        </w:rPr>
        <w:t>Козиковского</w:t>
      </w:r>
      <w:r w:rsidRPr="00EC2F65">
        <w:rPr>
          <w:sz w:val="28"/>
          <w:szCs w:val="28"/>
        </w:rPr>
        <w:t xml:space="preserve"> сельского поселения Юринского муниципального района Республики Марий Эл</w:t>
      </w:r>
      <w:r w:rsidR="005B2961" w:rsidRPr="00EC2F65">
        <w:rPr>
          <w:color w:val="000000" w:themeColor="text1"/>
          <w:sz w:val="28"/>
          <w:szCs w:val="28"/>
        </w:rPr>
        <w:t>,</w:t>
      </w:r>
      <w:r w:rsidR="005B2961" w:rsidRPr="00B56F1A">
        <w:rPr>
          <w:color w:val="000000" w:themeColor="text1"/>
          <w:sz w:val="28"/>
          <w:szCs w:val="28"/>
        </w:rPr>
        <w:t xml:space="preserve"> </w:t>
      </w:r>
      <w:r w:rsidR="005B2961" w:rsidRPr="00B02AAD">
        <w:rPr>
          <w:color w:val="111111"/>
          <w:sz w:val="28"/>
          <w:szCs w:val="28"/>
        </w:rPr>
        <w:t>а также полномочий по предъявлению требований о передаче публично-правовому образованию имущества, в том числе денежных средств (если иное не предусмотрено настоящим пунктом).</w:t>
      </w:r>
    </w:p>
    <w:p w14:paraId="32ECC449" w14:textId="29F01EF7" w:rsidR="005B2961" w:rsidRPr="00B02AAD" w:rsidRDefault="005B2961" w:rsidP="003F4BA3">
      <w:pPr>
        <w:jc w:val="both"/>
        <w:textAlignment w:val="baseline"/>
        <w:rPr>
          <w:color w:val="111111"/>
          <w:sz w:val="28"/>
          <w:szCs w:val="28"/>
        </w:rPr>
      </w:pPr>
      <w:r w:rsidRPr="00B56F1A">
        <w:rPr>
          <w:color w:val="111111"/>
          <w:sz w:val="28"/>
          <w:szCs w:val="28"/>
        </w:rPr>
        <w:t xml:space="preserve">     </w:t>
      </w:r>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Pr="00B56F1A">
        <w:rPr>
          <w:color w:val="111111"/>
          <w:sz w:val="28"/>
          <w:szCs w:val="28"/>
        </w:rPr>
        <w:t xml:space="preserve"> </w:t>
      </w:r>
      <w:r w:rsidRPr="00B02AAD">
        <w:rPr>
          <w:color w:val="111111"/>
          <w:sz w:val="28"/>
          <w:szCs w:val="28"/>
        </w:rPr>
        <w:t xml:space="preserve">в отношении доходов от денежных взысканий (штрафов) осуществляются органом </w:t>
      </w:r>
      <w:r w:rsidRPr="00B56F1A">
        <w:rPr>
          <w:color w:val="111111"/>
          <w:sz w:val="28"/>
          <w:szCs w:val="28"/>
        </w:rPr>
        <w:t>местного самоуправления</w:t>
      </w:r>
      <w:r w:rsidRPr="00B02AAD">
        <w:rPr>
          <w:color w:val="111111"/>
          <w:sz w:val="28"/>
          <w:szCs w:val="28"/>
        </w:rPr>
        <w:t>, от имени которого должностные лица (в том числе государственные инспектора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(решения) об уплате денежных взысканий (штрафов) в соответствии с законодательством Российской Федерации.</w:t>
      </w:r>
    </w:p>
    <w:p w14:paraId="4032F3F2" w14:textId="75A22D67" w:rsidR="005B2961" w:rsidRPr="00B02AAD" w:rsidRDefault="005B2961" w:rsidP="003F4BA3">
      <w:pPr>
        <w:jc w:val="both"/>
        <w:textAlignment w:val="baseline"/>
        <w:rPr>
          <w:color w:val="111111"/>
          <w:sz w:val="28"/>
          <w:szCs w:val="28"/>
        </w:rPr>
      </w:pPr>
      <w:r w:rsidRPr="00B56F1A">
        <w:rPr>
          <w:color w:val="111111"/>
          <w:sz w:val="28"/>
          <w:szCs w:val="28"/>
        </w:rPr>
        <w:t xml:space="preserve">     </w:t>
      </w:r>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Pr="00B56F1A">
        <w:rPr>
          <w:color w:val="111111"/>
          <w:sz w:val="28"/>
          <w:szCs w:val="28"/>
        </w:rPr>
        <w:t xml:space="preserve"> </w:t>
      </w:r>
      <w:r w:rsidRPr="00B02AAD">
        <w:rPr>
          <w:color w:val="111111"/>
          <w:sz w:val="28"/>
          <w:szCs w:val="28"/>
        </w:rPr>
        <w:t xml:space="preserve">в отношении доходов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а также Центральным банком Российской Федерации, осуществляются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абзацем шестым </w:t>
      </w:r>
      <w:r w:rsidRPr="00B56F1A">
        <w:rPr>
          <w:color w:val="111111"/>
          <w:sz w:val="28"/>
          <w:szCs w:val="28"/>
        </w:rPr>
        <w:t xml:space="preserve">и одиннадцатым </w:t>
      </w:r>
      <w:r w:rsidRPr="00B02AAD">
        <w:rPr>
          <w:color w:val="111111"/>
          <w:sz w:val="28"/>
          <w:szCs w:val="28"/>
        </w:rPr>
        <w:t xml:space="preserve">настоящего </w:t>
      </w:r>
      <w:r w:rsidRPr="00B56F1A">
        <w:rPr>
          <w:color w:val="111111"/>
          <w:sz w:val="28"/>
          <w:szCs w:val="28"/>
        </w:rPr>
        <w:t>под</w:t>
      </w:r>
      <w:r w:rsidRPr="00B02AAD">
        <w:rPr>
          <w:color w:val="111111"/>
          <w:sz w:val="28"/>
          <w:szCs w:val="28"/>
        </w:rPr>
        <w:t>пункта).</w:t>
      </w:r>
    </w:p>
    <w:p w14:paraId="7DC55311" w14:textId="5570654E" w:rsidR="005B2961" w:rsidRPr="00B02AAD" w:rsidRDefault="005B2961" w:rsidP="003F4BA3">
      <w:pPr>
        <w:jc w:val="both"/>
        <w:textAlignment w:val="baseline"/>
        <w:rPr>
          <w:color w:val="111111"/>
          <w:sz w:val="28"/>
          <w:szCs w:val="28"/>
        </w:rPr>
      </w:pPr>
      <w:r w:rsidRPr="00B56F1A">
        <w:rPr>
          <w:color w:val="111111"/>
          <w:sz w:val="28"/>
          <w:szCs w:val="28"/>
        </w:rPr>
        <w:t xml:space="preserve">     </w:t>
      </w:r>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00EC2F65" w:rsidRPr="00B02AAD">
        <w:rPr>
          <w:color w:val="111111"/>
          <w:sz w:val="28"/>
          <w:szCs w:val="28"/>
        </w:rPr>
        <w:t xml:space="preserve"> </w:t>
      </w:r>
      <w:r w:rsidRPr="00B02AAD">
        <w:rPr>
          <w:color w:val="111111"/>
          <w:sz w:val="28"/>
          <w:szCs w:val="28"/>
        </w:rPr>
        <w:t>в отношении доходов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органами государственной власти (государственными органами, государственными учреждениями) субъекта Российской Федерации, органами местного самоуправления, осуществляются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 исполнительным органом субъекта Российской 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абзацами пятым и шестым настоящего пункта.</w:t>
      </w:r>
    </w:p>
    <w:p w14:paraId="1610B04F" w14:textId="01EB234B" w:rsidR="005B2961" w:rsidRPr="00B02AAD" w:rsidRDefault="005B2961" w:rsidP="003F4BA3">
      <w:pPr>
        <w:jc w:val="both"/>
        <w:textAlignment w:val="baseline"/>
        <w:rPr>
          <w:color w:val="111111"/>
          <w:sz w:val="28"/>
          <w:szCs w:val="28"/>
        </w:rPr>
      </w:pPr>
      <w:r w:rsidRPr="00B56F1A">
        <w:rPr>
          <w:color w:val="111111"/>
          <w:sz w:val="28"/>
          <w:szCs w:val="28"/>
        </w:rPr>
        <w:t xml:space="preserve">     </w:t>
      </w:r>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Pr="00B56F1A">
        <w:rPr>
          <w:color w:val="111111"/>
          <w:sz w:val="28"/>
          <w:szCs w:val="28"/>
        </w:rPr>
        <w:t xml:space="preserve"> </w:t>
      </w:r>
      <w:r w:rsidRPr="00B02AAD">
        <w:rPr>
          <w:color w:val="111111"/>
          <w:sz w:val="28"/>
          <w:szCs w:val="28"/>
        </w:rPr>
        <w:lastRenderedPageBreak/>
        <w:t>в отношении доходов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осуществляются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p>
    <w:p w14:paraId="1948875D" w14:textId="354134CB" w:rsidR="005B2961" w:rsidRPr="00B02AAD" w:rsidRDefault="005B2961" w:rsidP="003F4BA3">
      <w:pPr>
        <w:jc w:val="both"/>
        <w:textAlignment w:val="baseline"/>
        <w:rPr>
          <w:color w:val="111111"/>
          <w:sz w:val="28"/>
          <w:szCs w:val="28"/>
        </w:rPr>
      </w:pPr>
      <w:r w:rsidRPr="00B56F1A">
        <w:rPr>
          <w:color w:val="111111"/>
          <w:sz w:val="28"/>
          <w:szCs w:val="28"/>
        </w:rPr>
        <w:t xml:space="preserve">     </w:t>
      </w:r>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Pr="00B56F1A">
        <w:rPr>
          <w:color w:val="111111"/>
          <w:sz w:val="28"/>
          <w:szCs w:val="28"/>
        </w:rPr>
        <w:t xml:space="preserve"> </w:t>
      </w:r>
      <w:r w:rsidRPr="00B02AAD">
        <w:rPr>
          <w:color w:val="111111"/>
          <w:sz w:val="28"/>
          <w:szCs w:val="28"/>
        </w:rPr>
        <w:t>в отношении доходов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осуществляются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14:paraId="0E7DCB43" w14:textId="2FAD612F" w:rsidR="005B2961" w:rsidRPr="00B56F1A" w:rsidRDefault="005B2961" w:rsidP="003F4BA3">
      <w:pPr>
        <w:jc w:val="both"/>
        <w:textAlignment w:val="baseline"/>
        <w:rPr>
          <w:color w:val="111111"/>
          <w:sz w:val="28"/>
          <w:szCs w:val="28"/>
        </w:rPr>
      </w:pPr>
      <w:r w:rsidRPr="00B56F1A">
        <w:rPr>
          <w:color w:val="111111"/>
          <w:sz w:val="28"/>
          <w:szCs w:val="28"/>
        </w:rPr>
        <w:t xml:space="preserve">     </w:t>
      </w:r>
      <w:r w:rsidRPr="00B02AAD">
        <w:rPr>
          <w:color w:val="111111"/>
          <w:sz w:val="28"/>
          <w:szCs w:val="28"/>
        </w:rPr>
        <w:t>Полномочия главного администратора доходов</w:t>
      </w:r>
      <w:r w:rsidRPr="00B56F1A">
        <w:rPr>
          <w:color w:val="111111"/>
          <w:sz w:val="28"/>
          <w:szCs w:val="28"/>
        </w:rPr>
        <w:t xml:space="preserve">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w:t>
      </w:r>
      <w:r w:rsidR="003F4BA3" w:rsidRPr="00EC2F65">
        <w:rPr>
          <w:sz w:val="28"/>
          <w:szCs w:val="28"/>
        </w:rPr>
        <w:t>Эл</w:t>
      </w:r>
      <w:r w:rsidR="003F4BA3" w:rsidRPr="00EC2F65">
        <w:rPr>
          <w:color w:val="111111"/>
          <w:sz w:val="28"/>
          <w:szCs w:val="28"/>
        </w:rPr>
        <w:t xml:space="preserve"> </w:t>
      </w:r>
      <w:r w:rsidR="003F4BA3" w:rsidRPr="00B56F1A">
        <w:rPr>
          <w:color w:val="111111"/>
          <w:sz w:val="28"/>
          <w:szCs w:val="28"/>
        </w:rPr>
        <w:t>в</w:t>
      </w:r>
      <w:r w:rsidRPr="00B02AAD">
        <w:rPr>
          <w:color w:val="111111"/>
          <w:sz w:val="28"/>
          <w:szCs w:val="28"/>
        </w:rPr>
        <w:t xml:space="preserve"> отношении доходов от административных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осуществляются органом муниципального контроля, от имени которого должностные лица выявили административные правонарушения</w:t>
      </w:r>
      <w:r w:rsidRPr="00B56F1A">
        <w:rPr>
          <w:color w:val="111111"/>
          <w:sz w:val="28"/>
          <w:szCs w:val="28"/>
        </w:rPr>
        <w:t>.</w:t>
      </w:r>
    </w:p>
    <w:p w14:paraId="0AEB7FF7" w14:textId="667DCEE2" w:rsidR="005B2961" w:rsidRPr="00B02AAD" w:rsidRDefault="005B2961" w:rsidP="003F4BA3">
      <w:pPr>
        <w:jc w:val="both"/>
        <w:textAlignment w:val="baseline"/>
        <w:rPr>
          <w:color w:val="111111"/>
          <w:sz w:val="28"/>
          <w:szCs w:val="28"/>
        </w:rPr>
      </w:pPr>
      <w:r w:rsidRPr="00B56F1A">
        <w:rPr>
          <w:color w:val="111111"/>
          <w:sz w:val="28"/>
          <w:szCs w:val="28"/>
        </w:rPr>
        <w:t xml:space="preserve">     </w:t>
      </w:r>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Pr="00B56F1A">
        <w:rPr>
          <w:color w:val="111111"/>
          <w:sz w:val="28"/>
          <w:szCs w:val="28"/>
        </w:rPr>
        <w:t xml:space="preserve"> </w:t>
      </w:r>
      <w:r w:rsidRPr="00B02AAD">
        <w:rPr>
          <w:color w:val="111111"/>
          <w:sz w:val="28"/>
          <w:szCs w:val="28"/>
        </w:rPr>
        <w:t xml:space="preserve">в отношении доходов от административных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B02AAD">
        <w:rPr>
          <w:color w:val="111111"/>
          <w:sz w:val="28"/>
          <w:szCs w:val="28"/>
        </w:rPr>
        <w:t>неперечислением</w:t>
      </w:r>
      <w:proofErr w:type="spellEnd"/>
      <w:r w:rsidRPr="00B02AAD">
        <w:rPr>
          <w:color w:val="111111"/>
          <w:sz w:val="28"/>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осуществляются органом государственной власти (государственным органом) субъекта Российской Федерации, органом местного самоуправления, от имени котор</w:t>
      </w:r>
      <w:r w:rsidRPr="00B56F1A">
        <w:rPr>
          <w:color w:val="111111"/>
          <w:sz w:val="28"/>
          <w:szCs w:val="28"/>
        </w:rPr>
        <w:t>ых</w:t>
      </w:r>
      <w:r w:rsidRPr="00B02AAD">
        <w:rPr>
          <w:color w:val="111111"/>
          <w:sz w:val="28"/>
          <w:szCs w:val="28"/>
        </w:rPr>
        <w:t xml:space="preserve"> должностные лица выявили административное правонарушение.</w:t>
      </w:r>
    </w:p>
    <w:p w14:paraId="0798EA2B" w14:textId="781E91FA" w:rsidR="005B2961" w:rsidRPr="00B02AAD" w:rsidRDefault="005B2961" w:rsidP="003F4BA3">
      <w:pPr>
        <w:jc w:val="both"/>
        <w:textAlignment w:val="baseline"/>
        <w:rPr>
          <w:color w:val="111111"/>
          <w:sz w:val="28"/>
          <w:szCs w:val="28"/>
        </w:rPr>
      </w:pPr>
      <w:r w:rsidRPr="00B56F1A">
        <w:rPr>
          <w:color w:val="111111"/>
          <w:sz w:val="28"/>
          <w:szCs w:val="28"/>
        </w:rPr>
        <w:t xml:space="preserve">      </w:t>
      </w:r>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00EC2F65" w:rsidRPr="00EC2F65">
        <w:rPr>
          <w:color w:val="111111"/>
          <w:sz w:val="28"/>
          <w:szCs w:val="28"/>
        </w:rPr>
        <w:t xml:space="preserve"> </w:t>
      </w:r>
      <w:r w:rsidRPr="00EC2F65">
        <w:rPr>
          <w:color w:val="111111"/>
          <w:sz w:val="28"/>
          <w:szCs w:val="28"/>
        </w:rPr>
        <w:t>(</w:t>
      </w:r>
      <w:r w:rsidRPr="00B02AAD">
        <w:rPr>
          <w:color w:val="111111"/>
          <w:sz w:val="28"/>
          <w:szCs w:val="28"/>
        </w:rPr>
        <w:t xml:space="preserve">за исключением доходов, указанных в абзацах </w:t>
      </w:r>
      <w:r w:rsidRPr="00B56F1A">
        <w:rPr>
          <w:color w:val="111111"/>
          <w:sz w:val="28"/>
          <w:szCs w:val="28"/>
        </w:rPr>
        <w:t>десятом и одиннадцатом</w:t>
      </w:r>
      <w:r w:rsidRPr="00B02AAD">
        <w:rPr>
          <w:color w:val="111111"/>
          <w:sz w:val="28"/>
          <w:szCs w:val="28"/>
        </w:rPr>
        <w:t xml:space="preserve"> настоящего пункта) в случае вынесения судьей федерального суда (мировым судьей)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w:t>
      </w:r>
      <w:r w:rsidRPr="00B02AAD">
        <w:rPr>
          <w:color w:val="111111"/>
          <w:sz w:val="28"/>
          <w:szCs w:val="28"/>
        </w:rPr>
        <w:lastRenderedPageBreak/>
        <w:t>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осуществляются органом государственной власти (государственным органом) субъекта Российской Федерации, органом управления территориальным фондом обязательного медицинского страхования, органом местного самоуправления, от имени которого должностное лицо направило дело на рассмотрение в федеральный суд (мировому судье), обратилось в федеральный суд (к мировому судье) за защитой нарушенных либо оспариваемых прав.</w:t>
      </w:r>
    </w:p>
    <w:p w14:paraId="105C3962" w14:textId="074B2C43" w:rsidR="005B2961" w:rsidRPr="00B02AAD" w:rsidRDefault="005B2961" w:rsidP="003F4BA3">
      <w:pPr>
        <w:jc w:val="both"/>
        <w:textAlignment w:val="baseline"/>
        <w:rPr>
          <w:color w:val="111111"/>
          <w:sz w:val="28"/>
          <w:szCs w:val="28"/>
        </w:rPr>
      </w:pPr>
      <w:r w:rsidRPr="00B56F1A">
        <w:rPr>
          <w:color w:val="111111"/>
          <w:sz w:val="28"/>
          <w:szCs w:val="28"/>
        </w:rPr>
        <w:t xml:space="preserve">      </w:t>
      </w:r>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00EC2F65" w:rsidRPr="00B02AAD">
        <w:rPr>
          <w:color w:val="111111"/>
          <w:sz w:val="28"/>
          <w:szCs w:val="28"/>
        </w:rPr>
        <w:t xml:space="preserve"> </w:t>
      </w:r>
      <w:r w:rsidRPr="00B02AAD">
        <w:rPr>
          <w:color w:val="111111"/>
          <w:sz w:val="28"/>
          <w:szCs w:val="28"/>
        </w:rPr>
        <w:t>в случае вынесения судьей федерального суда (мировым судьей), комиссией по делам несовершеннолетних и защите их прав постановления о наложении штрафа, в том числе постановления о наложении административного штрафа, установленного законами субъектов Российской Федерации,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дела об административном правонарушении, 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по результатам рассмотрения материалов, направленных должностными лицами органов прокуратуры, осуществляются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w:t>
      </w:r>
      <w:r w:rsidRPr="00B56F1A">
        <w:rPr>
          <w:color w:val="111111"/>
          <w:sz w:val="28"/>
          <w:szCs w:val="28"/>
        </w:rPr>
        <w:t>х прав.</w:t>
      </w:r>
    </w:p>
    <w:p w14:paraId="3D121C33" w14:textId="6023B6EA" w:rsidR="005B2961" w:rsidRPr="00B02AAD" w:rsidRDefault="005B2961" w:rsidP="003F4BA3">
      <w:pPr>
        <w:jc w:val="both"/>
        <w:textAlignment w:val="baseline"/>
        <w:rPr>
          <w:color w:val="111111"/>
          <w:sz w:val="28"/>
          <w:szCs w:val="28"/>
        </w:rPr>
      </w:pPr>
      <w:r w:rsidRPr="00B56F1A">
        <w:rPr>
          <w:color w:val="111111"/>
          <w:sz w:val="28"/>
          <w:szCs w:val="28"/>
        </w:rPr>
        <w:t xml:space="preserve">      </w:t>
      </w:r>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Pr="00B56F1A">
        <w:rPr>
          <w:color w:val="111111"/>
          <w:sz w:val="28"/>
          <w:szCs w:val="28"/>
        </w:rPr>
        <w:t xml:space="preserve"> </w:t>
      </w:r>
      <w:r w:rsidRPr="00B02AAD">
        <w:rPr>
          <w:color w:val="111111"/>
          <w:sz w:val="28"/>
          <w:szCs w:val="28"/>
        </w:rPr>
        <w:t>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осуществляются органом государственной власти (государственным органом) субъекта Российской Федерации, органом управления территориальным фондом обязательного медицинского страхования, органом местного самоуправления, находящимся в его ведении казенным учреждением, от имени которого должностное лицо обратилось в суд с исковым заявлением о взыскании денежных средств в порядке регресса.</w:t>
      </w:r>
    </w:p>
    <w:p w14:paraId="7AD0A1D2" w14:textId="3F203752" w:rsidR="005B2961" w:rsidRPr="00B02AAD" w:rsidRDefault="005B2961" w:rsidP="003F4BA3">
      <w:pPr>
        <w:jc w:val="both"/>
        <w:textAlignment w:val="baseline"/>
        <w:rPr>
          <w:color w:val="111111"/>
          <w:sz w:val="28"/>
          <w:szCs w:val="28"/>
        </w:rPr>
      </w:pPr>
      <w:r w:rsidRPr="00B56F1A">
        <w:rPr>
          <w:color w:val="111111"/>
          <w:sz w:val="28"/>
          <w:szCs w:val="28"/>
        </w:rPr>
        <w:t xml:space="preserve">      </w:t>
      </w:r>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Pr="00EC2F65">
        <w:rPr>
          <w:color w:val="111111"/>
          <w:sz w:val="28"/>
          <w:szCs w:val="28"/>
        </w:rPr>
        <w:t xml:space="preserve"> </w:t>
      </w:r>
      <w:r w:rsidRPr="00B02AAD">
        <w:rPr>
          <w:color w:val="111111"/>
          <w:sz w:val="28"/>
          <w:szCs w:val="28"/>
        </w:rPr>
        <w:t>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осуществляются органом государственной власти (государственным органом) субъекта Российской Федерации, органом управления территориальным фондом обязательного медицинского страхования, органом местного самоуправления, находящимся в его ведении казенным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статьей 1069 Гражданского кодекса Российской Федерации.</w:t>
      </w:r>
    </w:p>
    <w:p w14:paraId="30DCF891" w14:textId="0D25DD48" w:rsidR="005B2961" w:rsidRPr="00B02AAD" w:rsidRDefault="005B2961" w:rsidP="003F4BA3">
      <w:pPr>
        <w:jc w:val="both"/>
        <w:textAlignment w:val="baseline"/>
        <w:rPr>
          <w:color w:val="111111"/>
          <w:sz w:val="28"/>
          <w:szCs w:val="28"/>
        </w:rPr>
      </w:pPr>
      <w:r w:rsidRPr="00B56F1A">
        <w:rPr>
          <w:color w:val="111111"/>
          <w:sz w:val="28"/>
          <w:szCs w:val="28"/>
        </w:rPr>
        <w:lastRenderedPageBreak/>
        <w:t xml:space="preserve">      </w:t>
      </w:r>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Pr="00EC2F65">
        <w:rPr>
          <w:color w:val="111111"/>
          <w:sz w:val="28"/>
          <w:szCs w:val="28"/>
        </w:rPr>
        <w:t xml:space="preserve"> </w:t>
      </w:r>
      <w:r w:rsidRPr="00B02AAD">
        <w:rPr>
          <w:color w:val="111111"/>
          <w:sz w:val="28"/>
          <w:szCs w:val="28"/>
        </w:rPr>
        <w:t>от сумм возмещения ущерба, причиненного муниципальному имуществу, осуществляются органом местного самоуправления, осуществляющим управление муниципальным имуществом, которому нанесен ущерб.</w:t>
      </w:r>
    </w:p>
    <w:p w14:paraId="28388F25" w14:textId="1813B28E" w:rsidR="005B2961" w:rsidRPr="00B02AAD" w:rsidRDefault="005B2961" w:rsidP="003F4BA3">
      <w:pPr>
        <w:jc w:val="both"/>
        <w:textAlignment w:val="baseline"/>
        <w:rPr>
          <w:color w:val="111111"/>
          <w:sz w:val="28"/>
          <w:szCs w:val="28"/>
        </w:rPr>
      </w:pPr>
      <w:r w:rsidRPr="00B56F1A">
        <w:rPr>
          <w:color w:val="111111"/>
          <w:sz w:val="28"/>
          <w:szCs w:val="28"/>
        </w:rPr>
        <w:t xml:space="preserve">      </w:t>
      </w:r>
      <w:r w:rsidRPr="00B02AAD">
        <w:rPr>
          <w:color w:val="111111"/>
          <w:sz w:val="28"/>
          <w:szCs w:val="28"/>
        </w:rPr>
        <w:t xml:space="preserve">Полномочия главного администратора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00EC2F65" w:rsidRPr="00EC2F65">
        <w:rPr>
          <w:color w:val="111111"/>
          <w:sz w:val="28"/>
          <w:szCs w:val="28"/>
        </w:rPr>
        <w:t xml:space="preserve"> </w:t>
      </w:r>
      <w:r w:rsidRPr="00B02AAD">
        <w:rPr>
          <w:color w:val="111111"/>
          <w:sz w:val="28"/>
          <w:szCs w:val="28"/>
        </w:rPr>
        <w:t>от сумм возмещения вреда, причиненного окружающей среде,</w:t>
      </w:r>
      <w:r w:rsidRPr="00B56F1A">
        <w:rPr>
          <w:color w:val="111111"/>
          <w:sz w:val="28"/>
          <w:szCs w:val="28"/>
        </w:rPr>
        <w:t xml:space="preserve"> осуществляются</w:t>
      </w:r>
      <w:r w:rsidRPr="00B02AAD">
        <w:rPr>
          <w:color w:val="111111"/>
          <w:sz w:val="28"/>
          <w:szCs w:val="28"/>
        </w:rPr>
        <w:t xml:space="preserve"> органом местного самоуправления, осуществляющим полномочия в области охраны окружающей среды.</w:t>
      </w:r>
    </w:p>
    <w:p w14:paraId="1CD84853" w14:textId="77777777" w:rsidR="005B2961" w:rsidRPr="00B02AAD" w:rsidRDefault="005B2961" w:rsidP="00F63590">
      <w:pPr>
        <w:ind w:firstLine="708"/>
        <w:jc w:val="both"/>
        <w:textAlignment w:val="baseline"/>
        <w:rPr>
          <w:color w:val="111111"/>
          <w:sz w:val="28"/>
          <w:szCs w:val="28"/>
        </w:rPr>
      </w:pPr>
      <w:r w:rsidRPr="00B56F1A">
        <w:rPr>
          <w:color w:val="111111"/>
          <w:sz w:val="28"/>
          <w:szCs w:val="28"/>
        </w:rPr>
        <w:t>5</w:t>
      </w:r>
      <w:r w:rsidRPr="00B02AAD">
        <w:rPr>
          <w:color w:val="111111"/>
          <w:sz w:val="28"/>
          <w:szCs w:val="28"/>
        </w:rPr>
        <w:t>. </w:t>
      </w:r>
      <w:r w:rsidR="00B56F1A">
        <w:rPr>
          <w:color w:val="111111"/>
          <w:sz w:val="28"/>
          <w:szCs w:val="28"/>
        </w:rPr>
        <w:t xml:space="preserve"> </w:t>
      </w:r>
      <w:r w:rsidRPr="00B02AAD">
        <w:rPr>
          <w:color w:val="111111"/>
          <w:sz w:val="28"/>
          <w:szCs w:val="28"/>
        </w:rPr>
        <w:t>Полномочия главного администратора доходов бюджет</w:t>
      </w:r>
      <w:r w:rsidRPr="00B56F1A">
        <w:rPr>
          <w:color w:val="111111"/>
          <w:sz w:val="28"/>
          <w:szCs w:val="28"/>
        </w:rPr>
        <w:t xml:space="preserve">ов </w:t>
      </w:r>
      <w:r w:rsidRPr="00B02AAD">
        <w:rPr>
          <w:color w:val="111111"/>
          <w:sz w:val="28"/>
          <w:szCs w:val="28"/>
        </w:rPr>
        <w:t>субъекта Российской Федерации (местного бюджета), администрируемых органами государственной власти субъекта Российской Федерации в части переданных полномочий Российской Федерации, осуществляются органом государственной власти субъекта Российской Федерации, осуществляющим переданные полномочия Российской Федерации.</w:t>
      </w:r>
    </w:p>
    <w:p w14:paraId="305B4F60" w14:textId="77777777" w:rsidR="005B2961" w:rsidRPr="00B02AAD" w:rsidRDefault="005B2961" w:rsidP="003F4BA3">
      <w:pPr>
        <w:jc w:val="both"/>
        <w:textAlignment w:val="baseline"/>
        <w:rPr>
          <w:color w:val="111111"/>
          <w:sz w:val="28"/>
          <w:szCs w:val="28"/>
        </w:rPr>
      </w:pPr>
      <w:r w:rsidRPr="00B56F1A">
        <w:rPr>
          <w:color w:val="111111"/>
          <w:sz w:val="28"/>
          <w:szCs w:val="28"/>
        </w:rPr>
        <w:t xml:space="preserve">     </w:t>
      </w:r>
      <w:r w:rsidRPr="00B02AAD">
        <w:rPr>
          <w:color w:val="111111"/>
          <w:sz w:val="28"/>
          <w:szCs w:val="28"/>
        </w:rPr>
        <w:t xml:space="preserve">Полномочия главного администратора доходов бюджета </w:t>
      </w:r>
      <w:r w:rsidRPr="00B56F1A">
        <w:rPr>
          <w:color w:val="111111"/>
          <w:sz w:val="28"/>
          <w:szCs w:val="28"/>
        </w:rPr>
        <w:t>субъекта Российской Федерации</w:t>
      </w:r>
      <w:r w:rsidRPr="00B02AAD">
        <w:rPr>
          <w:color w:val="111111"/>
          <w:sz w:val="28"/>
          <w:szCs w:val="28"/>
        </w:rPr>
        <w:t xml:space="preserve">, администрируемых органами местного самоуправления муниципального </w:t>
      </w:r>
      <w:r w:rsidRPr="00B56F1A">
        <w:rPr>
          <w:color w:val="111111"/>
          <w:sz w:val="28"/>
          <w:szCs w:val="28"/>
        </w:rPr>
        <w:t>района</w:t>
      </w:r>
      <w:r w:rsidRPr="00B02AAD">
        <w:rPr>
          <w:color w:val="111111"/>
          <w:sz w:val="28"/>
          <w:szCs w:val="28"/>
        </w:rPr>
        <w:t xml:space="preserve"> (казенными учреждениями, находящимися в их ведении) в части переданных полномочий субъекта Российской Федерации, осуществляются 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
    <w:p w14:paraId="3A00EAB2" w14:textId="77777777" w:rsidR="005B2961" w:rsidRPr="00B02AAD" w:rsidRDefault="005B2961" w:rsidP="003F4BA3">
      <w:pPr>
        <w:jc w:val="both"/>
        <w:textAlignment w:val="baseline"/>
        <w:rPr>
          <w:color w:val="111111"/>
          <w:sz w:val="28"/>
          <w:szCs w:val="28"/>
        </w:rPr>
      </w:pPr>
      <w:r w:rsidRPr="00B56F1A">
        <w:rPr>
          <w:color w:val="111111"/>
          <w:sz w:val="28"/>
          <w:szCs w:val="28"/>
        </w:rPr>
        <w:t xml:space="preserve">     </w:t>
      </w:r>
      <w:r w:rsidR="00B56F1A">
        <w:rPr>
          <w:color w:val="111111"/>
          <w:sz w:val="28"/>
          <w:szCs w:val="28"/>
        </w:rPr>
        <w:t xml:space="preserve"> </w:t>
      </w:r>
      <w:r w:rsidRPr="00B02AAD">
        <w:rPr>
          <w:color w:val="111111"/>
          <w:sz w:val="28"/>
          <w:szCs w:val="28"/>
        </w:rPr>
        <w:t>Полномочия главного администратора доходов бюджета муниципального района, администрируемых органами местного самоуправления поселений (казенными учреждениями, находящимися в их ведении) в части переданных полномочий муниципального района, осуществляются 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
    <w:p w14:paraId="503879D1" w14:textId="416A9569" w:rsidR="005B2961" w:rsidRPr="00B02AAD" w:rsidRDefault="005B2961" w:rsidP="00F63590">
      <w:pPr>
        <w:ind w:firstLine="708"/>
        <w:jc w:val="both"/>
        <w:textAlignment w:val="baseline"/>
        <w:rPr>
          <w:color w:val="111111"/>
          <w:sz w:val="28"/>
          <w:szCs w:val="28"/>
        </w:rPr>
      </w:pPr>
      <w:r w:rsidRPr="00B56F1A">
        <w:rPr>
          <w:color w:val="111111"/>
          <w:sz w:val="28"/>
          <w:szCs w:val="28"/>
        </w:rPr>
        <w:t>6</w:t>
      </w:r>
      <w:r w:rsidRPr="00B02AAD">
        <w:rPr>
          <w:color w:val="111111"/>
          <w:sz w:val="28"/>
          <w:szCs w:val="28"/>
        </w:rPr>
        <w:t xml:space="preserve">. Полномочия главного администратора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00EC2F65" w:rsidRPr="00EC2F65">
        <w:rPr>
          <w:color w:val="111111"/>
          <w:sz w:val="28"/>
          <w:szCs w:val="28"/>
        </w:rPr>
        <w:t xml:space="preserve"> </w:t>
      </w:r>
      <w:r w:rsidRPr="00B02AAD">
        <w:rPr>
          <w:color w:val="111111"/>
          <w:sz w:val="28"/>
          <w:szCs w:val="28"/>
        </w:rPr>
        <w:t>по использованию денежных средств от предоставленных субсидий, субвенций и иных межбюджетных трансфертов, имеющих целевое назначение (далее - целевые межбюджетные трансферты), учет целевых межбюджетных трансфертов и возврат остатков целевых межбюджетных трансфертов прошлых лет осуществляются органом местного самоуправления, получившими целевые межбюджетные трансферты.</w:t>
      </w:r>
    </w:p>
    <w:p w14:paraId="21A627E3" w14:textId="67D070D5" w:rsidR="005B2961" w:rsidRPr="00B02AAD" w:rsidRDefault="005B2961" w:rsidP="00F63590">
      <w:pPr>
        <w:ind w:firstLine="708"/>
        <w:jc w:val="both"/>
        <w:textAlignment w:val="baseline"/>
        <w:rPr>
          <w:color w:val="111111"/>
          <w:sz w:val="28"/>
          <w:szCs w:val="28"/>
        </w:rPr>
      </w:pPr>
      <w:r w:rsidRPr="00B56F1A">
        <w:rPr>
          <w:color w:val="111111"/>
          <w:sz w:val="28"/>
          <w:szCs w:val="28"/>
        </w:rPr>
        <w:t>7</w:t>
      </w:r>
      <w:r w:rsidRPr="00B02AAD">
        <w:rPr>
          <w:color w:val="111111"/>
          <w:sz w:val="28"/>
          <w:szCs w:val="28"/>
        </w:rPr>
        <w:t xml:space="preserve">. Полномочия главного администратора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Pr="00B56F1A">
        <w:rPr>
          <w:color w:val="000000" w:themeColor="text1"/>
          <w:sz w:val="28"/>
          <w:szCs w:val="28"/>
        </w:rPr>
        <w:t>л</w:t>
      </w:r>
      <w:r w:rsidRPr="00B56F1A">
        <w:rPr>
          <w:color w:val="111111"/>
          <w:sz w:val="28"/>
          <w:szCs w:val="28"/>
        </w:rPr>
        <w:t xml:space="preserve"> </w:t>
      </w:r>
      <w:r w:rsidRPr="00B02AAD">
        <w:rPr>
          <w:color w:val="111111"/>
          <w:sz w:val="28"/>
          <w:szCs w:val="28"/>
        </w:rPr>
        <w:t>от возврата остатков целевых межбюджетных трансфертов прошлых лет осуществляются органом местного самоуправления, предоставившим целевые межбюджетные трансферты, или его правопреемником.</w:t>
      </w:r>
    </w:p>
    <w:p w14:paraId="4053D6C5" w14:textId="3FBD1BD0" w:rsidR="005B2961" w:rsidRPr="00C959E0" w:rsidRDefault="005B2961" w:rsidP="00F63590">
      <w:pPr>
        <w:ind w:firstLine="708"/>
        <w:jc w:val="both"/>
        <w:textAlignment w:val="baseline"/>
        <w:rPr>
          <w:color w:val="111111"/>
          <w:sz w:val="28"/>
          <w:szCs w:val="28"/>
        </w:rPr>
      </w:pPr>
      <w:r w:rsidRPr="00B56F1A">
        <w:rPr>
          <w:color w:val="111111"/>
          <w:sz w:val="28"/>
          <w:szCs w:val="28"/>
        </w:rPr>
        <w:t>8</w:t>
      </w:r>
      <w:r w:rsidRPr="00B02AAD">
        <w:rPr>
          <w:color w:val="111111"/>
          <w:sz w:val="28"/>
          <w:szCs w:val="28"/>
        </w:rPr>
        <w:t xml:space="preserve">. Порядок и сроки внесения изменений в перечень главных администраторов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Pr="00B56F1A">
        <w:rPr>
          <w:color w:val="111111"/>
          <w:sz w:val="28"/>
          <w:szCs w:val="28"/>
        </w:rPr>
        <w:t xml:space="preserve"> </w:t>
      </w:r>
      <w:r w:rsidRPr="00B02AAD">
        <w:rPr>
          <w:color w:val="111111"/>
          <w:sz w:val="28"/>
          <w:szCs w:val="28"/>
        </w:rPr>
        <w:t xml:space="preserve">определяются органом, утвердившим перечень главных администраторов доходов </w:t>
      </w:r>
      <w:r w:rsidR="00EC2F65" w:rsidRPr="00EC2F65">
        <w:rPr>
          <w:sz w:val="28"/>
          <w:szCs w:val="28"/>
        </w:rPr>
        <w:t xml:space="preserve">бюджета </w:t>
      </w:r>
      <w:r w:rsidR="00536C0E">
        <w:rPr>
          <w:sz w:val="28"/>
          <w:szCs w:val="28"/>
        </w:rPr>
        <w:t>Козиковского</w:t>
      </w:r>
      <w:r w:rsidR="00EC2F65" w:rsidRPr="00EC2F65">
        <w:rPr>
          <w:sz w:val="28"/>
          <w:szCs w:val="28"/>
        </w:rPr>
        <w:t xml:space="preserve"> сельского поселения Юринского муниципального района Республики Марий Эл</w:t>
      </w:r>
      <w:r w:rsidR="00EC2F65">
        <w:rPr>
          <w:sz w:val="28"/>
          <w:szCs w:val="28"/>
        </w:rPr>
        <w:t>.</w:t>
      </w:r>
      <w:r w:rsidRPr="00EC2F65">
        <w:rPr>
          <w:color w:val="111111"/>
          <w:sz w:val="28"/>
          <w:szCs w:val="28"/>
        </w:rPr>
        <w:t> </w:t>
      </w:r>
    </w:p>
    <w:p w14:paraId="405A1FE4" w14:textId="77777777" w:rsidR="00642318" w:rsidRDefault="00642318">
      <w:pPr>
        <w:rPr>
          <w:b/>
          <w:sz w:val="28"/>
          <w:szCs w:val="28"/>
        </w:rPr>
      </w:pPr>
    </w:p>
    <w:tbl>
      <w:tblPr>
        <w:tblW w:w="5706" w:type="dxa"/>
        <w:tblInd w:w="4219" w:type="dxa"/>
        <w:tblLayout w:type="fixed"/>
        <w:tblLook w:val="0000" w:firstRow="0" w:lastRow="0" w:firstColumn="0" w:lastColumn="0" w:noHBand="0" w:noVBand="0"/>
      </w:tblPr>
      <w:tblGrid>
        <w:gridCol w:w="5528"/>
        <w:gridCol w:w="178"/>
      </w:tblGrid>
      <w:tr w:rsidR="00642318" w:rsidRPr="00642318" w14:paraId="6737406F" w14:textId="77777777" w:rsidTr="002E0750">
        <w:trPr>
          <w:trHeight w:val="360"/>
        </w:trPr>
        <w:tc>
          <w:tcPr>
            <w:tcW w:w="5706" w:type="dxa"/>
            <w:gridSpan w:val="2"/>
          </w:tcPr>
          <w:p w14:paraId="2341FFC5" w14:textId="77777777" w:rsidR="00642318" w:rsidRPr="00642318" w:rsidRDefault="00642318" w:rsidP="00642318">
            <w:pPr>
              <w:widowControl w:val="0"/>
              <w:autoSpaceDE w:val="0"/>
              <w:autoSpaceDN w:val="0"/>
              <w:adjustRightInd w:val="0"/>
              <w:ind w:left="-392" w:firstLine="143"/>
              <w:jc w:val="center"/>
              <w:outlineLvl w:val="4"/>
            </w:pPr>
            <w:r w:rsidRPr="00642318">
              <w:lastRenderedPageBreak/>
              <w:t>ПРИЛОЖЕНИЕ № 2</w:t>
            </w:r>
          </w:p>
          <w:p w14:paraId="35FDDDEB" w14:textId="77777777" w:rsidR="00642318" w:rsidRPr="00642318" w:rsidRDefault="00642318" w:rsidP="00642318">
            <w:pPr>
              <w:rPr>
                <w:lang w:val="en-US"/>
              </w:rPr>
            </w:pPr>
          </w:p>
        </w:tc>
      </w:tr>
      <w:tr w:rsidR="00642318" w:rsidRPr="00642318" w14:paraId="4F24392E" w14:textId="77777777" w:rsidTr="002E0750">
        <w:trPr>
          <w:gridAfter w:val="1"/>
          <w:wAfter w:w="178" w:type="dxa"/>
          <w:trHeight w:val="1145"/>
        </w:trPr>
        <w:tc>
          <w:tcPr>
            <w:tcW w:w="5528" w:type="dxa"/>
          </w:tcPr>
          <w:p w14:paraId="4DAFC7C7" w14:textId="77777777" w:rsidR="00642318" w:rsidRPr="00642318" w:rsidRDefault="00642318" w:rsidP="00642318">
            <w:pPr>
              <w:widowControl w:val="0"/>
              <w:autoSpaceDE w:val="0"/>
              <w:autoSpaceDN w:val="0"/>
              <w:adjustRightInd w:val="0"/>
              <w:ind w:left="-1548" w:right="-108" w:firstLine="1548"/>
              <w:jc w:val="center"/>
              <w:outlineLvl w:val="4"/>
            </w:pPr>
            <w:r w:rsidRPr="00642318">
              <w:t xml:space="preserve">к постановлению Козиковской сельской  </w:t>
            </w:r>
          </w:p>
          <w:p w14:paraId="6B8FF4E2" w14:textId="77777777" w:rsidR="00642318" w:rsidRPr="00642318" w:rsidRDefault="00642318" w:rsidP="00642318">
            <w:pPr>
              <w:widowControl w:val="0"/>
              <w:autoSpaceDE w:val="0"/>
              <w:autoSpaceDN w:val="0"/>
              <w:adjustRightInd w:val="0"/>
              <w:ind w:left="-1548" w:right="-108" w:firstLine="1548"/>
              <w:jc w:val="center"/>
              <w:outlineLvl w:val="4"/>
            </w:pPr>
            <w:r w:rsidRPr="00642318">
              <w:t>администрации Юринского муниципального</w:t>
            </w:r>
          </w:p>
          <w:p w14:paraId="0CB268E8" w14:textId="77777777" w:rsidR="00642318" w:rsidRPr="00642318" w:rsidRDefault="00642318" w:rsidP="00642318">
            <w:pPr>
              <w:widowControl w:val="0"/>
              <w:autoSpaceDE w:val="0"/>
              <w:autoSpaceDN w:val="0"/>
              <w:adjustRightInd w:val="0"/>
              <w:ind w:left="-1548" w:right="-108" w:firstLine="1015"/>
              <w:jc w:val="center"/>
              <w:outlineLvl w:val="4"/>
            </w:pPr>
            <w:r w:rsidRPr="00642318">
              <w:t xml:space="preserve"> района Республики Марий Эл</w:t>
            </w:r>
          </w:p>
          <w:p w14:paraId="336F47DA" w14:textId="209F318E" w:rsidR="00642318" w:rsidRPr="00642318" w:rsidRDefault="00642318" w:rsidP="00642318">
            <w:pPr>
              <w:jc w:val="center"/>
            </w:pPr>
            <w:r w:rsidRPr="00642318">
              <w:t>от</w:t>
            </w:r>
            <w:r w:rsidR="009C51F3">
              <w:t xml:space="preserve"> 0</w:t>
            </w:r>
            <w:r w:rsidR="00F63590">
              <w:t>5</w:t>
            </w:r>
            <w:r w:rsidR="009C51F3">
              <w:t xml:space="preserve"> </w:t>
            </w:r>
            <w:r w:rsidR="00F63590">
              <w:t>декабря</w:t>
            </w:r>
            <w:r w:rsidRPr="00642318">
              <w:t xml:space="preserve"> 202</w:t>
            </w:r>
            <w:r w:rsidR="00F63590">
              <w:t>2</w:t>
            </w:r>
            <w:r w:rsidRPr="00642318">
              <w:t xml:space="preserve"> г. № </w:t>
            </w:r>
            <w:r w:rsidR="009C51F3">
              <w:t>5</w:t>
            </w:r>
            <w:r w:rsidR="00F63590">
              <w:t>4</w:t>
            </w:r>
            <w:r w:rsidRPr="00642318">
              <w:t xml:space="preserve">         </w:t>
            </w:r>
          </w:p>
        </w:tc>
      </w:tr>
    </w:tbl>
    <w:p w14:paraId="3BB28263" w14:textId="77777777" w:rsidR="00642318" w:rsidRPr="00642318" w:rsidRDefault="00642318" w:rsidP="00642318">
      <w:pPr>
        <w:rPr>
          <w:snapToGrid w:val="0"/>
          <w:color w:val="000000"/>
          <w:sz w:val="28"/>
          <w:szCs w:val="18"/>
        </w:rPr>
      </w:pPr>
      <w:r w:rsidRPr="00642318">
        <w:rPr>
          <w:snapToGrid w:val="0"/>
          <w:color w:val="000000"/>
          <w:sz w:val="28"/>
          <w:szCs w:val="18"/>
        </w:rPr>
        <w:t xml:space="preserve">                                 </w:t>
      </w:r>
    </w:p>
    <w:p w14:paraId="4A40E04A" w14:textId="0FFFE7CE" w:rsidR="00642318" w:rsidRPr="00642318" w:rsidRDefault="00642318" w:rsidP="00642318">
      <w:pPr>
        <w:keepNext/>
        <w:widowControl w:val="0"/>
        <w:autoSpaceDE w:val="0"/>
        <w:autoSpaceDN w:val="0"/>
        <w:adjustRightInd w:val="0"/>
        <w:jc w:val="center"/>
        <w:outlineLvl w:val="5"/>
        <w:rPr>
          <w:snapToGrid w:val="0"/>
          <w:color w:val="000000"/>
          <w:sz w:val="28"/>
          <w:szCs w:val="28"/>
        </w:rPr>
      </w:pPr>
      <w:r w:rsidRPr="00642318">
        <w:rPr>
          <w:b/>
          <w:bCs/>
          <w:snapToGrid w:val="0"/>
          <w:color w:val="000000"/>
          <w:sz w:val="28"/>
          <w:szCs w:val="28"/>
        </w:rPr>
        <w:t xml:space="preserve">Перечень главных администраторов доходов бюджета Козиковского сельского поселения </w:t>
      </w:r>
      <w:r w:rsidRPr="00642318">
        <w:rPr>
          <w:b/>
          <w:bCs/>
          <w:iCs/>
          <w:snapToGrid w:val="0"/>
          <w:color w:val="000000"/>
          <w:sz w:val="28"/>
          <w:szCs w:val="28"/>
        </w:rPr>
        <w:t>Юринского муниципального района Республики Марий Эл на 202</w:t>
      </w:r>
      <w:r w:rsidR="00F63590">
        <w:rPr>
          <w:b/>
          <w:bCs/>
          <w:iCs/>
          <w:snapToGrid w:val="0"/>
          <w:color w:val="000000"/>
          <w:sz w:val="28"/>
          <w:szCs w:val="28"/>
        </w:rPr>
        <w:t>3</w:t>
      </w:r>
      <w:r w:rsidRPr="00642318">
        <w:rPr>
          <w:b/>
          <w:bCs/>
          <w:iCs/>
          <w:snapToGrid w:val="0"/>
          <w:color w:val="000000"/>
          <w:sz w:val="28"/>
          <w:szCs w:val="28"/>
        </w:rPr>
        <w:t xml:space="preserve"> год и плановый период 202</w:t>
      </w:r>
      <w:r w:rsidR="00F63590">
        <w:rPr>
          <w:b/>
          <w:bCs/>
          <w:iCs/>
          <w:snapToGrid w:val="0"/>
          <w:color w:val="000000"/>
          <w:sz w:val="28"/>
          <w:szCs w:val="28"/>
        </w:rPr>
        <w:t>4</w:t>
      </w:r>
      <w:r w:rsidRPr="00642318">
        <w:rPr>
          <w:b/>
          <w:bCs/>
          <w:iCs/>
          <w:snapToGrid w:val="0"/>
          <w:color w:val="000000"/>
          <w:sz w:val="28"/>
          <w:szCs w:val="28"/>
        </w:rPr>
        <w:t xml:space="preserve"> и 202</w:t>
      </w:r>
      <w:r w:rsidR="00F63590">
        <w:rPr>
          <w:b/>
          <w:bCs/>
          <w:iCs/>
          <w:snapToGrid w:val="0"/>
          <w:color w:val="000000"/>
          <w:sz w:val="28"/>
          <w:szCs w:val="28"/>
        </w:rPr>
        <w:t>5</w:t>
      </w:r>
      <w:r w:rsidRPr="00642318">
        <w:rPr>
          <w:b/>
          <w:bCs/>
          <w:iCs/>
          <w:snapToGrid w:val="0"/>
          <w:color w:val="000000"/>
          <w:sz w:val="28"/>
          <w:szCs w:val="28"/>
        </w:rPr>
        <w:t xml:space="preserve"> годов</w:t>
      </w:r>
    </w:p>
    <w:p w14:paraId="35E945EF" w14:textId="77777777" w:rsidR="00642318" w:rsidRPr="00642318" w:rsidRDefault="00642318" w:rsidP="00642318">
      <w:pPr>
        <w:ind w:left="720"/>
        <w:jc w:val="center"/>
        <w:rPr>
          <w:snapToGrid w:val="0"/>
          <w:color w:val="000000"/>
        </w:rPr>
      </w:pPr>
      <w:r w:rsidRPr="00642318">
        <w:rPr>
          <w:snapToGrid w:val="0"/>
          <w:color w:val="000000"/>
        </w:rPr>
        <w:t xml:space="preserve">                                                </w:t>
      </w:r>
    </w:p>
    <w:tbl>
      <w:tblPr>
        <w:tblW w:w="10643"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87"/>
        <w:gridCol w:w="2552"/>
        <w:gridCol w:w="6804"/>
      </w:tblGrid>
      <w:tr w:rsidR="00642318" w:rsidRPr="00642318" w14:paraId="14707F9A" w14:textId="77777777" w:rsidTr="002E0750">
        <w:trPr>
          <w:trHeight w:val="257"/>
          <w:tblHeader/>
        </w:trPr>
        <w:tc>
          <w:tcPr>
            <w:tcW w:w="3839" w:type="dxa"/>
            <w:gridSpan w:val="2"/>
            <w:tcBorders>
              <w:bottom w:val="single" w:sz="4" w:space="0" w:color="auto"/>
            </w:tcBorders>
          </w:tcPr>
          <w:p w14:paraId="512CAD80" w14:textId="77777777" w:rsidR="00642318" w:rsidRPr="00642318" w:rsidRDefault="00642318" w:rsidP="00642318">
            <w:pPr>
              <w:jc w:val="center"/>
              <w:rPr>
                <w:snapToGrid w:val="0"/>
                <w:color w:val="000000"/>
              </w:rPr>
            </w:pPr>
            <w:r w:rsidRPr="00642318">
              <w:rPr>
                <w:snapToGrid w:val="0"/>
                <w:color w:val="000000"/>
              </w:rPr>
              <w:t xml:space="preserve">Код бюджетной классификации Российской Федерации </w:t>
            </w:r>
          </w:p>
        </w:tc>
        <w:tc>
          <w:tcPr>
            <w:tcW w:w="6804" w:type="dxa"/>
            <w:vMerge w:val="restart"/>
          </w:tcPr>
          <w:p w14:paraId="3A08F2DF" w14:textId="77777777" w:rsidR="00642318" w:rsidRPr="00642318" w:rsidRDefault="00642318" w:rsidP="00642318">
            <w:pPr>
              <w:jc w:val="center"/>
              <w:rPr>
                <w:snapToGrid w:val="0"/>
                <w:color w:val="000000"/>
              </w:rPr>
            </w:pPr>
          </w:p>
          <w:p w14:paraId="045A3A05" w14:textId="77777777" w:rsidR="00642318" w:rsidRPr="00642318" w:rsidRDefault="00642318" w:rsidP="00642318">
            <w:pPr>
              <w:jc w:val="center"/>
              <w:rPr>
                <w:snapToGrid w:val="0"/>
                <w:color w:val="000000"/>
              </w:rPr>
            </w:pPr>
            <w:r w:rsidRPr="00642318">
              <w:rPr>
                <w:snapToGrid w:val="0"/>
                <w:color w:val="000000"/>
              </w:rPr>
              <w:t>Наименование главного администратора доходов бюджета района, наименование кода вида (подвида) доходов бюджета района</w:t>
            </w:r>
          </w:p>
        </w:tc>
      </w:tr>
      <w:tr w:rsidR="00642318" w:rsidRPr="00642318" w14:paraId="74F25DE2"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3ADBE9BF" w14:textId="77777777" w:rsidR="00642318" w:rsidRPr="00642318" w:rsidRDefault="00642318" w:rsidP="00642318">
            <w:pPr>
              <w:jc w:val="center"/>
              <w:rPr>
                <w:snapToGrid w:val="0"/>
                <w:color w:val="000000"/>
              </w:rPr>
            </w:pPr>
            <w:r w:rsidRPr="00642318">
              <w:rPr>
                <w:snapToGrid w:val="0"/>
                <w:color w:val="000000"/>
              </w:rPr>
              <w:t xml:space="preserve">Код главного администратора дохода бюджета </w:t>
            </w:r>
          </w:p>
        </w:tc>
        <w:tc>
          <w:tcPr>
            <w:tcW w:w="2552" w:type="dxa"/>
            <w:tcBorders>
              <w:top w:val="single" w:sz="4" w:space="0" w:color="auto"/>
              <w:left w:val="single" w:sz="4" w:space="0" w:color="auto"/>
              <w:bottom w:val="single" w:sz="4" w:space="0" w:color="auto"/>
            </w:tcBorders>
          </w:tcPr>
          <w:p w14:paraId="21A32413" w14:textId="77777777" w:rsidR="00642318" w:rsidRPr="00642318" w:rsidRDefault="00642318" w:rsidP="00642318">
            <w:pPr>
              <w:jc w:val="center"/>
              <w:rPr>
                <w:snapToGrid w:val="0"/>
                <w:color w:val="000000"/>
              </w:rPr>
            </w:pPr>
            <w:r w:rsidRPr="00642318">
              <w:rPr>
                <w:snapToGrid w:val="0"/>
                <w:color w:val="000000"/>
              </w:rPr>
              <w:t>Вида (подвида) доходов бюджета района</w:t>
            </w:r>
          </w:p>
        </w:tc>
        <w:tc>
          <w:tcPr>
            <w:tcW w:w="6804" w:type="dxa"/>
            <w:vMerge/>
            <w:tcBorders>
              <w:bottom w:val="single" w:sz="4" w:space="0" w:color="auto"/>
            </w:tcBorders>
          </w:tcPr>
          <w:p w14:paraId="0AAB9EA9" w14:textId="77777777" w:rsidR="00642318" w:rsidRPr="00642318" w:rsidRDefault="00642318" w:rsidP="00642318">
            <w:pPr>
              <w:jc w:val="center"/>
              <w:rPr>
                <w:snapToGrid w:val="0"/>
                <w:color w:val="000000"/>
              </w:rPr>
            </w:pPr>
          </w:p>
        </w:tc>
      </w:tr>
      <w:tr w:rsidR="00642318" w:rsidRPr="00642318" w14:paraId="46517BBD"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1108928D" w14:textId="77777777" w:rsidR="00642318" w:rsidRPr="00642318" w:rsidRDefault="00642318" w:rsidP="00642318">
            <w:pPr>
              <w:jc w:val="center"/>
              <w:rPr>
                <w:snapToGrid w:val="0"/>
                <w:color w:val="000000"/>
              </w:rPr>
            </w:pPr>
            <w:r w:rsidRPr="00642318">
              <w:rPr>
                <w:snapToGrid w:val="0"/>
                <w:color w:val="000000"/>
              </w:rPr>
              <w:t>1</w:t>
            </w:r>
          </w:p>
        </w:tc>
        <w:tc>
          <w:tcPr>
            <w:tcW w:w="2552" w:type="dxa"/>
            <w:tcBorders>
              <w:top w:val="single" w:sz="4" w:space="0" w:color="auto"/>
              <w:left w:val="single" w:sz="4" w:space="0" w:color="auto"/>
              <w:bottom w:val="single" w:sz="4" w:space="0" w:color="auto"/>
            </w:tcBorders>
          </w:tcPr>
          <w:p w14:paraId="10EAF0FC" w14:textId="77777777" w:rsidR="00642318" w:rsidRPr="00642318" w:rsidRDefault="00642318" w:rsidP="00642318">
            <w:pPr>
              <w:jc w:val="center"/>
              <w:rPr>
                <w:snapToGrid w:val="0"/>
                <w:color w:val="000000"/>
              </w:rPr>
            </w:pPr>
            <w:r w:rsidRPr="00642318">
              <w:rPr>
                <w:snapToGrid w:val="0"/>
                <w:color w:val="000000"/>
              </w:rPr>
              <w:t>2</w:t>
            </w:r>
          </w:p>
        </w:tc>
        <w:tc>
          <w:tcPr>
            <w:tcW w:w="6804" w:type="dxa"/>
          </w:tcPr>
          <w:p w14:paraId="202BAB25" w14:textId="77777777" w:rsidR="00642318" w:rsidRPr="00642318" w:rsidRDefault="00642318" w:rsidP="00642318">
            <w:pPr>
              <w:jc w:val="center"/>
              <w:rPr>
                <w:snapToGrid w:val="0"/>
                <w:color w:val="000000"/>
              </w:rPr>
            </w:pPr>
            <w:r w:rsidRPr="00642318">
              <w:rPr>
                <w:snapToGrid w:val="0"/>
                <w:color w:val="000000"/>
              </w:rPr>
              <w:t>3</w:t>
            </w:r>
          </w:p>
        </w:tc>
      </w:tr>
      <w:tr w:rsidR="00642318" w:rsidRPr="00642318" w14:paraId="38DB69DF" w14:textId="77777777" w:rsidTr="002E0750">
        <w:trPr>
          <w:trHeight w:val="257"/>
          <w:tblHeader/>
        </w:trPr>
        <w:tc>
          <w:tcPr>
            <w:tcW w:w="10643" w:type="dxa"/>
            <w:gridSpan w:val="3"/>
            <w:tcBorders>
              <w:top w:val="single" w:sz="4" w:space="0" w:color="auto"/>
              <w:left w:val="single" w:sz="4" w:space="0" w:color="auto"/>
              <w:bottom w:val="single" w:sz="4" w:space="0" w:color="auto"/>
            </w:tcBorders>
          </w:tcPr>
          <w:p w14:paraId="3F04DE92" w14:textId="77777777" w:rsidR="00642318" w:rsidRPr="00642318" w:rsidRDefault="00642318" w:rsidP="00642318">
            <w:pPr>
              <w:jc w:val="center"/>
              <w:rPr>
                <w:snapToGrid w:val="0"/>
                <w:color w:val="000000"/>
              </w:rPr>
            </w:pPr>
            <w:r w:rsidRPr="00642318">
              <w:rPr>
                <w:b/>
                <w:snapToGrid w:val="0"/>
                <w:color w:val="000000"/>
                <w:sz w:val="28"/>
                <w:szCs w:val="28"/>
              </w:rPr>
              <w:t>Федеральная налоговая служба</w:t>
            </w:r>
          </w:p>
        </w:tc>
      </w:tr>
      <w:tr w:rsidR="00642318" w:rsidRPr="00642318" w14:paraId="0F6DE1AC"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547959E4" w14:textId="77777777" w:rsidR="00642318" w:rsidRPr="00642318" w:rsidRDefault="00642318" w:rsidP="00642318">
            <w:pPr>
              <w:jc w:val="center"/>
              <w:rPr>
                <w:snapToGrid w:val="0"/>
                <w:color w:val="000000"/>
              </w:rPr>
            </w:pPr>
            <w:r w:rsidRPr="00642318">
              <w:rPr>
                <w:snapToGrid w:val="0"/>
                <w:color w:val="000000"/>
              </w:rPr>
              <w:t>182</w:t>
            </w:r>
          </w:p>
        </w:tc>
        <w:tc>
          <w:tcPr>
            <w:tcW w:w="2552" w:type="dxa"/>
            <w:tcBorders>
              <w:top w:val="single" w:sz="4" w:space="0" w:color="auto"/>
              <w:left w:val="single" w:sz="4" w:space="0" w:color="auto"/>
              <w:bottom w:val="single" w:sz="4" w:space="0" w:color="auto"/>
            </w:tcBorders>
          </w:tcPr>
          <w:p w14:paraId="4E7A5D6A" w14:textId="77777777" w:rsidR="00642318" w:rsidRPr="00642318" w:rsidRDefault="00642318" w:rsidP="00642318">
            <w:pPr>
              <w:rPr>
                <w:color w:val="000000"/>
                <w:sz w:val="28"/>
                <w:szCs w:val="28"/>
              </w:rPr>
            </w:pPr>
            <w:r w:rsidRPr="00642318">
              <w:rPr>
                <w:color w:val="000000"/>
                <w:sz w:val="28"/>
                <w:szCs w:val="28"/>
              </w:rPr>
              <w:t>10102010011000110</w:t>
            </w:r>
          </w:p>
        </w:tc>
        <w:tc>
          <w:tcPr>
            <w:tcW w:w="6804" w:type="dxa"/>
          </w:tcPr>
          <w:p w14:paraId="475E8054" w14:textId="77777777" w:rsidR="00642318" w:rsidRPr="00642318" w:rsidRDefault="00642318" w:rsidP="00642318">
            <w:pPr>
              <w:rPr>
                <w:color w:val="000000"/>
              </w:rPr>
            </w:pPr>
            <w:r w:rsidRPr="00642318">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642318" w:rsidRPr="00642318" w14:paraId="228541AB"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05773E15" w14:textId="77777777" w:rsidR="00642318" w:rsidRPr="00642318" w:rsidRDefault="00642318" w:rsidP="00642318">
            <w:pPr>
              <w:jc w:val="center"/>
              <w:rPr>
                <w:snapToGrid w:val="0"/>
                <w:color w:val="000000"/>
              </w:rPr>
            </w:pPr>
            <w:r w:rsidRPr="00642318">
              <w:rPr>
                <w:snapToGrid w:val="0"/>
                <w:color w:val="000000"/>
              </w:rPr>
              <w:t>182</w:t>
            </w:r>
          </w:p>
        </w:tc>
        <w:tc>
          <w:tcPr>
            <w:tcW w:w="2552" w:type="dxa"/>
            <w:tcBorders>
              <w:top w:val="single" w:sz="4" w:space="0" w:color="auto"/>
              <w:left w:val="single" w:sz="4" w:space="0" w:color="auto"/>
              <w:bottom w:val="single" w:sz="4" w:space="0" w:color="auto"/>
            </w:tcBorders>
          </w:tcPr>
          <w:p w14:paraId="4A9560C1" w14:textId="77777777" w:rsidR="00642318" w:rsidRPr="00642318" w:rsidRDefault="00642318" w:rsidP="00642318">
            <w:pPr>
              <w:rPr>
                <w:color w:val="000000"/>
                <w:sz w:val="28"/>
                <w:szCs w:val="28"/>
              </w:rPr>
            </w:pPr>
            <w:r w:rsidRPr="00642318">
              <w:rPr>
                <w:color w:val="000000"/>
                <w:sz w:val="28"/>
                <w:szCs w:val="28"/>
              </w:rPr>
              <w:t>10102030011000110</w:t>
            </w:r>
          </w:p>
        </w:tc>
        <w:tc>
          <w:tcPr>
            <w:tcW w:w="6804" w:type="dxa"/>
          </w:tcPr>
          <w:p w14:paraId="5FAD9DA2" w14:textId="77777777" w:rsidR="00642318" w:rsidRPr="00642318" w:rsidRDefault="00642318" w:rsidP="00642318">
            <w:pPr>
              <w:rPr>
                <w:color w:val="000000"/>
              </w:rPr>
            </w:pPr>
            <w:r w:rsidRPr="00642318">
              <w:rPr>
                <w:color w:val="00000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642318" w:rsidRPr="00642318" w14:paraId="5281A526"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6D351396" w14:textId="77777777" w:rsidR="00642318" w:rsidRPr="00642318" w:rsidRDefault="00642318" w:rsidP="00642318">
            <w:pPr>
              <w:jc w:val="center"/>
              <w:rPr>
                <w:snapToGrid w:val="0"/>
                <w:color w:val="000000"/>
                <w:sz w:val="28"/>
                <w:szCs w:val="28"/>
              </w:rPr>
            </w:pPr>
            <w:r w:rsidRPr="00642318">
              <w:rPr>
                <w:snapToGrid w:val="0"/>
                <w:color w:val="000000"/>
                <w:sz w:val="28"/>
                <w:szCs w:val="28"/>
              </w:rPr>
              <w:t>182</w:t>
            </w:r>
          </w:p>
        </w:tc>
        <w:tc>
          <w:tcPr>
            <w:tcW w:w="2552" w:type="dxa"/>
            <w:tcBorders>
              <w:top w:val="single" w:sz="4" w:space="0" w:color="auto"/>
              <w:left w:val="single" w:sz="4" w:space="0" w:color="auto"/>
              <w:bottom w:val="single" w:sz="4" w:space="0" w:color="auto"/>
            </w:tcBorders>
          </w:tcPr>
          <w:p w14:paraId="283D52DC" w14:textId="77777777" w:rsidR="00642318" w:rsidRPr="00642318" w:rsidRDefault="00642318" w:rsidP="00642318">
            <w:pPr>
              <w:rPr>
                <w:color w:val="000000"/>
                <w:sz w:val="28"/>
                <w:szCs w:val="28"/>
              </w:rPr>
            </w:pPr>
            <w:r w:rsidRPr="00642318">
              <w:rPr>
                <w:color w:val="000000"/>
                <w:sz w:val="28"/>
                <w:szCs w:val="28"/>
              </w:rPr>
              <w:t>10102030012100110</w:t>
            </w:r>
          </w:p>
        </w:tc>
        <w:tc>
          <w:tcPr>
            <w:tcW w:w="6804" w:type="dxa"/>
          </w:tcPr>
          <w:p w14:paraId="53A09504" w14:textId="77777777" w:rsidR="00642318" w:rsidRPr="00642318" w:rsidRDefault="00642318" w:rsidP="00642318">
            <w:pPr>
              <w:rPr>
                <w:color w:val="000000"/>
              </w:rPr>
            </w:pPr>
            <w:r w:rsidRPr="00642318">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42318" w:rsidRPr="00642318" w14:paraId="2905D6F4"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52A995D2" w14:textId="77777777" w:rsidR="00642318" w:rsidRPr="00642318" w:rsidRDefault="00642318" w:rsidP="00642318">
            <w:pPr>
              <w:jc w:val="center"/>
              <w:rPr>
                <w:snapToGrid w:val="0"/>
                <w:color w:val="000000"/>
                <w:sz w:val="28"/>
                <w:szCs w:val="28"/>
              </w:rPr>
            </w:pPr>
            <w:r w:rsidRPr="00642318">
              <w:rPr>
                <w:snapToGrid w:val="0"/>
                <w:color w:val="000000"/>
                <w:sz w:val="28"/>
                <w:szCs w:val="28"/>
              </w:rPr>
              <w:t>182</w:t>
            </w:r>
          </w:p>
        </w:tc>
        <w:tc>
          <w:tcPr>
            <w:tcW w:w="2552" w:type="dxa"/>
            <w:tcBorders>
              <w:top w:val="single" w:sz="4" w:space="0" w:color="auto"/>
              <w:left w:val="single" w:sz="4" w:space="0" w:color="auto"/>
              <w:bottom w:val="single" w:sz="4" w:space="0" w:color="auto"/>
            </w:tcBorders>
          </w:tcPr>
          <w:p w14:paraId="4EE56C29" w14:textId="77777777" w:rsidR="00642318" w:rsidRPr="00642318" w:rsidRDefault="00642318" w:rsidP="00642318">
            <w:pPr>
              <w:rPr>
                <w:color w:val="000000"/>
                <w:sz w:val="28"/>
                <w:szCs w:val="28"/>
              </w:rPr>
            </w:pPr>
            <w:r w:rsidRPr="00642318">
              <w:rPr>
                <w:color w:val="000000"/>
                <w:sz w:val="28"/>
                <w:szCs w:val="28"/>
              </w:rPr>
              <w:t>10601030101000110</w:t>
            </w:r>
          </w:p>
        </w:tc>
        <w:tc>
          <w:tcPr>
            <w:tcW w:w="6804" w:type="dxa"/>
          </w:tcPr>
          <w:p w14:paraId="527336B0" w14:textId="77777777" w:rsidR="00642318" w:rsidRPr="00642318" w:rsidRDefault="00642318" w:rsidP="00642318">
            <w:pPr>
              <w:rPr>
                <w:color w:val="000000"/>
              </w:rPr>
            </w:pPr>
            <w:r w:rsidRPr="00642318">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r>
      <w:tr w:rsidR="00642318" w:rsidRPr="00642318" w14:paraId="3361482E"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60142063" w14:textId="77777777" w:rsidR="00642318" w:rsidRPr="00642318" w:rsidRDefault="00642318" w:rsidP="00642318">
            <w:pPr>
              <w:jc w:val="center"/>
              <w:rPr>
                <w:snapToGrid w:val="0"/>
                <w:color w:val="000000"/>
                <w:sz w:val="28"/>
                <w:szCs w:val="28"/>
              </w:rPr>
            </w:pPr>
            <w:r w:rsidRPr="00642318">
              <w:rPr>
                <w:snapToGrid w:val="0"/>
                <w:color w:val="000000"/>
                <w:sz w:val="28"/>
                <w:szCs w:val="28"/>
              </w:rPr>
              <w:t>182</w:t>
            </w:r>
          </w:p>
        </w:tc>
        <w:tc>
          <w:tcPr>
            <w:tcW w:w="2552" w:type="dxa"/>
            <w:tcBorders>
              <w:top w:val="single" w:sz="4" w:space="0" w:color="auto"/>
              <w:left w:val="single" w:sz="4" w:space="0" w:color="auto"/>
              <w:bottom w:val="single" w:sz="4" w:space="0" w:color="auto"/>
            </w:tcBorders>
          </w:tcPr>
          <w:p w14:paraId="7F2B5652" w14:textId="77777777" w:rsidR="00642318" w:rsidRPr="00642318" w:rsidRDefault="00642318" w:rsidP="00642318">
            <w:pPr>
              <w:rPr>
                <w:color w:val="000000"/>
                <w:sz w:val="28"/>
                <w:szCs w:val="28"/>
              </w:rPr>
            </w:pPr>
            <w:r w:rsidRPr="00642318">
              <w:rPr>
                <w:color w:val="000000"/>
                <w:sz w:val="28"/>
                <w:szCs w:val="28"/>
              </w:rPr>
              <w:t>10601030102100110</w:t>
            </w:r>
          </w:p>
        </w:tc>
        <w:tc>
          <w:tcPr>
            <w:tcW w:w="6804" w:type="dxa"/>
          </w:tcPr>
          <w:p w14:paraId="3C9B7842" w14:textId="427348E2" w:rsidR="00642318" w:rsidRPr="00642318" w:rsidRDefault="00642318" w:rsidP="00642318">
            <w:pPr>
              <w:rPr>
                <w:color w:val="000000"/>
              </w:rPr>
            </w:pPr>
            <w:r w:rsidRPr="00642318">
              <w:rPr>
                <w:color w:val="000000"/>
              </w:rPr>
              <w:t xml:space="preserve">Налог на имущество физических лиц, взимаемый по ставкам, применяемым к объектам налогообложения, расположенным в </w:t>
            </w:r>
            <w:r w:rsidR="009C51F3" w:rsidRPr="00642318">
              <w:rPr>
                <w:color w:val="000000"/>
              </w:rPr>
              <w:t>границах поселений</w:t>
            </w:r>
            <w:r w:rsidRPr="00642318">
              <w:rPr>
                <w:color w:val="000000"/>
              </w:rPr>
              <w:t xml:space="preserve"> </w:t>
            </w:r>
          </w:p>
        </w:tc>
      </w:tr>
      <w:tr w:rsidR="00642318" w:rsidRPr="00642318" w14:paraId="4099582B"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361ADC23" w14:textId="77777777" w:rsidR="00642318" w:rsidRPr="00642318" w:rsidRDefault="00642318" w:rsidP="00642318">
            <w:pPr>
              <w:jc w:val="center"/>
              <w:rPr>
                <w:snapToGrid w:val="0"/>
                <w:color w:val="000000"/>
                <w:sz w:val="28"/>
                <w:szCs w:val="28"/>
              </w:rPr>
            </w:pPr>
            <w:r w:rsidRPr="00642318">
              <w:rPr>
                <w:snapToGrid w:val="0"/>
                <w:color w:val="000000"/>
                <w:sz w:val="28"/>
                <w:szCs w:val="28"/>
              </w:rPr>
              <w:t>182</w:t>
            </w:r>
          </w:p>
        </w:tc>
        <w:tc>
          <w:tcPr>
            <w:tcW w:w="2552" w:type="dxa"/>
            <w:tcBorders>
              <w:top w:val="single" w:sz="4" w:space="0" w:color="auto"/>
              <w:left w:val="single" w:sz="4" w:space="0" w:color="auto"/>
              <w:bottom w:val="single" w:sz="4" w:space="0" w:color="auto"/>
            </w:tcBorders>
          </w:tcPr>
          <w:p w14:paraId="3F7BF2DF" w14:textId="77777777" w:rsidR="00642318" w:rsidRPr="00642318" w:rsidRDefault="00642318" w:rsidP="00642318">
            <w:pPr>
              <w:rPr>
                <w:color w:val="000000"/>
                <w:sz w:val="28"/>
                <w:szCs w:val="28"/>
              </w:rPr>
            </w:pPr>
            <w:r w:rsidRPr="00642318">
              <w:rPr>
                <w:color w:val="000000"/>
                <w:sz w:val="28"/>
                <w:szCs w:val="28"/>
              </w:rPr>
              <w:t>10606033101000110</w:t>
            </w:r>
          </w:p>
        </w:tc>
        <w:tc>
          <w:tcPr>
            <w:tcW w:w="6804" w:type="dxa"/>
          </w:tcPr>
          <w:p w14:paraId="11212BC8" w14:textId="77777777" w:rsidR="00642318" w:rsidRPr="00642318" w:rsidRDefault="00642318" w:rsidP="00642318">
            <w:pPr>
              <w:rPr>
                <w:color w:val="000000"/>
              </w:rPr>
            </w:pPr>
            <w:r w:rsidRPr="00642318">
              <w:rPr>
                <w:color w:val="000000"/>
              </w:rPr>
              <w:t>Земельный налог с организаций, обладающих земельным участком, расположенным в границах сельских поселений</w:t>
            </w:r>
          </w:p>
        </w:tc>
      </w:tr>
      <w:tr w:rsidR="00642318" w:rsidRPr="00642318" w14:paraId="3147B5A9"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55D85285" w14:textId="77777777" w:rsidR="00642318" w:rsidRPr="00642318" w:rsidRDefault="00642318" w:rsidP="00642318">
            <w:pPr>
              <w:jc w:val="center"/>
              <w:rPr>
                <w:snapToGrid w:val="0"/>
                <w:color w:val="000000"/>
                <w:sz w:val="28"/>
                <w:szCs w:val="28"/>
              </w:rPr>
            </w:pPr>
            <w:r w:rsidRPr="00642318">
              <w:rPr>
                <w:snapToGrid w:val="0"/>
                <w:color w:val="000000"/>
                <w:sz w:val="28"/>
                <w:szCs w:val="28"/>
              </w:rPr>
              <w:t>182</w:t>
            </w:r>
          </w:p>
        </w:tc>
        <w:tc>
          <w:tcPr>
            <w:tcW w:w="2552" w:type="dxa"/>
            <w:tcBorders>
              <w:top w:val="single" w:sz="4" w:space="0" w:color="auto"/>
              <w:left w:val="single" w:sz="4" w:space="0" w:color="auto"/>
              <w:bottom w:val="single" w:sz="4" w:space="0" w:color="auto"/>
            </w:tcBorders>
          </w:tcPr>
          <w:p w14:paraId="66E29D8B" w14:textId="77777777" w:rsidR="00642318" w:rsidRPr="00642318" w:rsidRDefault="00642318" w:rsidP="00642318">
            <w:pPr>
              <w:rPr>
                <w:color w:val="000000"/>
                <w:sz w:val="28"/>
                <w:szCs w:val="28"/>
              </w:rPr>
            </w:pPr>
            <w:r w:rsidRPr="00642318">
              <w:rPr>
                <w:color w:val="000000"/>
                <w:sz w:val="28"/>
                <w:szCs w:val="28"/>
              </w:rPr>
              <w:t>10606043101000110</w:t>
            </w:r>
          </w:p>
        </w:tc>
        <w:tc>
          <w:tcPr>
            <w:tcW w:w="6804" w:type="dxa"/>
          </w:tcPr>
          <w:p w14:paraId="1EC2C68C" w14:textId="77777777" w:rsidR="00642318" w:rsidRPr="00642318" w:rsidRDefault="00642318" w:rsidP="00642318">
            <w:pPr>
              <w:rPr>
                <w:color w:val="000000"/>
              </w:rPr>
            </w:pPr>
            <w:r w:rsidRPr="00642318">
              <w:rPr>
                <w:color w:val="000000"/>
              </w:rPr>
              <w:t>Земельный налог с физических лиц, обладающих земельным участком, расположенным в границах сельских поселений</w:t>
            </w:r>
          </w:p>
        </w:tc>
      </w:tr>
      <w:tr w:rsidR="00642318" w:rsidRPr="00642318" w14:paraId="42EF2F13"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2710F534" w14:textId="77777777" w:rsidR="00642318" w:rsidRPr="00642318" w:rsidRDefault="00642318" w:rsidP="00642318">
            <w:pPr>
              <w:jc w:val="center"/>
              <w:rPr>
                <w:snapToGrid w:val="0"/>
                <w:color w:val="000000"/>
                <w:sz w:val="28"/>
                <w:szCs w:val="28"/>
              </w:rPr>
            </w:pPr>
            <w:r w:rsidRPr="00642318">
              <w:rPr>
                <w:snapToGrid w:val="0"/>
                <w:color w:val="000000"/>
                <w:sz w:val="28"/>
                <w:szCs w:val="28"/>
              </w:rPr>
              <w:t>182</w:t>
            </w:r>
          </w:p>
        </w:tc>
        <w:tc>
          <w:tcPr>
            <w:tcW w:w="2552" w:type="dxa"/>
            <w:tcBorders>
              <w:top w:val="single" w:sz="4" w:space="0" w:color="auto"/>
              <w:left w:val="single" w:sz="4" w:space="0" w:color="auto"/>
              <w:bottom w:val="single" w:sz="4" w:space="0" w:color="auto"/>
            </w:tcBorders>
          </w:tcPr>
          <w:p w14:paraId="509B9971" w14:textId="77777777" w:rsidR="00642318" w:rsidRPr="00642318" w:rsidRDefault="00642318" w:rsidP="00642318">
            <w:pPr>
              <w:rPr>
                <w:color w:val="000000"/>
                <w:sz w:val="28"/>
                <w:szCs w:val="28"/>
              </w:rPr>
            </w:pPr>
            <w:r w:rsidRPr="00642318">
              <w:rPr>
                <w:color w:val="000000"/>
                <w:sz w:val="28"/>
                <w:szCs w:val="28"/>
              </w:rPr>
              <w:t>10606043102100110</w:t>
            </w:r>
          </w:p>
        </w:tc>
        <w:tc>
          <w:tcPr>
            <w:tcW w:w="6804" w:type="dxa"/>
          </w:tcPr>
          <w:p w14:paraId="7C5A5DD0" w14:textId="77777777" w:rsidR="00642318" w:rsidRPr="00642318" w:rsidRDefault="00642318" w:rsidP="00642318">
            <w:pPr>
              <w:autoSpaceDE w:val="0"/>
              <w:autoSpaceDN w:val="0"/>
              <w:adjustRightInd w:val="0"/>
              <w:jc w:val="both"/>
              <w:rPr>
                <w:rFonts w:eastAsiaTheme="minorHAnsi"/>
                <w:lang w:eastAsia="en-US"/>
              </w:rPr>
            </w:pPr>
            <w:r w:rsidRPr="00642318">
              <w:rPr>
                <w:rFonts w:eastAsiaTheme="minorHAnsi"/>
                <w:lang w:eastAsia="en-US"/>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p w14:paraId="31CDE5A1" w14:textId="77777777" w:rsidR="00642318" w:rsidRPr="00642318" w:rsidRDefault="00642318" w:rsidP="00642318">
            <w:pPr>
              <w:rPr>
                <w:color w:val="000000"/>
              </w:rPr>
            </w:pPr>
          </w:p>
        </w:tc>
      </w:tr>
      <w:tr w:rsidR="00642318" w:rsidRPr="00642318" w14:paraId="7807445B" w14:textId="77777777" w:rsidTr="002E0750">
        <w:trPr>
          <w:trHeight w:val="257"/>
          <w:tblHeader/>
        </w:trPr>
        <w:tc>
          <w:tcPr>
            <w:tcW w:w="10643" w:type="dxa"/>
            <w:gridSpan w:val="3"/>
            <w:tcBorders>
              <w:top w:val="single" w:sz="4" w:space="0" w:color="auto"/>
              <w:left w:val="single" w:sz="4" w:space="0" w:color="auto"/>
              <w:bottom w:val="single" w:sz="4" w:space="0" w:color="auto"/>
            </w:tcBorders>
          </w:tcPr>
          <w:p w14:paraId="6CEDC0B8" w14:textId="77777777" w:rsidR="00642318" w:rsidRPr="00642318" w:rsidRDefault="00642318" w:rsidP="00642318">
            <w:pPr>
              <w:jc w:val="center"/>
              <w:rPr>
                <w:b/>
                <w:snapToGrid w:val="0"/>
                <w:color w:val="000000"/>
                <w:sz w:val="28"/>
                <w:szCs w:val="28"/>
              </w:rPr>
            </w:pPr>
            <w:r w:rsidRPr="00642318">
              <w:rPr>
                <w:b/>
                <w:snapToGrid w:val="0"/>
                <w:color w:val="000000"/>
                <w:sz w:val="28"/>
                <w:szCs w:val="28"/>
              </w:rPr>
              <w:t>Козиковская сельская администрация Юринского района Республики Марий Эл</w:t>
            </w:r>
          </w:p>
        </w:tc>
      </w:tr>
      <w:tr w:rsidR="00642318" w:rsidRPr="00642318" w14:paraId="76A6C543"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49D65E74" w14:textId="77777777" w:rsidR="00642318" w:rsidRPr="00642318" w:rsidRDefault="00642318" w:rsidP="00642318">
            <w:pPr>
              <w:jc w:val="center"/>
              <w:rPr>
                <w:snapToGrid w:val="0"/>
                <w:color w:val="000000"/>
                <w:sz w:val="28"/>
                <w:szCs w:val="28"/>
              </w:rPr>
            </w:pPr>
            <w:r w:rsidRPr="00642318">
              <w:rPr>
                <w:snapToGrid w:val="0"/>
                <w:color w:val="000000"/>
                <w:sz w:val="28"/>
                <w:szCs w:val="28"/>
              </w:rPr>
              <w:t>933</w:t>
            </w:r>
          </w:p>
        </w:tc>
        <w:tc>
          <w:tcPr>
            <w:tcW w:w="2552" w:type="dxa"/>
            <w:tcBorders>
              <w:top w:val="single" w:sz="4" w:space="0" w:color="auto"/>
              <w:left w:val="single" w:sz="4" w:space="0" w:color="auto"/>
              <w:bottom w:val="single" w:sz="4" w:space="0" w:color="auto"/>
            </w:tcBorders>
          </w:tcPr>
          <w:p w14:paraId="3FF26AAC" w14:textId="77777777" w:rsidR="00642318" w:rsidRPr="00642318" w:rsidRDefault="00642318" w:rsidP="00642318">
            <w:pPr>
              <w:rPr>
                <w:color w:val="000000"/>
                <w:sz w:val="16"/>
                <w:szCs w:val="16"/>
              </w:rPr>
            </w:pPr>
            <w:r w:rsidRPr="00642318">
              <w:rPr>
                <w:color w:val="000000"/>
                <w:sz w:val="28"/>
                <w:szCs w:val="28"/>
              </w:rPr>
              <w:t>10804020011000110</w:t>
            </w:r>
          </w:p>
        </w:tc>
        <w:tc>
          <w:tcPr>
            <w:tcW w:w="6804" w:type="dxa"/>
          </w:tcPr>
          <w:p w14:paraId="51F31CDA" w14:textId="77777777" w:rsidR="00642318" w:rsidRPr="00642318" w:rsidRDefault="00642318" w:rsidP="00642318">
            <w:pPr>
              <w:rPr>
                <w:color w:val="000000"/>
              </w:rPr>
            </w:pPr>
            <w:r w:rsidRPr="00642318">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законодательными актами Российской Федерации на совершение нотариальных действий</w:t>
            </w:r>
          </w:p>
        </w:tc>
      </w:tr>
    </w:tbl>
    <w:p w14:paraId="3701E97E" w14:textId="0C6B5964" w:rsidR="00C959E0" w:rsidRDefault="00C959E0">
      <w:pPr>
        <w:rPr>
          <w:b/>
          <w:sz w:val="28"/>
          <w:szCs w:val="28"/>
        </w:rPr>
      </w:pPr>
    </w:p>
    <w:tbl>
      <w:tblPr>
        <w:tblW w:w="10643"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87"/>
        <w:gridCol w:w="2552"/>
        <w:gridCol w:w="6804"/>
      </w:tblGrid>
      <w:tr w:rsidR="009C51F3" w:rsidRPr="009C51F3" w14:paraId="318C5FB0"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6FD21383" w14:textId="77777777" w:rsidR="009C51F3" w:rsidRPr="009C51F3" w:rsidRDefault="009C51F3" w:rsidP="009C51F3">
            <w:pPr>
              <w:jc w:val="center"/>
              <w:rPr>
                <w:snapToGrid w:val="0"/>
                <w:color w:val="000000"/>
                <w:sz w:val="28"/>
                <w:szCs w:val="28"/>
              </w:rPr>
            </w:pPr>
            <w:r w:rsidRPr="009C51F3">
              <w:rPr>
                <w:snapToGrid w:val="0"/>
                <w:color w:val="000000"/>
                <w:sz w:val="28"/>
                <w:szCs w:val="28"/>
              </w:rPr>
              <w:lastRenderedPageBreak/>
              <w:t>933</w:t>
            </w:r>
          </w:p>
        </w:tc>
        <w:tc>
          <w:tcPr>
            <w:tcW w:w="2552" w:type="dxa"/>
            <w:tcBorders>
              <w:top w:val="single" w:sz="4" w:space="0" w:color="auto"/>
              <w:left w:val="single" w:sz="4" w:space="0" w:color="auto"/>
              <w:bottom w:val="single" w:sz="4" w:space="0" w:color="auto"/>
            </w:tcBorders>
          </w:tcPr>
          <w:p w14:paraId="6943795B" w14:textId="77777777" w:rsidR="009C51F3" w:rsidRPr="009C51F3" w:rsidRDefault="009C51F3" w:rsidP="009C51F3">
            <w:pPr>
              <w:rPr>
                <w:color w:val="000000"/>
                <w:sz w:val="28"/>
                <w:szCs w:val="28"/>
              </w:rPr>
            </w:pPr>
            <w:r w:rsidRPr="009C51F3">
              <w:rPr>
                <w:color w:val="000000"/>
                <w:sz w:val="28"/>
                <w:szCs w:val="28"/>
              </w:rPr>
              <w:t>11105035100000120</w:t>
            </w:r>
          </w:p>
        </w:tc>
        <w:tc>
          <w:tcPr>
            <w:tcW w:w="6804" w:type="dxa"/>
          </w:tcPr>
          <w:p w14:paraId="5C938022" w14:textId="77777777" w:rsidR="009C51F3" w:rsidRPr="009C51F3" w:rsidRDefault="009C51F3" w:rsidP="009C51F3">
            <w:pPr>
              <w:rPr>
                <w:color w:val="000000"/>
              </w:rPr>
            </w:pPr>
            <w:r w:rsidRPr="009C51F3">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p w14:paraId="21A77DA8" w14:textId="77777777" w:rsidR="009C51F3" w:rsidRPr="009C51F3" w:rsidRDefault="009C51F3" w:rsidP="009C51F3">
            <w:pPr>
              <w:rPr>
                <w:color w:val="000000"/>
              </w:rPr>
            </w:pPr>
          </w:p>
        </w:tc>
      </w:tr>
      <w:tr w:rsidR="009C51F3" w:rsidRPr="009C51F3" w14:paraId="50AB84EC"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713FAB9E" w14:textId="77777777" w:rsidR="009C51F3" w:rsidRPr="009C51F3" w:rsidRDefault="009C51F3" w:rsidP="009C51F3">
            <w:pPr>
              <w:jc w:val="center"/>
              <w:rPr>
                <w:snapToGrid w:val="0"/>
                <w:color w:val="000000"/>
                <w:sz w:val="28"/>
                <w:szCs w:val="28"/>
              </w:rPr>
            </w:pPr>
            <w:r w:rsidRPr="009C51F3">
              <w:rPr>
                <w:snapToGrid w:val="0"/>
                <w:color w:val="000000"/>
                <w:sz w:val="28"/>
                <w:szCs w:val="28"/>
              </w:rPr>
              <w:t>933</w:t>
            </w:r>
          </w:p>
        </w:tc>
        <w:tc>
          <w:tcPr>
            <w:tcW w:w="2552" w:type="dxa"/>
            <w:tcBorders>
              <w:top w:val="single" w:sz="4" w:space="0" w:color="auto"/>
              <w:left w:val="single" w:sz="4" w:space="0" w:color="auto"/>
              <w:bottom w:val="single" w:sz="4" w:space="0" w:color="auto"/>
            </w:tcBorders>
          </w:tcPr>
          <w:p w14:paraId="32A7AD95" w14:textId="77777777" w:rsidR="009C51F3" w:rsidRPr="009C51F3" w:rsidRDefault="009C51F3" w:rsidP="009C51F3">
            <w:pPr>
              <w:rPr>
                <w:color w:val="000000"/>
                <w:sz w:val="28"/>
                <w:szCs w:val="28"/>
              </w:rPr>
            </w:pPr>
            <w:r w:rsidRPr="009C51F3">
              <w:rPr>
                <w:color w:val="000000"/>
                <w:sz w:val="28"/>
                <w:szCs w:val="28"/>
              </w:rPr>
              <w:t>11701050100000180</w:t>
            </w:r>
          </w:p>
        </w:tc>
        <w:tc>
          <w:tcPr>
            <w:tcW w:w="6804" w:type="dxa"/>
          </w:tcPr>
          <w:p w14:paraId="65BAF73B" w14:textId="77777777" w:rsidR="009C51F3" w:rsidRPr="009C51F3" w:rsidRDefault="009C51F3" w:rsidP="009C51F3">
            <w:pPr>
              <w:rPr>
                <w:color w:val="000000"/>
              </w:rPr>
            </w:pPr>
            <w:r w:rsidRPr="009C51F3">
              <w:rPr>
                <w:color w:val="000000"/>
              </w:rPr>
              <w:t>Невыясненные поступления, зачисляемые в бюджеты сельских поселений</w:t>
            </w:r>
          </w:p>
        </w:tc>
      </w:tr>
      <w:tr w:rsidR="009C51F3" w:rsidRPr="009C51F3" w14:paraId="354CA63F"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5F17408D" w14:textId="77777777" w:rsidR="009C51F3" w:rsidRPr="009C51F3" w:rsidRDefault="009C51F3" w:rsidP="009C51F3">
            <w:pPr>
              <w:jc w:val="center"/>
              <w:rPr>
                <w:snapToGrid w:val="0"/>
                <w:color w:val="000000"/>
                <w:sz w:val="28"/>
                <w:szCs w:val="28"/>
              </w:rPr>
            </w:pPr>
            <w:r w:rsidRPr="009C51F3">
              <w:rPr>
                <w:snapToGrid w:val="0"/>
                <w:color w:val="000000"/>
                <w:sz w:val="28"/>
                <w:szCs w:val="28"/>
              </w:rPr>
              <w:t>933</w:t>
            </w:r>
          </w:p>
        </w:tc>
        <w:tc>
          <w:tcPr>
            <w:tcW w:w="2552" w:type="dxa"/>
            <w:tcBorders>
              <w:top w:val="single" w:sz="4" w:space="0" w:color="auto"/>
              <w:left w:val="single" w:sz="4" w:space="0" w:color="auto"/>
              <w:bottom w:val="single" w:sz="4" w:space="0" w:color="auto"/>
            </w:tcBorders>
          </w:tcPr>
          <w:p w14:paraId="1A1453DE" w14:textId="77777777" w:rsidR="009C51F3" w:rsidRPr="009C51F3" w:rsidRDefault="009C51F3" w:rsidP="009C51F3">
            <w:pPr>
              <w:rPr>
                <w:color w:val="000000"/>
                <w:sz w:val="28"/>
                <w:szCs w:val="28"/>
              </w:rPr>
            </w:pPr>
            <w:r w:rsidRPr="009C51F3">
              <w:rPr>
                <w:color w:val="000000"/>
                <w:sz w:val="28"/>
                <w:szCs w:val="28"/>
              </w:rPr>
              <w:t>20235118100000150</w:t>
            </w:r>
          </w:p>
        </w:tc>
        <w:tc>
          <w:tcPr>
            <w:tcW w:w="6804" w:type="dxa"/>
          </w:tcPr>
          <w:p w14:paraId="18E21BAE" w14:textId="77777777" w:rsidR="009C51F3" w:rsidRPr="009C51F3" w:rsidRDefault="009C51F3" w:rsidP="009C51F3">
            <w:pPr>
              <w:autoSpaceDE w:val="0"/>
              <w:autoSpaceDN w:val="0"/>
              <w:adjustRightInd w:val="0"/>
              <w:jc w:val="both"/>
              <w:rPr>
                <w:color w:val="000000"/>
              </w:rPr>
            </w:pPr>
            <w:r w:rsidRPr="009C51F3">
              <w:rPr>
                <w:rFonts w:eastAsiaTheme="minorHAnsi"/>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9C51F3" w:rsidRPr="009C51F3" w14:paraId="0A926DE7" w14:textId="77777777" w:rsidTr="002E0750">
        <w:trPr>
          <w:trHeight w:val="257"/>
          <w:tblHeader/>
        </w:trPr>
        <w:tc>
          <w:tcPr>
            <w:tcW w:w="10643" w:type="dxa"/>
            <w:gridSpan w:val="3"/>
            <w:tcBorders>
              <w:top w:val="single" w:sz="4" w:space="0" w:color="auto"/>
              <w:left w:val="single" w:sz="4" w:space="0" w:color="auto"/>
              <w:bottom w:val="single" w:sz="4" w:space="0" w:color="auto"/>
            </w:tcBorders>
          </w:tcPr>
          <w:p w14:paraId="58929607" w14:textId="77777777" w:rsidR="009C51F3" w:rsidRPr="009C51F3" w:rsidRDefault="009C51F3" w:rsidP="009C51F3">
            <w:pPr>
              <w:jc w:val="center"/>
              <w:rPr>
                <w:b/>
                <w:color w:val="000000"/>
                <w:sz w:val="28"/>
                <w:szCs w:val="28"/>
              </w:rPr>
            </w:pPr>
            <w:r w:rsidRPr="009C51F3">
              <w:rPr>
                <w:b/>
                <w:color w:val="000000"/>
                <w:sz w:val="28"/>
                <w:szCs w:val="28"/>
              </w:rPr>
              <w:t>Финансовое Управление администрации Юринского муниципального района Республики Марий Эл</w:t>
            </w:r>
          </w:p>
        </w:tc>
      </w:tr>
      <w:tr w:rsidR="009C51F3" w:rsidRPr="009C51F3" w14:paraId="5F468891"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2E8EE4DA" w14:textId="77777777" w:rsidR="009C51F3" w:rsidRPr="009C51F3" w:rsidRDefault="009C51F3" w:rsidP="009C51F3">
            <w:pPr>
              <w:jc w:val="center"/>
              <w:rPr>
                <w:snapToGrid w:val="0"/>
                <w:color w:val="000000"/>
                <w:sz w:val="28"/>
                <w:szCs w:val="28"/>
              </w:rPr>
            </w:pPr>
            <w:r w:rsidRPr="009C51F3">
              <w:rPr>
                <w:snapToGrid w:val="0"/>
                <w:color w:val="000000"/>
                <w:sz w:val="28"/>
                <w:szCs w:val="28"/>
              </w:rPr>
              <w:t>992</w:t>
            </w:r>
          </w:p>
        </w:tc>
        <w:tc>
          <w:tcPr>
            <w:tcW w:w="2552" w:type="dxa"/>
            <w:tcBorders>
              <w:top w:val="single" w:sz="4" w:space="0" w:color="auto"/>
              <w:left w:val="single" w:sz="4" w:space="0" w:color="auto"/>
              <w:bottom w:val="single" w:sz="4" w:space="0" w:color="auto"/>
            </w:tcBorders>
          </w:tcPr>
          <w:p w14:paraId="3AEE3FEF" w14:textId="77777777" w:rsidR="009C51F3" w:rsidRPr="009C51F3" w:rsidRDefault="009C51F3" w:rsidP="009C51F3">
            <w:pPr>
              <w:rPr>
                <w:color w:val="000000"/>
                <w:sz w:val="28"/>
                <w:szCs w:val="28"/>
              </w:rPr>
            </w:pPr>
            <w:r w:rsidRPr="009C51F3">
              <w:rPr>
                <w:color w:val="000000"/>
                <w:sz w:val="28"/>
                <w:szCs w:val="28"/>
              </w:rPr>
              <w:t>20216001100000150</w:t>
            </w:r>
          </w:p>
        </w:tc>
        <w:tc>
          <w:tcPr>
            <w:tcW w:w="6804" w:type="dxa"/>
          </w:tcPr>
          <w:p w14:paraId="61178B44" w14:textId="77777777" w:rsidR="009C51F3" w:rsidRPr="009C51F3" w:rsidRDefault="009C51F3" w:rsidP="009C51F3">
            <w:pPr>
              <w:rPr>
                <w:color w:val="000000"/>
              </w:rPr>
            </w:pPr>
            <w:r w:rsidRPr="009C51F3">
              <w:rPr>
                <w:color w:val="000000"/>
              </w:rPr>
              <w:t>Дотация бюджетам сельских поселений на выравнивание бюджетной обеспеченности из бюджетов муниципальных районов</w:t>
            </w:r>
          </w:p>
        </w:tc>
      </w:tr>
      <w:tr w:rsidR="009C51F3" w:rsidRPr="009C51F3" w14:paraId="72F69674"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2FF20CDA" w14:textId="77777777" w:rsidR="009C51F3" w:rsidRPr="009C51F3" w:rsidRDefault="009C51F3" w:rsidP="009C51F3">
            <w:pPr>
              <w:jc w:val="center"/>
              <w:rPr>
                <w:snapToGrid w:val="0"/>
                <w:color w:val="000000"/>
                <w:sz w:val="28"/>
                <w:szCs w:val="28"/>
              </w:rPr>
            </w:pPr>
            <w:r w:rsidRPr="009C51F3">
              <w:rPr>
                <w:snapToGrid w:val="0"/>
                <w:color w:val="000000"/>
                <w:sz w:val="28"/>
                <w:szCs w:val="28"/>
              </w:rPr>
              <w:t>992</w:t>
            </w:r>
          </w:p>
        </w:tc>
        <w:tc>
          <w:tcPr>
            <w:tcW w:w="2552" w:type="dxa"/>
            <w:tcBorders>
              <w:top w:val="single" w:sz="4" w:space="0" w:color="auto"/>
              <w:left w:val="single" w:sz="4" w:space="0" w:color="auto"/>
              <w:bottom w:val="single" w:sz="4" w:space="0" w:color="auto"/>
            </w:tcBorders>
          </w:tcPr>
          <w:p w14:paraId="73E3C96E" w14:textId="77777777" w:rsidR="009C51F3" w:rsidRPr="009C51F3" w:rsidRDefault="009C51F3" w:rsidP="009C51F3">
            <w:pPr>
              <w:rPr>
                <w:color w:val="000000"/>
                <w:sz w:val="28"/>
                <w:szCs w:val="28"/>
              </w:rPr>
            </w:pPr>
            <w:r w:rsidRPr="009C51F3">
              <w:rPr>
                <w:color w:val="000000"/>
                <w:sz w:val="28"/>
                <w:szCs w:val="28"/>
              </w:rPr>
              <w:t>20240014100110150</w:t>
            </w:r>
          </w:p>
        </w:tc>
        <w:tc>
          <w:tcPr>
            <w:tcW w:w="6804" w:type="dxa"/>
          </w:tcPr>
          <w:p w14:paraId="04B370AF" w14:textId="77777777" w:rsidR="009C51F3" w:rsidRPr="009C51F3" w:rsidRDefault="009C51F3" w:rsidP="009C51F3">
            <w:pPr>
              <w:rPr>
                <w:color w:val="000000"/>
              </w:rPr>
            </w:pPr>
            <w:r w:rsidRPr="009C51F3">
              <w:rPr>
                <w:color w:val="000000"/>
              </w:rPr>
              <w:t>Иные межбюджетные трансферты, передаваемые бюджетам сельских поселений из бюджетов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w:t>
            </w:r>
          </w:p>
        </w:tc>
      </w:tr>
      <w:tr w:rsidR="009C51F3" w:rsidRPr="009C51F3" w14:paraId="2A406C7E" w14:textId="77777777" w:rsidTr="002E0750">
        <w:trPr>
          <w:trHeight w:val="257"/>
          <w:tblHeader/>
        </w:trPr>
        <w:tc>
          <w:tcPr>
            <w:tcW w:w="1287" w:type="dxa"/>
            <w:tcBorders>
              <w:top w:val="single" w:sz="4" w:space="0" w:color="auto"/>
              <w:left w:val="single" w:sz="4" w:space="0" w:color="auto"/>
              <w:bottom w:val="single" w:sz="4" w:space="0" w:color="auto"/>
              <w:right w:val="single" w:sz="4" w:space="0" w:color="auto"/>
            </w:tcBorders>
          </w:tcPr>
          <w:p w14:paraId="78F6D8C6" w14:textId="77777777" w:rsidR="009C51F3" w:rsidRPr="009C51F3" w:rsidRDefault="009C51F3" w:rsidP="009C51F3">
            <w:pPr>
              <w:jc w:val="center"/>
              <w:rPr>
                <w:snapToGrid w:val="0"/>
                <w:color w:val="000000"/>
                <w:sz w:val="28"/>
                <w:szCs w:val="28"/>
              </w:rPr>
            </w:pPr>
            <w:r w:rsidRPr="009C51F3">
              <w:rPr>
                <w:snapToGrid w:val="0"/>
                <w:color w:val="000000"/>
                <w:sz w:val="28"/>
                <w:szCs w:val="28"/>
              </w:rPr>
              <w:t>992</w:t>
            </w:r>
          </w:p>
        </w:tc>
        <w:tc>
          <w:tcPr>
            <w:tcW w:w="2552" w:type="dxa"/>
            <w:tcBorders>
              <w:top w:val="single" w:sz="4" w:space="0" w:color="auto"/>
              <w:left w:val="single" w:sz="4" w:space="0" w:color="auto"/>
              <w:bottom w:val="single" w:sz="4" w:space="0" w:color="auto"/>
            </w:tcBorders>
          </w:tcPr>
          <w:p w14:paraId="30E70EDB" w14:textId="77777777" w:rsidR="009C51F3" w:rsidRPr="009C51F3" w:rsidRDefault="009C51F3" w:rsidP="009C51F3">
            <w:pPr>
              <w:rPr>
                <w:color w:val="000000"/>
                <w:sz w:val="28"/>
                <w:szCs w:val="28"/>
              </w:rPr>
            </w:pPr>
            <w:r w:rsidRPr="009C51F3">
              <w:rPr>
                <w:color w:val="000000"/>
                <w:sz w:val="28"/>
                <w:szCs w:val="28"/>
              </w:rPr>
              <w:t>20240014100140150</w:t>
            </w:r>
          </w:p>
        </w:tc>
        <w:tc>
          <w:tcPr>
            <w:tcW w:w="6804" w:type="dxa"/>
          </w:tcPr>
          <w:p w14:paraId="2B31A2D4" w14:textId="77777777" w:rsidR="009C51F3" w:rsidRPr="009C51F3" w:rsidRDefault="009C51F3" w:rsidP="009C51F3">
            <w:pPr>
              <w:rPr>
                <w:color w:val="000000"/>
              </w:rPr>
            </w:pPr>
            <w:r w:rsidRPr="009C51F3">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(УДС)</w:t>
            </w:r>
          </w:p>
        </w:tc>
      </w:tr>
    </w:tbl>
    <w:p w14:paraId="0D51166A" w14:textId="77777777" w:rsidR="009C51F3" w:rsidRDefault="009C51F3">
      <w:pPr>
        <w:rPr>
          <w:b/>
          <w:sz w:val="28"/>
          <w:szCs w:val="28"/>
        </w:rPr>
      </w:pPr>
    </w:p>
    <w:p w14:paraId="1890FFA3" w14:textId="0DABD00F" w:rsidR="00C959E0" w:rsidRDefault="00C959E0">
      <w:pPr>
        <w:rPr>
          <w:b/>
          <w:sz w:val="28"/>
          <w:szCs w:val="28"/>
        </w:rPr>
      </w:pPr>
    </w:p>
    <w:p w14:paraId="464D3B6F" w14:textId="1BEDE506" w:rsidR="00C959E0" w:rsidRDefault="00C959E0">
      <w:pPr>
        <w:rPr>
          <w:b/>
          <w:sz w:val="28"/>
          <w:szCs w:val="28"/>
        </w:rPr>
      </w:pPr>
    </w:p>
    <w:p w14:paraId="31436C66" w14:textId="3DB2A4E0" w:rsidR="00642318" w:rsidRDefault="00642318" w:rsidP="00C959E0">
      <w:pPr>
        <w:jc w:val="center"/>
        <w:rPr>
          <w:snapToGrid w:val="0"/>
          <w:color w:val="000000"/>
        </w:rPr>
      </w:pPr>
    </w:p>
    <w:p w14:paraId="096C000B" w14:textId="0F4A513C" w:rsidR="009C51F3" w:rsidRDefault="009C51F3" w:rsidP="00C959E0">
      <w:pPr>
        <w:jc w:val="center"/>
        <w:rPr>
          <w:snapToGrid w:val="0"/>
          <w:color w:val="000000"/>
        </w:rPr>
      </w:pPr>
    </w:p>
    <w:p w14:paraId="311B16DB" w14:textId="7748A1E7" w:rsidR="009C51F3" w:rsidRDefault="009C51F3" w:rsidP="00C959E0">
      <w:pPr>
        <w:jc w:val="center"/>
        <w:rPr>
          <w:snapToGrid w:val="0"/>
          <w:color w:val="000000"/>
        </w:rPr>
      </w:pPr>
    </w:p>
    <w:p w14:paraId="38780CA9" w14:textId="708A7F0A" w:rsidR="009C51F3" w:rsidRDefault="009C51F3" w:rsidP="00C959E0">
      <w:pPr>
        <w:jc w:val="center"/>
        <w:rPr>
          <w:snapToGrid w:val="0"/>
          <w:color w:val="000000"/>
        </w:rPr>
      </w:pPr>
    </w:p>
    <w:p w14:paraId="0C38A60F" w14:textId="74475800" w:rsidR="009C51F3" w:rsidRDefault="009C51F3" w:rsidP="00C959E0">
      <w:pPr>
        <w:jc w:val="center"/>
        <w:rPr>
          <w:snapToGrid w:val="0"/>
          <w:color w:val="000000"/>
        </w:rPr>
      </w:pPr>
    </w:p>
    <w:p w14:paraId="7007EDEF" w14:textId="7B3FE66D" w:rsidR="009C51F3" w:rsidRDefault="009C51F3" w:rsidP="00C959E0">
      <w:pPr>
        <w:jc w:val="center"/>
        <w:rPr>
          <w:snapToGrid w:val="0"/>
          <w:color w:val="000000"/>
        </w:rPr>
      </w:pPr>
    </w:p>
    <w:p w14:paraId="5D77E67F" w14:textId="5BD27C90" w:rsidR="009C51F3" w:rsidRDefault="009C51F3" w:rsidP="00C959E0">
      <w:pPr>
        <w:jc w:val="center"/>
        <w:rPr>
          <w:snapToGrid w:val="0"/>
          <w:color w:val="000000"/>
        </w:rPr>
      </w:pPr>
    </w:p>
    <w:p w14:paraId="350185C4" w14:textId="167587CC" w:rsidR="009C51F3" w:rsidRDefault="009C51F3" w:rsidP="00C959E0">
      <w:pPr>
        <w:jc w:val="center"/>
        <w:rPr>
          <w:snapToGrid w:val="0"/>
          <w:color w:val="000000"/>
        </w:rPr>
      </w:pPr>
    </w:p>
    <w:p w14:paraId="35E75D8C" w14:textId="07FCA5CB" w:rsidR="009C51F3" w:rsidRDefault="009C51F3" w:rsidP="00C959E0">
      <w:pPr>
        <w:jc w:val="center"/>
        <w:rPr>
          <w:snapToGrid w:val="0"/>
          <w:color w:val="000000"/>
        </w:rPr>
      </w:pPr>
    </w:p>
    <w:p w14:paraId="02711FBC" w14:textId="48DB319C" w:rsidR="009C51F3" w:rsidRDefault="009C51F3" w:rsidP="00C959E0">
      <w:pPr>
        <w:jc w:val="center"/>
        <w:rPr>
          <w:snapToGrid w:val="0"/>
          <w:color w:val="000000"/>
        </w:rPr>
      </w:pPr>
    </w:p>
    <w:p w14:paraId="1C0AFE00" w14:textId="6CBF05B0" w:rsidR="009C51F3" w:rsidRDefault="009C51F3" w:rsidP="00C959E0">
      <w:pPr>
        <w:jc w:val="center"/>
        <w:rPr>
          <w:snapToGrid w:val="0"/>
          <w:color w:val="000000"/>
        </w:rPr>
      </w:pPr>
    </w:p>
    <w:p w14:paraId="774A19E9" w14:textId="70D0EBEA" w:rsidR="009C51F3" w:rsidRDefault="009C51F3" w:rsidP="00C959E0">
      <w:pPr>
        <w:jc w:val="center"/>
        <w:rPr>
          <w:snapToGrid w:val="0"/>
          <w:color w:val="000000"/>
        </w:rPr>
      </w:pPr>
    </w:p>
    <w:p w14:paraId="19F75BFB" w14:textId="41907C48" w:rsidR="009C51F3" w:rsidRDefault="009C51F3" w:rsidP="00C959E0">
      <w:pPr>
        <w:jc w:val="center"/>
        <w:rPr>
          <w:snapToGrid w:val="0"/>
          <w:color w:val="000000"/>
        </w:rPr>
      </w:pPr>
    </w:p>
    <w:p w14:paraId="5EFCB6AA" w14:textId="1FF86FCD" w:rsidR="009C51F3" w:rsidRDefault="009C51F3" w:rsidP="00C959E0">
      <w:pPr>
        <w:jc w:val="center"/>
        <w:rPr>
          <w:snapToGrid w:val="0"/>
          <w:color w:val="000000"/>
        </w:rPr>
      </w:pPr>
    </w:p>
    <w:p w14:paraId="18E5CF5C" w14:textId="4350C5A0" w:rsidR="009C51F3" w:rsidRDefault="009C51F3" w:rsidP="00C959E0">
      <w:pPr>
        <w:jc w:val="center"/>
        <w:rPr>
          <w:snapToGrid w:val="0"/>
          <w:color w:val="000000"/>
        </w:rPr>
      </w:pPr>
    </w:p>
    <w:p w14:paraId="0CBA76BA" w14:textId="68696AC0" w:rsidR="009C51F3" w:rsidRDefault="009C51F3" w:rsidP="00C959E0">
      <w:pPr>
        <w:jc w:val="center"/>
        <w:rPr>
          <w:snapToGrid w:val="0"/>
          <w:color w:val="000000"/>
        </w:rPr>
      </w:pPr>
    </w:p>
    <w:p w14:paraId="2F3135E5" w14:textId="0DED6C7C" w:rsidR="009C51F3" w:rsidRDefault="009C51F3" w:rsidP="00C959E0">
      <w:pPr>
        <w:jc w:val="center"/>
        <w:rPr>
          <w:snapToGrid w:val="0"/>
          <w:color w:val="000000"/>
        </w:rPr>
      </w:pPr>
    </w:p>
    <w:p w14:paraId="68677FCD" w14:textId="659EC27F" w:rsidR="009C51F3" w:rsidRDefault="009C51F3" w:rsidP="00C959E0">
      <w:pPr>
        <w:jc w:val="center"/>
        <w:rPr>
          <w:snapToGrid w:val="0"/>
          <w:color w:val="000000"/>
        </w:rPr>
      </w:pPr>
    </w:p>
    <w:p w14:paraId="169878FA" w14:textId="7265C571" w:rsidR="009C51F3" w:rsidRDefault="009C51F3" w:rsidP="00C959E0">
      <w:pPr>
        <w:jc w:val="center"/>
        <w:rPr>
          <w:snapToGrid w:val="0"/>
          <w:color w:val="000000"/>
        </w:rPr>
      </w:pPr>
    </w:p>
    <w:p w14:paraId="455469D9" w14:textId="526D95F4" w:rsidR="009C51F3" w:rsidRDefault="009C51F3" w:rsidP="00C959E0">
      <w:pPr>
        <w:jc w:val="center"/>
        <w:rPr>
          <w:snapToGrid w:val="0"/>
          <w:color w:val="000000"/>
        </w:rPr>
      </w:pPr>
    </w:p>
    <w:p w14:paraId="511E8F9A" w14:textId="1C77D83F" w:rsidR="009C51F3" w:rsidRDefault="009C51F3" w:rsidP="00C959E0">
      <w:pPr>
        <w:jc w:val="center"/>
        <w:rPr>
          <w:snapToGrid w:val="0"/>
          <w:color w:val="000000"/>
        </w:rPr>
      </w:pPr>
    </w:p>
    <w:p w14:paraId="3CAF9F6F" w14:textId="38844828" w:rsidR="009C51F3" w:rsidRDefault="009C51F3" w:rsidP="00C959E0">
      <w:pPr>
        <w:jc w:val="center"/>
        <w:rPr>
          <w:snapToGrid w:val="0"/>
          <w:color w:val="000000"/>
        </w:rPr>
      </w:pPr>
    </w:p>
    <w:p w14:paraId="45D0F069" w14:textId="7BA3C9BA" w:rsidR="009C51F3" w:rsidRDefault="009C51F3" w:rsidP="00C959E0">
      <w:pPr>
        <w:jc w:val="center"/>
        <w:rPr>
          <w:snapToGrid w:val="0"/>
          <w:color w:val="000000"/>
        </w:rPr>
      </w:pPr>
    </w:p>
    <w:p w14:paraId="557EDFC0" w14:textId="7F5ABA43" w:rsidR="009C51F3" w:rsidRDefault="009C51F3" w:rsidP="00C959E0">
      <w:pPr>
        <w:jc w:val="center"/>
        <w:rPr>
          <w:snapToGrid w:val="0"/>
          <w:color w:val="000000"/>
        </w:rPr>
      </w:pPr>
    </w:p>
    <w:p w14:paraId="56A8A3A9" w14:textId="676C9237" w:rsidR="009C51F3" w:rsidRDefault="009C51F3" w:rsidP="00C959E0">
      <w:pPr>
        <w:jc w:val="center"/>
        <w:rPr>
          <w:snapToGrid w:val="0"/>
          <w:color w:val="000000"/>
        </w:rPr>
      </w:pPr>
    </w:p>
    <w:p w14:paraId="4B3233A7" w14:textId="5FF4682E" w:rsidR="00F63590" w:rsidRDefault="00F63590" w:rsidP="00C959E0">
      <w:pPr>
        <w:jc w:val="center"/>
        <w:rPr>
          <w:snapToGrid w:val="0"/>
          <w:color w:val="000000"/>
        </w:rPr>
      </w:pPr>
    </w:p>
    <w:p w14:paraId="3E4D96BC" w14:textId="419C84F6" w:rsidR="00F63590" w:rsidRDefault="00F63590" w:rsidP="00C959E0">
      <w:pPr>
        <w:jc w:val="center"/>
        <w:rPr>
          <w:snapToGrid w:val="0"/>
          <w:color w:val="000000"/>
        </w:rPr>
      </w:pPr>
    </w:p>
    <w:p w14:paraId="2CA5A2F7" w14:textId="6969B026" w:rsidR="00F63590" w:rsidRDefault="00F63590" w:rsidP="00C959E0">
      <w:pPr>
        <w:jc w:val="center"/>
        <w:rPr>
          <w:snapToGrid w:val="0"/>
          <w:color w:val="000000"/>
        </w:rPr>
      </w:pPr>
    </w:p>
    <w:p w14:paraId="16979A84" w14:textId="77777777" w:rsidR="00F63590" w:rsidRDefault="00F63590" w:rsidP="00C959E0">
      <w:pPr>
        <w:jc w:val="center"/>
        <w:rPr>
          <w:snapToGrid w:val="0"/>
          <w:color w:val="000000"/>
        </w:rPr>
      </w:pPr>
    </w:p>
    <w:tbl>
      <w:tblPr>
        <w:tblW w:w="9540" w:type="dxa"/>
        <w:tblInd w:w="108" w:type="dxa"/>
        <w:tblLook w:val="0000" w:firstRow="0" w:lastRow="0" w:firstColumn="0" w:lastColumn="0" w:noHBand="0" w:noVBand="0"/>
      </w:tblPr>
      <w:tblGrid>
        <w:gridCol w:w="2891"/>
        <w:gridCol w:w="1969"/>
        <w:gridCol w:w="4680"/>
      </w:tblGrid>
      <w:tr w:rsidR="009C51F3" w14:paraId="57C57123" w14:textId="77777777" w:rsidTr="002E0750">
        <w:tc>
          <w:tcPr>
            <w:tcW w:w="2891" w:type="dxa"/>
            <w:tcBorders>
              <w:top w:val="nil"/>
              <w:left w:val="nil"/>
              <w:bottom w:val="nil"/>
              <w:right w:val="nil"/>
            </w:tcBorders>
          </w:tcPr>
          <w:p w14:paraId="4302114E" w14:textId="77777777" w:rsidR="009C51F3" w:rsidRDefault="009C51F3" w:rsidP="002E0750">
            <w:pPr>
              <w:jc w:val="center"/>
              <w:rPr>
                <w:sz w:val="28"/>
                <w:szCs w:val="28"/>
              </w:rPr>
            </w:pPr>
          </w:p>
        </w:tc>
        <w:tc>
          <w:tcPr>
            <w:tcW w:w="1969" w:type="dxa"/>
            <w:tcBorders>
              <w:top w:val="nil"/>
              <w:left w:val="nil"/>
              <w:bottom w:val="nil"/>
              <w:right w:val="nil"/>
            </w:tcBorders>
          </w:tcPr>
          <w:p w14:paraId="415EB215" w14:textId="77777777" w:rsidR="009C51F3" w:rsidRDefault="009C51F3" w:rsidP="002E0750">
            <w:pPr>
              <w:jc w:val="center"/>
              <w:rPr>
                <w:i/>
                <w:iCs/>
                <w:sz w:val="28"/>
                <w:szCs w:val="28"/>
              </w:rPr>
            </w:pPr>
          </w:p>
        </w:tc>
        <w:tc>
          <w:tcPr>
            <w:tcW w:w="4680" w:type="dxa"/>
            <w:tcBorders>
              <w:top w:val="nil"/>
              <w:left w:val="nil"/>
              <w:bottom w:val="nil"/>
              <w:right w:val="nil"/>
            </w:tcBorders>
          </w:tcPr>
          <w:p w14:paraId="68E293D0" w14:textId="77777777" w:rsidR="009C51F3" w:rsidRPr="00F12251" w:rsidRDefault="009C51F3" w:rsidP="002E0750">
            <w:pPr>
              <w:jc w:val="both"/>
            </w:pPr>
            <w:r>
              <w:t xml:space="preserve">Приложение </w:t>
            </w:r>
            <w:r w:rsidRPr="00F12251">
              <w:t>3</w:t>
            </w:r>
          </w:p>
          <w:p w14:paraId="574D77A4" w14:textId="77777777" w:rsidR="009C51F3" w:rsidRPr="009C51F3" w:rsidRDefault="009C51F3" w:rsidP="002E0750">
            <w:pPr>
              <w:pStyle w:val="5"/>
              <w:ind w:left="-1548" w:right="-108" w:firstLine="1548"/>
              <w:rPr>
                <w:rFonts w:ascii="Times New Roman" w:hAnsi="Times New Roman" w:cs="Times New Roman"/>
                <w:color w:val="auto"/>
              </w:rPr>
            </w:pPr>
            <w:r w:rsidRPr="009C51F3">
              <w:rPr>
                <w:rFonts w:ascii="Times New Roman" w:hAnsi="Times New Roman" w:cs="Times New Roman"/>
                <w:color w:val="auto"/>
              </w:rPr>
              <w:t xml:space="preserve">к постановлению Козиковской сельской  </w:t>
            </w:r>
          </w:p>
          <w:p w14:paraId="51F3A9B1" w14:textId="19BAE063" w:rsidR="009C51F3" w:rsidRPr="009C51F3" w:rsidRDefault="009C51F3" w:rsidP="002E0750">
            <w:pPr>
              <w:pStyle w:val="5"/>
              <w:ind w:left="-6" w:right="-108" w:firstLine="6"/>
              <w:rPr>
                <w:rFonts w:ascii="Times New Roman" w:hAnsi="Times New Roman" w:cs="Times New Roman"/>
                <w:color w:val="auto"/>
              </w:rPr>
            </w:pPr>
            <w:r w:rsidRPr="009C51F3">
              <w:rPr>
                <w:rFonts w:ascii="Times New Roman" w:hAnsi="Times New Roman" w:cs="Times New Roman"/>
                <w:color w:val="auto"/>
              </w:rPr>
              <w:t>администрации Юринского муниципального района Республики</w:t>
            </w:r>
          </w:p>
          <w:p w14:paraId="0BC1C059" w14:textId="77777777" w:rsidR="009C51F3" w:rsidRPr="009C51F3" w:rsidRDefault="009C51F3" w:rsidP="002E0750">
            <w:pPr>
              <w:pStyle w:val="5"/>
              <w:ind w:left="-6" w:right="-108" w:firstLine="6"/>
              <w:rPr>
                <w:rFonts w:ascii="Times New Roman" w:hAnsi="Times New Roman" w:cs="Times New Roman"/>
                <w:color w:val="auto"/>
              </w:rPr>
            </w:pPr>
            <w:r w:rsidRPr="009C51F3">
              <w:rPr>
                <w:rFonts w:ascii="Times New Roman" w:hAnsi="Times New Roman" w:cs="Times New Roman"/>
                <w:color w:val="auto"/>
              </w:rPr>
              <w:t xml:space="preserve"> Марий Эл</w:t>
            </w:r>
          </w:p>
          <w:p w14:paraId="22FCD007" w14:textId="1F4442EC" w:rsidR="009C51F3" w:rsidRDefault="009C51F3" w:rsidP="002E0750">
            <w:pPr>
              <w:rPr>
                <w:sz w:val="28"/>
                <w:szCs w:val="28"/>
              </w:rPr>
            </w:pPr>
            <w:r>
              <w:t>от 0</w:t>
            </w:r>
            <w:r w:rsidR="00F63590">
              <w:t>5</w:t>
            </w:r>
            <w:r>
              <w:t xml:space="preserve"> </w:t>
            </w:r>
            <w:r w:rsidR="00F63590">
              <w:t>декабр</w:t>
            </w:r>
            <w:r>
              <w:t>я 202</w:t>
            </w:r>
            <w:r w:rsidR="00F63590">
              <w:t>2</w:t>
            </w:r>
            <w:r>
              <w:t xml:space="preserve"> г. № 5</w:t>
            </w:r>
            <w:r w:rsidR="00F63590">
              <w:t>4</w:t>
            </w:r>
            <w:r>
              <w:t xml:space="preserve">       </w:t>
            </w:r>
            <w:r w:rsidRPr="008E5443">
              <w:t xml:space="preserve"> </w:t>
            </w:r>
            <w:r w:rsidRPr="00513CA4">
              <w:t xml:space="preserve"> </w:t>
            </w:r>
          </w:p>
        </w:tc>
      </w:tr>
    </w:tbl>
    <w:p w14:paraId="4C922853" w14:textId="77777777" w:rsidR="009C51F3" w:rsidRDefault="009C51F3" w:rsidP="009C51F3">
      <w:pPr>
        <w:pStyle w:val="2"/>
        <w:ind w:right="57"/>
        <w:rPr>
          <w:sz w:val="28"/>
          <w:szCs w:val="28"/>
        </w:rPr>
      </w:pPr>
    </w:p>
    <w:p w14:paraId="1E21E57A" w14:textId="77777777" w:rsidR="009C51F3" w:rsidRDefault="009C51F3" w:rsidP="009C51F3">
      <w:pPr>
        <w:jc w:val="center"/>
        <w:rPr>
          <w:b/>
          <w:bCs/>
          <w:sz w:val="28"/>
          <w:szCs w:val="28"/>
        </w:rPr>
      </w:pPr>
    </w:p>
    <w:p w14:paraId="156D2D53" w14:textId="77777777" w:rsidR="009C51F3" w:rsidRDefault="009C51F3" w:rsidP="009C51F3">
      <w:pPr>
        <w:pStyle w:val="2"/>
        <w:ind w:right="57"/>
        <w:rPr>
          <w:sz w:val="28"/>
          <w:szCs w:val="28"/>
        </w:rPr>
      </w:pPr>
      <w:r>
        <w:rPr>
          <w:sz w:val="28"/>
          <w:szCs w:val="28"/>
        </w:rPr>
        <w:t>П Е Р Е Ч Е Н Ь</w:t>
      </w:r>
    </w:p>
    <w:p w14:paraId="18707EE1" w14:textId="77777777" w:rsidR="009C51F3" w:rsidRDefault="009C51F3" w:rsidP="009C51F3">
      <w:pPr>
        <w:ind w:right="57"/>
        <w:jc w:val="center"/>
        <w:rPr>
          <w:b/>
          <w:bCs/>
          <w:sz w:val="28"/>
          <w:szCs w:val="28"/>
        </w:rPr>
      </w:pPr>
    </w:p>
    <w:p w14:paraId="2EC03A48" w14:textId="1C12EF67" w:rsidR="009C51F3" w:rsidRDefault="009C51F3" w:rsidP="009C51F3">
      <w:pPr>
        <w:ind w:right="57"/>
        <w:jc w:val="center"/>
        <w:rPr>
          <w:b/>
          <w:bCs/>
          <w:sz w:val="28"/>
          <w:szCs w:val="28"/>
        </w:rPr>
      </w:pPr>
      <w:r>
        <w:rPr>
          <w:b/>
          <w:bCs/>
          <w:sz w:val="28"/>
          <w:szCs w:val="28"/>
        </w:rPr>
        <w:t xml:space="preserve">Главных администраторов источников финансирования дефицита бюджета Козиковского сельского поселения и закрепленных за ними кодов классификации источников финансирования дефицита бюджета </w:t>
      </w:r>
    </w:p>
    <w:p w14:paraId="1F88AD02" w14:textId="5BB0A8BC" w:rsidR="009C51F3" w:rsidRDefault="009C51F3" w:rsidP="009C51F3">
      <w:pPr>
        <w:ind w:right="57"/>
        <w:jc w:val="center"/>
        <w:rPr>
          <w:b/>
          <w:bCs/>
          <w:sz w:val="28"/>
          <w:szCs w:val="28"/>
        </w:rPr>
      </w:pPr>
      <w:r>
        <w:rPr>
          <w:b/>
          <w:bCs/>
          <w:sz w:val="28"/>
          <w:szCs w:val="28"/>
        </w:rPr>
        <w:t>на 202</w:t>
      </w:r>
      <w:r w:rsidR="004B1370">
        <w:rPr>
          <w:b/>
          <w:bCs/>
          <w:sz w:val="28"/>
          <w:szCs w:val="28"/>
        </w:rPr>
        <w:t>3</w:t>
      </w:r>
      <w:r>
        <w:rPr>
          <w:b/>
          <w:bCs/>
          <w:sz w:val="28"/>
          <w:szCs w:val="28"/>
        </w:rPr>
        <w:t xml:space="preserve"> год и плановый период 202</w:t>
      </w:r>
      <w:r w:rsidR="004B1370">
        <w:rPr>
          <w:b/>
          <w:bCs/>
          <w:sz w:val="28"/>
          <w:szCs w:val="28"/>
        </w:rPr>
        <w:t>4</w:t>
      </w:r>
      <w:r>
        <w:rPr>
          <w:b/>
          <w:bCs/>
          <w:sz w:val="28"/>
          <w:szCs w:val="28"/>
        </w:rPr>
        <w:t>-202</w:t>
      </w:r>
      <w:r w:rsidR="004B1370">
        <w:rPr>
          <w:b/>
          <w:bCs/>
          <w:sz w:val="28"/>
          <w:szCs w:val="28"/>
        </w:rPr>
        <w:t>5</w:t>
      </w:r>
      <w:r>
        <w:rPr>
          <w:b/>
          <w:bCs/>
          <w:sz w:val="28"/>
          <w:szCs w:val="28"/>
        </w:rPr>
        <w:t xml:space="preserve"> годов</w:t>
      </w:r>
    </w:p>
    <w:p w14:paraId="5961D8D4" w14:textId="77777777" w:rsidR="009C51F3" w:rsidRDefault="009C51F3" w:rsidP="009C51F3">
      <w:pPr>
        <w:ind w:right="57"/>
        <w:jc w:val="center"/>
        <w:rPr>
          <w:b/>
          <w:bCs/>
          <w:sz w:val="27"/>
          <w:szCs w:val="27"/>
        </w:rPr>
      </w:pPr>
    </w:p>
    <w:p w14:paraId="19C81236" w14:textId="77777777" w:rsidR="009C51F3" w:rsidRDefault="009C51F3" w:rsidP="009C51F3">
      <w:pPr>
        <w:ind w:right="57"/>
        <w:jc w:val="center"/>
        <w:rPr>
          <w:b/>
          <w:bCs/>
          <w:sz w:val="27"/>
          <w:szCs w:val="27"/>
        </w:rPr>
      </w:pPr>
    </w:p>
    <w:tbl>
      <w:tblPr>
        <w:tblW w:w="9540" w:type="dxa"/>
        <w:tblInd w:w="30" w:type="dxa"/>
        <w:tblLayout w:type="fixed"/>
        <w:tblCellMar>
          <w:left w:w="30" w:type="dxa"/>
          <w:right w:w="30" w:type="dxa"/>
        </w:tblCellMar>
        <w:tblLook w:val="0000" w:firstRow="0" w:lastRow="0" w:firstColumn="0" w:lastColumn="0" w:noHBand="0" w:noVBand="0"/>
      </w:tblPr>
      <w:tblGrid>
        <w:gridCol w:w="1241"/>
        <w:gridCol w:w="3295"/>
        <w:gridCol w:w="5004"/>
      </w:tblGrid>
      <w:tr w:rsidR="009C51F3" w14:paraId="195B43A2" w14:textId="77777777" w:rsidTr="00CD535B">
        <w:trPr>
          <w:trHeight w:val="569"/>
          <w:tblHeader/>
        </w:trPr>
        <w:tc>
          <w:tcPr>
            <w:tcW w:w="4536" w:type="dxa"/>
            <w:gridSpan w:val="2"/>
            <w:tcBorders>
              <w:top w:val="single" w:sz="4" w:space="0" w:color="auto"/>
              <w:left w:val="single" w:sz="4" w:space="0" w:color="auto"/>
              <w:bottom w:val="single" w:sz="4" w:space="0" w:color="auto"/>
              <w:right w:val="single" w:sz="4" w:space="0" w:color="auto"/>
            </w:tcBorders>
          </w:tcPr>
          <w:p w14:paraId="2B6F6940" w14:textId="77777777" w:rsidR="009C51F3" w:rsidRDefault="009C51F3" w:rsidP="002E0750">
            <w:pPr>
              <w:ind w:right="57"/>
              <w:jc w:val="center"/>
              <w:rPr>
                <w:snapToGrid w:val="0"/>
                <w:color w:val="000000"/>
                <w:sz w:val="27"/>
                <w:szCs w:val="27"/>
              </w:rPr>
            </w:pPr>
          </w:p>
          <w:p w14:paraId="6C258899" w14:textId="77777777" w:rsidR="009C51F3" w:rsidRDefault="009C51F3" w:rsidP="002E0750">
            <w:pPr>
              <w:ind w:left="-210" w:right="57"/>
              <w:jc w:val="center"/>
              <w:rPr>
                <w:snapToGrid w:val="0"/>
                <w:color w:val="000000"/>
                <w:sz w:val="27"/>
                <w:szCs w:val="27"/>
              </w:rPr>
            </w:pPr>
            <w:r>
              <w:rPr>
                <w:snapToGrid w:val="0"/>
                <w:color w:val="000000"/>
                <w:sz w:val="27"/>
                <w:szCs w:val="27"/>
              </w:rPr>
              <w:t>Код</w:t>
            </w:r>
          </w:p>
          <w:p w14:paraId="76F6594E" w14:textId="77777777" w:rsidR="009C51F3" w:rsidRDefault="009C51F3" w:rsidP="002E0750">
            <w:pPr>
              <w:ind w:left="-210" w:right="57"/>
              <w:jc w:val="center"/>
              <w:rPr>
                <w:snapToGrid w:val="0"/>
                <w:color w:val="000000"/>
                <w:sz w:val="27"/>
                <w:szCs w:val="27"/>
              </w:rPr>
            </w:pPr>
          </w:p>
        </w:tc>
        <w:tc>
          <w:tcPr>
            <w:tcW w:w="5004" w:type="dxa"/>
            <w:vMerge w:val="restart"/>
            <w:tcBorders>
              <w:top w:val="single" w:sz="4" w:space="0" w:color="auto"/>
              <w:left w:val="single" w:sz="4" w:space="0" w:color="auto"/>
              <w:bottom w:val="single" w:sz="4" w:space="0" w:color="auto"/>
              <w:right w:val="single" w:sz="4" w:space="0" w:color="auto"/>
            </w:tcBorders>
            <w:vAlign w:val="center"/>
          </w:tcPr>
          <w:p w14:paraId="343F5DB6" w14:textId="77777777" w:rsidR="009C51F3" w:rsidRDefault="009C51F3" w:rsidP="00CD535B">
            <w:pPr>
              <w:ind w:right="57"/>
              <w:rPr>
                <w:snapToGrid w:val="0"/>
                <w:color w:val="000000"/>
                <w:sz w:val="27"/>
                <w:szCs w:val="27"/>
              </w:rPr>
            </w:pPr>
          </w:p>
          <w:p w14:paraId="7DFACB6E" w14:textId="77777777" w:rsidR="009C51F3" w:rsidRDefault="009C51F3" w:rsidP="002E0750">
            <w:pPr>
              <w:ind w:right="57"/>
              <w:jc w:val="center"/>
              <w:rPr>
                <w:snapToGrid w:val="0"/>
                <w:color w:val="000000"/>
                <w:sz w:val="27"/>
                <w:szCs w:val="27"/>
              </w:rPr>
            </w:pPr>
            <w:r>
              <w:rPr>
                <w:snapToGrid w:val="0"/>
                <w:color w:val="000000"/>
                <w:sz w:val="27"/>
                <w:szCs w:val="27"/>
              </w:rPr>
              <w:t>наименование кода главного администратора и кода источника финансирования дефицита бюджета</w:t>
            </w:r>
          </w:p>
        </w:tc>
      </w:tr>
      <w:tr w:rsidR="009C51F3" w14:paraId="5FDC92AF" w14:textId="77777777" w:rsidTr="00CD535B">
        <w:trPr>
          <w:trHeight w:val="1060"/>
          <w:tblHeader/>
        </w:trPr>
        <w:tc>
          <w:tcPr>
            <w:tcW w:w="1241" w:type="dxa"/>
            <w:tcBorders>
              <w:top w:val="single" w:sz="4" w:space="0" w:color="auto"/>
              <w:left w:val="single" w:sz="4" w:space="0" w:color="auto"/>
              <w:bottom w:val="single" w:sz="4" w:space="0" w:color="auto"/>
              <w:right w:val="single" w:sz="4" w:space="0" w:color="auto"/>
            </w:tcBorders>
          </w:tcPr>
          <w:p w14:paraId="5D3E5D50" w14:textId="77777777" w:rsidR="009C51F3" w:rsidRDefault="009C51F3" w:rsidP="002E0750">
            <w:pPr>
              <w:ind w:right="57"/>
              <w:jc w:val="center"/>
              <w:rPr>
                <w:snapToGrid w:val="0"/>
                <w:color w:val="000000"/>
                <w:sz w:val="27"/>
                <w:szCs w:val="27"/>
              </w:rPr>
            </w:pPr>
            <w:r>
              <w:rPr>
                <w:snapToGrid w:val="0"/>
                <w:color w:val="000000"/>
                <w:sz w:val="27"/>
                <w:szCs w:val="27"/>
              </w:rPr>
              <w:t>главного администратора</w:t>
            </w:r>
          </w:p>
        </w:tc>
        <w:tc>
          <w:tcPr>
            <w:tcW w:w="3295" w:type="dxa"/>
            <w:tcBorders>
              <w:top w:val="single" w:sz="4" w:space="0" w:color="auto"/>
              <w:left w:val="single" w:sz="4" w:space="0" w:color="auto"/>
              <w:bottom w:val="single" w:sz="4" w:space="0" w:color="auto"/>
              <w:right w:val="single" w:sz="4" w:space="0" w:color="auto"/>
            </w:tcBorders>
            <w:vAlign w:val="center"/>
          </w:tcPr>
          <w:p w14:paraId="3C8EC07F" w14:textId="77777777" w:rsidR="009C51F3" w:rsidRDefault="009C51F3" w:rsidP="002E0750">
            <w:pPr>
              <w:ind w:left="-210" w:right="57"/>
              <w:jc w:val="center"/>
              <w:rPr>
                <w:snapToGrid w:val="0"/>
                <w:color w:val="000000"/>
                <w:sz w:val="27"/>
                <w:szCs w:val="27"/>
              </w:rPr>
            </w:pPr>
            <w:r>
              <w:rPr>
                <w:snapToGrid w:val="0"/>
                <w:color w:val="000000"/>
                <w:sz w:val="27"/>
                <w:szCs w:val="27"/>
              </w:rPr>
              <w:t>И источника финансирования дефицита бюджета</w:t>
            </w:r>
          </w:p>
        </w:tc>
        <w:tc>
          <w:tcPr>
            <w:tcW w:w="5004" w:type="dxa"/>
            <w:vMerge/>
            <w:tcBorders>
              <w:top w:val="single" w:sz="4" w:space="0" w:color="auto"/>
              <w:left w:val="single" w:sz="4" w:space="0" w:color="auto"/>
              <w:bottom w:val="single" w:sz="4" w:space="0" w:color="auto"/>
              <w:right w:val="single" w:sz="4" w:space="0" w:color="auto"/>
            </w:tcBorders>
            <w:vAlign w:val="center"/>
          </w:tcPr>
          <w:p w14:paraId="4B7B9A55" w14:textId="77777777" w:rsidR="009C51F3" w:rsidRDefault="009C51F3" w:rsidP="002E0750">
            <w:pPr>
              <w:ind w:right="57"/>
              <w:jc w:val="center"/>
              <w:rPr>
                <w:snapToGrid w:val="0"/>
                <w:color w:val="000000"/>
                <w:sz w:val="27"/>
                <w:szCs w:val="27"/>
              </w:rPr>
            </w:pPr>
          </w:p>
        </w:tc>
      </w:tr>
      <w:tr w:rsidR="009C51F3" w14:paraId="42F1D8FE" w14:textId="77777777" w:rsidTr="00CD535B">
        <w:trPr>
          <w:trHeight w:val="279"/>
          <w:tblHeader/>
        </w:trPr>
        <w:tc>
          <w:tcPr>
            <w:tcW w:w="1241" w:type="dxa"/>
            <w:tcBorders>
              <w:top w:val="single" w:sz="4" w:space="0" w:color="auto"/>
              <w:left w:val="single" w:sz="4" w:space="0" w:color="auto"/>
              <w:bottom w:val="single" w:sz="4" w:space="0" w:color="auto"/>
              <w:right w:val="single" w:sz="4" w:space="0" w:color="auto"/>
            </w:tcBorders>
          </w:tcPr>
          <w:p w14:paraId="2BF41B51" w14:textId="77777777" w:rsidR="009C51F3" w:rsidRDefault="009C51F3" w:rsidP="002E0750">
            <w:pPr>
              <w:ind w:right="57"/>
              <w:jc w:val="center"/>
              <w:rPr>
                <w:snapToGrid w:val="0"/>
                <w:color w:val="000000"/>
                <w:sz w:val="27"/>
                <w:szCs w:val="27"/>
              </w:rPr>
            </w:pPr>
            <w:r>
              <w:rPr>
                <w:snapToGrid w:val="0"/>
                <w:color w:val="000000"/>
                <w:sz w:val="27"/>
                <w:szCs w:val="27"/>
              </w:rPr>
              <w:t>1</w:t>
            </w:r>
          </w:p>
        </w:tc>
        <w:tc>
          <w:tcPr>
            <w:tcW w:w="3295" w:type="dxa"/>
            <w:tcBorders>
              <w:top w:val="single" w:sz="4" w:space="0" w:color="auto"/>
              <w:left w:val="single" w:sz="4" w:space="0" w:color="auto"/>
              <w:bottom w:val="single" w:sz="4" w:space="0" w:color="auto"/>
              <w:right w:val="single" w:sz="4" w:space="0" w:color="auto"/>
            </w:tcBorders>
          </w:tcPr>
          <w:p w14:paraId="4EC8C0CD" w14:textId="77777777" w:rsidR="009C51F3" w:rsidRDefault="009C51F3" w:rsidP="002E0750">
            <w:pPr>
              <w:ind w:right="57"/>
              <w:jc w:val="center"/>
              <w:rPr>
                <w:snapToGrid w:val="0"/>
                <w:color w:val="000000"/>
                <w:sz w:val="27"/>
                <w:szCs w:val="27"/>
              </w:rPr>
            </w:pPr>
            <w:r>
              <w:rPr>
                <w:snapToGrid w:val="0"/>
                <w:color w:val="000000"/>
                <w:sz w:val="27"/>
                <w:szCs w:val="27"/>
              </w:rPr>
              <w:t>2</w:t>
            </w:r>
          </w:p>
        </w:tc>
        <w:tc>
          <w:tcPr>
            <w:tcW w:w="5004" w:type="dxa"/>
            <w:tcBorders>
              <w:top w:val="single" w:sz="4" w:space="0" w:color="auto"/>
              <w:left w:val="single" w:sz="4" w:space="0" w:color="auto"/>
              <w:bottom w:val="single" w:sz="4" w:space="0" w:color="auto"/>
              <w:right w:val="single" w:sz="4" w:space="0" w:color="auto"/>
            </w:tcBorders>
          </w:tcPr>
          <w:p w14:paraId="0699522A" w14:textId="77777777" w:rsidR="009C51F3" w:rsidRDefault="009C51F3" w:rsidP="002E0750">
            <w:pPr>
              <w:ind w:right="57"/>
              <w:jc w:val="center"/>
              <w:rPr>
                <w:snapToGrid w:val="0"/>
                <w:color w:val="000000"/>
                <w:sz w:val="27"/>
                <w:szCs w:val="27"/>
              </w:rPr>
            </w:pPr>
            <w:r>
              <w:rPr>
                <w:snapToGrid w:val="0"/>
                <w:color w:val="000000"/>
                <w:sz w:val="27"/>
                <w:szCs w:val="27"/>
              </w:rPr>
              <w:t>3</w:t>
            </w:r>
          </w:p>
        </w:tc>
      </w:tr>
      <w:tr w:rsidR="009C51F3" w14:paraId="43FE3ACA" w14:textId="77777777" w:rsidTr="00CD535B">
        <w:trPr>
          <w:cantSplit/>
          <w:trHeight w:val="373"/>
        </w:trPr>
        <w:tc>
          <w:tcPr>
            <w:tcW w:w="1241" w:type="dxa"/>
            <w:tcBorders>
              <w:top w:val="single" w:sz="4" w:space="0" w:color="auto"/>
              <w:left w:val="single" w:sz="4" w:space="0" w:color="auto"/>
              <w:bottom w:val="single" w:sz="4" w:space="0" w:color="auto"/>
              <w:right w:val="single" w:sz="4" w:space="0" w:color="auto"/>
            </w:tcBorders>
          </w:tcPr>
          <w:p w14:paraId="711391BF" w14:textId="77777777" w:rsidR="009C51F3" w:rsidRDefault="009C51F3" w:rsidP="002E0750">
            <w:pPr>
              <w:ind w:right="57"/>
              <w:jc w:val="center"/>
              <w:rPr>
                <w:b/>
                <w:bCs/>
                <w:snapToGrid w:val="0"/>
                <w:sz w:val="28"/>
                <w:szCs w:val="28"/>
              </w:rPr>
            </w:pPr>
            <w:r>
              <w:rPr>
                <w:b/>
                <w:bCs/>
                <w:snapToGrid w:val="0"/>
                <w:sz w:val="28"/>
                <w:szCs w:val="28"/>
              </w:rPr>
              <w:t>9</w:t>
            </w:r>
            <w:r>
              <w:rPr>
                <w:b/>
                <w:bCs/>
                <w:snapToGrid w:val="0"/>
                <w:sz w:val="28"/>
                <w:szCs w:val="28"/>
                <w:lang w:val="en-US"/>
              </w:rPr>
              <w:t>3</w:t>
            </w:r>
            <w:r>
              <w:rPr>
                <w:b/>
                <w:bCs/>
                <w:snapToGrid w:val="0"/>
                <w:sz w:val="28"/>
                <w:szCs w:val="28"/>
              </w:rPr>
              <w:t>3</w:t>
            </w:r>
          </w:p>
        </w:tc>
        <w:tc>
          <w:tcPr>
            <w:tcW w:w="3295" w:type="dxa"/>
            <w:tcBorders>
              <w:top w:val="single" w:sz="4" w:space="0" w:color="auto"/>
              <w:left w:val="single" w:sz="4" w:space="0" w:color="auto"/>
              <w:bottom w:val="single" w:sz="4" w:space="0" w:color="auto"/>
              <w:right w:val="nil"/>
            </w:tcBorders>
          </w:tcPr>
          <w:p w14:paraId="16CB4420" w14:textId="77777777" w:rsidR="009C51F3" w:rsidRDefault="009C51F3" w:rsidP="002E0750">
            <w:pPr>
              <w:tabs>
                <w:tab w:val="left" w:pos="6550"/>
              </w:tabs>
              <w:ind w:left="57" w:right="57"/>
              <w:jc w:val="right"/>
              <w:rPr>
                <w:b/>
                <w:bCs/>
                <w:snapToGrid w:val="0"/>
                <w:sz w:val="28"/>
                <w:szCs w:val="28"/>
              </w:rPr>
            </w:pPr>
          </w:p>
          <w:p w14:paraId="0F013D4B" w14:textId="77777777" w:rsidR="009C51F3" w:rsidRDefault="009C51F3" w:rsidP="002E0750">
            <w:pPr>
              <w:tabs>
                <w:tab w:val="left" w:pos="6550"/>
              </w:tabs>
              <w:ind w:left="57" w:right="57"/>
              <w:jc w:val="right"/>
              <w:rPr>
                <w:b/>
                <w:bCs/>
                <w:snapToGrid w:val="0"/>
                <w:sz w:val="28"/>
                <w:szCs w:val="28"/>
              </w:rPr>
            </w:pPr>
          </w:p>
          <w:p w14:paraId="3D992C88" w14:textId="77777777" w:rsidR="009C51F3" w:rsidRDefault="009C51F3" w:rsidP="002E0750">
            <w:pPr>
              <w:tabs>
                <w:tab w:val="left" w:pos="6550"/>
              </w:tabs>
              <w:ind w:left="57" w:right="57"/>
              <w:jc w:val="right"/>
              <w:rPr>
                <w:b/>
                <w:bCs/>
                <w:iCs/>
                <w:snapToGrid w:val="0"/>
                <w:sz w:val="28"/>
                <w:szCs w:val="28"/>
              </w:rPr>
            </w:pPr>
          </w:p>
          <w:p w14:paraId="384E1F6B" w14:textId="77777777" w:rsidR="009C51F3" w:rsidRDefault="009C51F3" w:rsidP="002E0750">
            <w:pPr>
              <w:tabs>
                <w:tab w:val="left" w:pos="6550"/>
              </w:tabs>
              <w:ind w:left="57" w:right="57"/>
              <w:jc w:val="right"/>
              <w:rPr>
                <w:b/>
                <w:bCs/>
                <w:iCs/>
                <w:snapToGrid w:val="0"/>
                <w:sz w:val="28"/>
                <w:szCs w:val="28"/>
              </w:rPr>
            </w:pPr>
          </w:p>
          <w:p w14:paraId="281826B0" w14:textId="77777777" w:rsidR="009C51F3" w:rsidRDefault="009C51F3" w:rsidP="002E0750">
            <w:pPr>
              <w:tabs>
                <w:tab w:val="left" w:pos="6550"/>
              </w:tabs>
              <w:ind w:left="57" w:right="57"/>
              <w:jc w:val="right"/>
              <w:rPr>
                <w:b/>
                <w:bCs/>
                <w:iCs/>
                <w:snapToGrid w:val="0"/>
                <w:sz w:val="28"/>
                <w:szCs w:val="28"/>
              </w:rPr>
            </w:pPr>
          </w:p>
          <w:p w14:paraId="4190E71C" w14:textId="77777777" w:rsidR="009C51F3" w:rsidRDefault="009C51F3" w:rsidP="002E0750">
            <w:pPr>
              <w:tabs>
                <w:tab w:val="left" w:pos="6550"/>
              </w:tabs>
              <w:ind w:right="57"/>
              <w:jc w:val="center"/>
              <w:rPr>
                <w:b/>
                <w:bCs/>
                <w:snapToGrid w:val="0"/>
                <w:color w:val="000000"/>
                <w:sz w:val="16"/>
                <w:szCs w:val="16"/>
              </w:rPr>
            </w:pPr>
          </w:p>
        </w:tc>
        <w:tc>
          <w:tcPr>
            <w:tcW w:w="5004" w:type="dxa"/>
            <w:tcBorders>
              <w:top w:val="single" w:sz="4" w:space="0" w:color="auto"/>
              <w:left w:val="single" w:sz="4" w:space="0" w:color="auto"/>
              <w:bottom w:val="single" w:sz="4" w:space="0" w:color="auto"/>
              <w:right w:val="single" w:sz="4" w:space="0" w:color="auto"/>
            </w:tcBorders>
          </w:tcPr>
          <w:p w14:paraId="6EFEE759" w14:textId="77777777" w:rsidR="009C51F3" w:rsidRPr="003A4C32" w:rsidRDefault="009C51F3" w:rsidP="002E0750">
            <w:pPr>
              <w:tabs>
                <w:tab w:val="left" w:pos="6550"/>
              </w:tabs>
              <w:ind w:right="57"/>
              <w:rPr>
                <w:b/>
                <w:bCs/>
                <w:snapToGrid w:val="0"/>
                <w:sz w:val="28"/>
                <w:szCs w:val="28"/>
              </w:rPr>
            </w:pPr>
            <w:r>
              <w:rPr>
                <w:b/>
                <w:bCs/>
                <w:snapToGrid w:val="0"/>
                <w:sz w:val="28"/>
                <w:szCs w:val="28"/>
              </w:rPr>
              <w:t>КОЗИКОВСКАЯ</w:t>
            </w:r>
            <w:r w:rsidRPr="003A4C32">
              <w:rPr>
                <w:b/>
                <w:bCs/>
                <w:snapToGrid w:val="0"/>
                <w:sz w:val="28"/>
                <w:szCs w:val="28"/>
              </w:rPr>
              <w:t xml:space="preserve"> СЕЛЬСКАЯ АДМИНИСТРАЦИЯ ЮРИНСКОГО МУНИЦИПАЛЬНОГО РАЙОНА РЕСПУБЛИКИ МАРИЙ ЭЛ</w:t>
            </w:r>
          </w:p>
        </w:tc>
      </w:tr>
      <w:tr w:rsidR="009C51F3" w14:paraId="6EAA8EA0" w14:textId="77777777" w:rsidTr="00CD535B">
        <w:trPr>
          <w:cantSplit/>
          <w:trHeight w:val="292"/>
        </w:trPr>
        <w:tc>
          <w:tcPr>
            <w:tcW w:w="1241" w:type="dxa"/>
            <w:tcBorders>
              <w:top w:val="single" w:sz="4" w:space="0" w:color="auto"/>
              <w:left w:val="single" w:sz="4" w:space="0" w:color="auto"/>
              <w:bottom w:val="single" w:sz="4" w:space="0" w:color="auto"/>
              <w:right w:val="single" w:sz="4" w:space="0" w:color="auto"/>
            </w:tcBorders>
          </w:tcPr>
          <w:p w14:paraId="0B224229" w14:textId="77777777" w:rsidR="009C51F3" w:rsidRDefault="009C51F3" w:rsidP="002E0750">
            <w:pPr>
              <w:ind w:right="57"/>
              <w:jc w:val="center"/>
              <w:rPr>
                <w:snapToGrid w:val="0"/>
                <w:sz w:val="28"/>
                <w:szCs w:val="28"/>
              </w:rPr>
            </w:pPr>
            <w:r>
              <w:rPr>
                <w:snapToGrid w:val="0"/>
                <w:sz w:val="28"/>
                <w:szCs w:val="28"/>
              </w:rPr>
              <w:t>9</w:t>
            </w:r>
            <w:r>
              <w:rPr>
                <w:snapToGrid w:val="0"/>
                <w:sz w:val="28"/>
                <w:szCs w:val="28"/>
                <w:lang w:val="en-US"/>
              </w:rPr>
              <w:t>3</w:t>
            </w:r>
            <w:r>
              <w:rPr>
                <w:snapToGrid w:val="0"/>
                <w:sz w:val="28"/>
                <w:szCs w:val="28"/>
              </w:rPr>
              <w:t>3</w:t>
            </w:r>
          </w:p>
        </w:tc>
        <w:tc>
          <w:tcPr>
            <w:tcW w:w="3295" w:type="dxa"/>
            <w:tcBorders>
              <w:top w:val="single" w:sz="4" w:space="0" w:color="auto"/>
              <w:left w:val="single" w:sz="4" w:space="0" w:color="auto"/>
              <w:bottom w:val="single" w:sz="4" w:space="0" w:color="auto"/>
              <w:right w:val="single" w:sz="4" w:space="0" w:color="auto"/>
            </w:tcBorders>
          </w:tcPr>
          <w:p w14:paraId="3C50CC27" w14:textId="77777777" w:rsidR="009C51F3" w:rsidRDefault="009C51F3" w:rsidP="002E0750">
            <w:pPr>
              <w:jc w:val="both"/>
              <w:rPr>
                <w:snapToGrid w:val="0"/>
                <w:sz w:val="28"/>
                <w:szCs w:val="28"/>
              </w:rPr>
            </w:pPr>
            <w:r>
              <w:rPr>
                <w:sz w:val="28"/>
                <w:szCs w:val="28"/>
              </w:rPr>
              <w:t>01 05 02 01 10 0000 510</w:t>
            </w:r>
          </w:p>
        </w:tc>
        <w:tc>
          <w:tcPr>
            <w:tcW w:w="5004" w:type="dxa"/>
            <w:tcBorders>
              <w:top w:val="single" w:sz="4" w:space="0" w:color="auto"/>
              <w:left w:val="single" w:sz="4" w:space="0" w:color="auto"/>
              <w:bottom w:val="single" w:sz="4" w:space="0" w:color="auto"/>
              <w:right w:val="single" w:sz="4" w:space="0" w:color="auto"/>
            </w:tcBorders>
          </w:tcPr>
          <w:p w14:paraId="02B4C2EC" w14:textId="77777777" w:rsidR="009C51F3" w:rsidRDefault="009C51F3" w:rsidP="002E0750">
            <w:pPr>
              <w:jc w:val="both"/>
              <w:rPr>
                <w:sz w:val="28"/>
                <w:szCs w:val="28"/>
              </w:rPr>
            </w:pPr>
            <w:r>
              <w:rPr>
                <w:sz w:val="28"/>
                <w:szCs w:val="28"/>
              </w:rPr>
              <w:t>Увеличение остатков денежных средств бюджета сельского поселения</w:t>
            </w:r>
          </w:p>
          <w:p w14:paraId="6BA68789" w14:textId="77777777" w:rsidR="009C51F3" w:rsidRDefault="009C51F3" w:rsidP="002E0750">
            <w:pPr>
              <w:jc w:val="both"/>
              <w:rPr>
                <w:snapToGrid w:val="0"/>
                <w:sz w:val="28"/>
                <w:szCs w:val="28"/>
              </w:rPr>
            </w:pPr>
          </w:p>
        </w:tc>
      </w:tr>
      <w:tr w:rsidR="009C51F3" w14:paraId="30B247B9" w14:textId="77777777" w:rsidTr="00CD535B">
        <w:trPr>
          <w:cantSplit/>
          <w:trHeight w:val="421"/>
        </w:trPr>
        <w:tc>
          <w:tcPr>
            <w:tcW w:w="1241" w:type="dxa"/>
            <w:tcBorders>
              <w:top w:val="single" w:sz="4" w:space="0" w:color="auto"/>
              <w:left w:val="single" w:sz="4" w:space="0" w:color="auto"/>
              <w:bottom w:val="single" w:sz="4" w:space="0" w:color="auto"/>
              <w:right w:val="single" w:sz="4" w:space="0" w:color="auto"/>
            </w:tcBorders>
          </w:tcPr>
          <w:p w14:paraId="202E8AA3" w14:textId="77777777" w:rsidR="009C51F3" w:rsidRDefault="009C51F3" w:rsidP="002E0750">
            <w:pPr>
              <w:ind w:right="57"/>
              <w:jc w:val="center"/>
              <w:rPr>
                <w:snapToGrid w:val="0"/>
                <w:sz w:val="28"/>
                <w:szCs w:val="28"/>
              </w:rPr>
            </w:pPr>
            <w:r>
              <w:rPr>
                <w:snapToGrid w:val="0"/>
                <w:sz w:val="28"/>
                <w:szCs w:val="28"/>
              </w:rPr>
              <w:t>9</w:t>
            </w:r>
            <w:r>
              <w:rPr>
                <w:snapToGrid w:val="0"/>
                <w:sz w:val="28"/>
                <w:szCs w:val="28"/>
                <w:lang w:val="en-US"/>
              </w:rPr>
              <w:t>3</w:t>
            </w:r>
            <w:r>
              <w:rPr>
                <w:snapToGrid w:val="0"/>
                <w:sz w:val="28"/>
                <w:szCs w:val="28"/>
              </w:rPr>
              <w:t>3</w:t>
            </w:r>
          </w:p>
        </w:tc>
        <w:tc>
          <w:tcPr>
            <w:tcW w:w="3295" w:type="dxa"/>
            <w:tcBorders>
              <w:top w:val="single" w:sz="4" w:space="0" w:color="auto"/>
              <w:left w:val="single" w:sz="4" w:space="0" w:color="auto"/>
              <w:bottom w:val="single" w:sz="4" w:space="0" w:color="auto"/>
              <w:right w:val="single" w:sz="4" w:space="0" w:color="auto"/>
            </w:tcBorders>
          </w:tcPr>
          <w:p w14:paraId="34894218" w14:textId="77777777" w:rsidR="009C51F3" w:rsidRDefault="009C51F3" w:rsidP="002E0750">
            <w:pPr>
              <w:jc w:val="both"/>
              <w:rPr>
                <w:snapToGrid w:val="0"/>
                <w:sz w:val="28"/>
                <w:szCs w:val="28"/>
              </w:rPr>
            </w:pPr>
            <w:r>
              <w:rPr>
                <w:snapToGrid w:val="0"/>
                <w:sz w:val="28"/>
                <w:szCs w:val="28"/>
              </w:rPr>
              <w:t>01 05 02 01 10 0000 610</w:t>
            </w:r>
          </w:p>
        </w:tc>
        <w:tc>
          <w:tcPr>
            <w:tcW w:w="5004" w:type="dxa"/>
            <w:tcBorders>
              <w:top w:val="single" w:sz="4" w:space="0" w:color="auto"/>
              <w:left w:val="single" w:sz="4" w:space="0" w:color="auto"/>
              <w:bottom w:val="single" w:sz="4" w:space="0" w:color="auto"/>
              <w:right w:val="single" w:sz="4" w:space="0" w:color="auto"/>
            </w:tcBorders>
          </w:tcPr>
          <w:p w14:paraId="10B95303" w14:textId="77777777" w:rsidR="009C51F3" w:rsidRDefault="009C51F3" w:rsidP="002E0750">
            <w:pPr>
              <w:jc w:val="both"/>
              <w:rPr>
                <w:snapToGrid w:val="0"/>
                <w:sz w:val="28"/>
                <w:szCs w:val="28"/>
              </w:rPr>
            </w:pPr>
            <w:r>
              <w:rPr>
                <w:sz w:val="28"/>
                <w:szCs w:val="28"/>
              </w:rPr>
              <w:t>Уменьшение остатков денежных средств бюджета сельского поселения</w:t>
            </w:r>
          </w:p>
        </w:tc>
      </w:tr>
    </w:tbl>
    <w:p w14:paraId="122095A4" w14:textId="77777777" w:rsidR="009C51F3" w:rsidRDefault="009C51F3" w:rsidP="00C959E0">
      <w:pPr>
        <w:jc w:val="center"/>
        <w:rPr>
          <w:snapToGrid w:val="0"/>
          <w:color w:val="000000"/>
        </w:rPr>
      </w:pPr>
    </w:p>
    <w:p w14:paraId="27FA4191" w14:textId="77777777" w:rsidR="00642318" w:rsidRDefault="00642318" w:rsidP="00C959E0">
      <w:pPr>
        <w:jc w:val="center"/>
        <w:rPr>
          <w:snapToGrid w:val="0"/>
          <w:color w:val="000000"/>
        </w:rPr>
      </w:pPr>
    </w:p>
    <w:p w14:paraId="3A4B3E59" w14:textId="77777777" w:rsidR="00642318" w:rsidRDefault="00642318" w:rsidP="00C959E0">
      <w:pPr>
        <w:jc w:val="center"/>
        <w:rPr>
          <w:snapToGrid w:val="0"/>
          <w:color w:val="000000"/>
        </w:rPr>
      </w:pPr>
    </w:p>
    <w:p w14:paraId="6A290C4F" w14:textId="77777777" w:rsidR="00642318" w:rsidRDefault="00642318" w:rsidP="00C959E0">
      <w:pPr>
        <w:jc w:val="center"/>
        <w:rPr>
          <w:snapToGrid w:val="0"/>
          <w:color w:val="000000"/>
        </w:rPr>
      </w:pPr>
    </w:p>
    <w:p w14:paraId="3E40A2E7" w14:textId="77777777" w:rsidR="00642318" w:rsidRDefault="00642318" w:rsidP="00C959E0">
      <w:pPr>
        <w:jc w:val="center"/>
        <w:rPr>
          <w:snapToGrid w:val="0"/>
          <w:color w:val="000000"/>
        </w:rPr>
      </w:pPr>
    </w:p>
    <w:p w14:paraId="7BD32382" w14:textId="77777777" w:rsidR="00642318" w:rsidRDefault="00642318" w:rsidP="00C959E0">
      <w:pPr>
        <w:jc w:val="center"/>
        <w:rPr>
          <w:snapToGrid w:val="0"/>
          <w:color w:val="000000"/>
        </w:rPr>
      </w:pPr>
    </w:p>
    <w:p w14:paraId="002DE7AD" w14:textId="77777777" w:rsidR="00642318" w:rsidRDefault="00642318" w:rsidP="00C959E0">
      <w:pPr>
        <w:jc w:val="center"/>
        <w:rPr>
          <w:snapToGrid w:val="0"/>
          <w:color w:val="000000"/>
        </w:rPr>
      </w:pPr>
    </w:p>
    <w:p w14:paraId="139C4AA8" w14:textId="77777777" w:rsidR="00642318" w:rsidRDefault="00642318" w:rsidP="00C959E0">
      <w:pPr>
        <w:jc w:val="center"/>
        <w:rPr>
          <w:snapToGrid w:val="0"/>
          <w:color w:val="000000"/>
        </w:rPr>
      </w:pPr>
    </w:p>
    <w:p w14:paraId="208A4DAC" w14:textId="18E7CE4A" w:rsidR="00C959E0" w:rsidRDefault="00C959E0" w:rsidP="009C51F3">
      <w:pPr>
        <w:rPr>
          <w:snapToGrid w:val="0"/>
          <w:color w:val="000000"/>
        </w:rPr>
      </w:pPr>
    </w:p>
    <w:sectPr w:rsidR="00C959E0" w:rsidSect="00194681">
      <w:pgSz w:w="11906" w:h="16838"/>
      <w:pgMar w:top="426" w:right="70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CA3"/>
    <w:multiLevelType w:val="hybridMultilevel"/>
    <w:tmpl w:val="D4D0A6DE"/>
    <w:lvl w:ilvl="0" w:tplc="47CA88FC">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E2A88"/>
    <w:multiLevelType w:val="hybridMultilevel"/>
    <w:tmpl w:val="ED7E9DD2"/>
    <w:lvl w:ilvl="0" w:tplc="8C4836B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C3"/>
    <w:rsid w:val="00024545"/>
    <w:rsid w:val="001413DD"/>
    <w:rsid w:val="00194681"/>
    <w:rsid w:val="001C108B"/>
    <w:rsid w:val="002F6856"/>
    <w:rsid w:val="00383A3B"/>
    <w:rsid w:val="003A16ED"/>
    <w:rsid w:val="003D6A4C"/>
    <w:rsid w:val="003D6B79"/>
    <w:rsid w:val="003F20D9"/>
    <w:rsid w:val="003F4BA3"/>
    <w:rsid w:val="004200C4"/>
    <w:rsid w:val="004212FC"/>
    <w:rsid w:val="0044721A"/>
    <w:rsid w:val="004B1370"/>
    <w:rsid w:val="00534454"/>
    <w:rsid w:val="00536C0E"/>
    <w:rsid w:val="005438D3"/>
    <w:rsid w:val="00574E72"/>
    <w:rsid w:val="00590A03"/>
    <w:rsid w:val="005B2961"/>
    <w:rsid w:val="00637B60"/>
    <w:rsid w:val="00642318"/>
    <w:rsid w:val="006C3508"/>
    <w:rsid w:val="006F31BC"/>
    <w:rsid w:val="006F3BA6"/>
    <w:rsid w:val="00796CB8"/>
    <w:rsid w:val="00804F4B"/>
    <w:rsid w:val="008B77C3"/>
    <w:rsid w:val="008D641D"/>
    <w:rsid w:val="00983F7B"/>
    <w:rsid w:val="00985914"/>
    <w:rsid w:val="009C51F3"/>
    <w:rsid w:val="009E23CD"/>
    <w:rsid w:val="009F5820"/>
    <w:rsid w:val="00A74498"/>
    <w:rsid w:val="00B22745"/>
    <w:rsid w:val="00B56F1A"/>
    <w:rsid w:val="00BB30FE"/>
    <w:rsid w:val="00C9098C"/>
    <w:rsid w:val="00C959E0"/>
    <w:rsid w:val="00CB42CA"/>
    <w:rsid w:val="00CD535B"/>
    <w:rsid w:val="00CF6D01"/>
    <w:rsid w:val="00D0247E"/>
    <w:rsid w:val="00D03F54"/>
    <w:rsid w:val="00D20E2A"/>
    <w:rsid w:val="00E34546"/>
    <w:rsid w:val="00E562D2"/>
    <w:rsid w:val="00EC2F65"/>
    <w:rsid w:val="00F114EB"/>
    <w:rsid w:val="00F60298"/>
    <w:rsid w:val="00F63590"/>
    <w:rsid w:val="00F9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37E4"/>
  <w15:docId w15:val="{BBB72C4E-79B2-45F0-9DAF-1055CAAE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7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77C3"/>
    <w:pPr>
      <w:keepNext/>
      <w:jc w:val="center"/>
      <w:outlineLvl w:val="0"/>
    </w:pPr>
    <w:rPr>
      <w:b/>
      <w:sz w:val="20"/>
    </w:rPr>
  </w:style>
  <w:style w:type="paragraph" w:styleId="2">
    <w:name w:val="heading 2"/>
    <w:basedOn w:val="a"/>
    <w:next w:val="a"/>
    <w:link w:val="20"/>
    <w:qFormat/>
    <w:rsid w:val="008B77C3"/>
    <w:pPr>
      <w:keepNext/>
      <w:jc w:val="center"/>
      <w:outlineLvl w:val="1"/>
    </w:pPr>
    <w:rPr>
      <w:b/>
    </w:rPr>
  </w:style>
  <w:style w:type="paragraph" w:styleId="5">
    <w:name w:val="heading 5"/>
    <w:basedOn w:val="a"/>
    <w:next w:val="a"/>
    <w:link w:val="50"/>
    <w:uiPriority w:val="9"/>
    <w:semiHidden/>
    <w:unhideWhenUsed/>
    <w:qFormat/>
    <w:rsid w:val="0064231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C959E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7C3"/>
    <w:rPr>
      <w:rFonts w:ascii="Times New Roman" w:eastAsia="Times New Roman" w:hAnsi="Times New Roman" w:cs="Times New Roman"/>
      <w:b/>
      <w:sz w:val="20"/>
      <w:szCs w:val="24"/>
      <w:lang w:eastAsia="ru-RU"/>
    </w:rPr>
  </w:style>
  <w:style w:type="character" w:customStyle="1" w:styleId="20">
    <w:name w:val="Заголовок 2 Знак"/>
    <w:basedOn w:val="a0"/>
    <w:link w:val="2"/>
    <w:rsid w:val="008B77C3"/>
    <w:rPr>
      <w:rFonts w:ascii="Times New Roman" w:eastAsia="Times New Roman" w:hAnsi="Times New Roman" w:cs="Times New Roman"/>
      <w:b/>
      <w:sz w:val="24"/>
      <w:szCs w:val="24"/>
      <w:lang w:eastAsia="ru-RU"/>
    </w:rPr>
  </w:style>
  <w:style w:type="paragraph" w:styleId="a3">
    <w:name w:val="Balloon Text"/>
    <w:basedOn w:val="a"/>
    <w:link w:val="a4"/>
    <w:uiPriority w:val="99"/>
    <w:semiHidden/>
    <w:unhideWhenUsed/>
    <w:rsid w:val="008B77C3"/>
    <w:rPr>
      <w:rFonts w:ascii="Tahoma" w:hAnsi="Tahoma" w:cs="Tahoma"/>
      <w:sz w:val="16"/>
      <w:szCs w:val="16"/>
    </w:rPr>
  </w:style>
  <w:style w:type="character" w:customStyle="1" w:styleId="a4">
    <w:name w:val="Текст выноски Знак"/>
    <w:basedOn w:val="a0"/>
    <w:link w:val="a3"/>
    <w:uiPriority w:val="99"/>
    <w:semiHidden/>
    <w:rsid w:val="008B77C3"/>
    <w:rPr>
      <w:rFonts w:ascii="Tahoma" w:eastAsia="Times New Roman" w:hAnsi="Tahoma" w:cs="Tahoma"/>
      <w:sz w:val="16"/>
      <w:szCs w:val="16"/>
      <w:lang w:eastAsia="ru-RU"/>
    </w:rPr>
  </w:style>
  <w:style w:type="paragraph" w:styleId="a5">
    <w:name w:val="Normal (Web)"/>
    <w:basedOn w:val="a"/>
    <w:uiPriority w:val="99"/>
    <w:semiHidden/>
    <w:unhideWhenUsed/>
    <w:rsid w:val="005B2961"/>
    <w:pPr>
      <w:spacing w:before="100" w:beforeAutospacing="1" w:after="100" w:afterAutospacing="1"/>
    </w:pPr>
  </w:style>
  <w:style w:type="character" w:customStyle="1" w:styleId="60">
    <w:name w:val="Заголовок 6 Знак"/>
    <w:basedOn w:val="a0"/>
    <w:link w:val="6"/>
    <w:uiPriority w:val="9"/>
    <w:semiHidden/>
    <w:rsid w:val="00C959E0"/>
    <w:rPr>
      <w:rFonts w:asciiTheme="majorHAnsi" w:eastAsiaTheme="majorEastAsia" w:hAnsiTheme="majorHAnsi" w:cstheme="majorBidi"/>
      <w:color w:val="243F60" w:themeColor="accent1" w:themeShade="7F"/>
      <w:sz w:val="24"/>
      <w:szCs w:val="24"/>
      <w:lang w:eastAsia="ru-RU"/>
    </w:rPr>
  </w:style>
  <w:style w:type="paragraph" w:customStyle="1" w:styleId="a6">
    <w:name w:val="Îáû÷íûé"/>
    <w:rsid w:val="00C959E0"/>
    <w:pPr>
      <w:spacing w:after="0" w:line="240" w:lineRule="auto"/>
    </w:pPr>
    <w:rPr>
      <w:rFonts w:ascii="Times New Roman" w:eastAsia="Times New Roman" w:hAnsi="Times New Roman" w:cs="Times New Roman"/>
      <w:sz w:val="24"/>
      <w:szCs w:val="20"/>
      <w:lang w:eastAsia="ru-RU"/>
    </w:rPr>
  </w:style>
  <w:style w:type="paragraph" w:styleId="a7">
    <w:name w:val="List Paragraph"/>
    <w:basedOn w:val="a"/>
    <w:uiPriority w:val="34"/>
    <w:qFormat/>
    <w:rsid w:val="00642318"/>
    <w:pPr>
      <w:ind w:left="720"/>
      <w:contextualSpacing/>
    </w:pPr>
  </w:style>
  <w:style w:type="character" w:customStyle="1" w:styleId="50">
    <w:name w:val="Заголовок 5 Знак"/>
    <w:basedOn w:val="a0"/>
    <w:link w:val="5"/>
    <w:uiPriority w:val="9"/>
    <w:semiHidden/>
    <w:rsid w:val="00642318"/>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3409</Words>
  <Characters>19434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3</cp:revision>
  <cp:lastPrinted>2022-12-05T08:46:00Z</cp:lastPrinted>
  <dcterms:created xsi:type="dcterms:W3CDTF">2022-12-05T08:38:00Z</dcterms:created>
  <dcterms:modified xsi:type="dcterms:W3CDTF">2022-12-05T08:47:00Z</dcterms:modified>
</cp:coreProperties>
</file>