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5"/>
        <w:gridCol w:w="4735"/>
      </w:tblGrid>
      <w:tr w:rsidR="007628D4" w:rsidTr="007628D4">
        <w:tc>
          <w:tcPr>
            <w:tcW w:w="4955" w:type="dxa"/>
          </w:tcPr>
          <w:p w:rsidR="007628D4" w:rsidRPr="002E7006" w:rsidRDefault="007628D4" w:rsidP="007628D4">
            <w:pPr>
              <w:pStyle w:val="a4"/>
              <w:ind w:firstLine="20"/>
              <w:jc w:val="center"/>
              <w:rPr>
                <w:b/>
                <w:szCs w:val="28"/>
              </w:rPr>
            </w:pPr>
            <w:r w:rsidRPr="002E7006">
              <w:rPr>
                <w:b/>
                <w:szCs w:val="28"/>
              </w:rPr>
              <w:t>МАРИЙ ЭЛ РЕСПУБЛИКЫСЕ</w:t>
            </w:r>
          </w:p>
          <w:p w:rsidR="007628D4" w:rsidRPr="002E7006" w:rsidRDefault="007628D4" w:rsidP="000927F4">
            <w:pPr>
              <w:pStyle w:val="a4"/>
              <w:jc w:val="center"/>
              <w:rPr>
                <w:b/>
                <w:szCs w:val="28"/>
              </w:rPr>
            </w:pPr>
            <w:r w:rsidRPr="002E7006">
              <w:rPr>
                <w:b/>
                <w:szCs w:val="28"/>
              </w:rPr>
              <w:t xml:space="preserve">МАРИ-ТУРЕК </w:t>
            </w:r>
          </w:p>
          <w:p w:rsidR="007628D4" w:rsidRPr="002E7006" w:rsidRDefault="007628D4" w:rsidP="000927F4">
            <w:pPr>
              <w:pStyle w:val="a4"/>
              <w:jc w:val="center"/>
              <w:rPr>
                <w:b/>
                <w:szCs w:val="28"/>
              </w:rPr>
            </w:pPr>
            <w:r w:rsidRPr="002E7006">
              <w:rPr>
                <w:b/>
                <w:szCs w:val="28"/>
              </w:rPr>
              <w:t>МУНИЦИПАЛ РАЙОНЫН</w:t>
            </w:r>
          </w:p>
          <w:p w:rsidR="007628D4" w:rsidRPr="002E7006" w:rsidRDefault="007628D4" w:rsidP="000927F4">
            <w:pPr>
              <w:pStyle w:val="a4"/>
              <w:jc w:val="center"/>
              <w:rPr>
                <w:b/>
                <w:szCs w:val="28"/>
              </w:rPr>
            </w:pPr>
            <w:r w:rsidRPr="002E7006">
              <w:rPr>
                <w:b/>
                <w:szCs w:val="28"/>
              </w:rPr>
              <w:t>МАРИЕЦ ЯЛ</w:t>
            </w:r>
          </w:p>
          <w:p w:rsidR="007628D4" w:rsidRPr="002E7006" w:rsidRDefault="007628D4" w:rsidP="000927F4">
            <w:pPr>
              <w:pStyle w:val="a4"/>
              <w:jc w:val="center"/>
              <w:rPr>
                <w:b/>
                <w:szCs w:val="28"/>
              </w:rPr>
            </w:pPr>
            <w:r w:rsidRPr="002E7006">
              <w:rPr>
                <w:b/>
                <w:szCs w:val="28"/>
              </w:rPr>
              <w:t>КУНДЕМ</w:t>
            </w:r>
          </w:p>
          <w:p w:rsidR="007628D4" w:rsidRPr="002E7006" w:rsidRDefault="007628D4" w:rsidP="000927F4">
            <w:pPr>
              <w:pStyle w:val="a4"/>
              <w:jc w:val="center"/>
              <w:rPr>
                <w:b/>
                <w:szCs w:val="28"/>
              </w:rPr>
            </w:pPr>
            <w:r w:rsidRPr="002E7006">
              <w:rPr>
                <w:b/>
                <w:bCs/>
                <w:szCs w:val="28"/>
              </w:rPr>
              <w:t>АДМИНИСТРАЦИЙЖЕ</w:t>
            </w:r>
          </w:p>
          <w:p w:rsidR="007628D4" w:rsidRPr="002E7006" w:rsidRDefault="007628D4" w:rsidP="000927F4">
            <w:pPr>
              <w:pStyle w:val="a4"/>
              <w:jc w:val="center"/>
              <w:rPr>
                <w:b/>
                <w:szCs w:val="28"/>
              </w:rPr>
            </w:pPr>
          </w:p>
          <w:p w:rsidR="007628D4" w:rsidRPr="002E7006" w:rsidRDefault="007628D4" w:rsidP="000927F4">
            <w:pPr>
              <w:pStyle w:val="a4"/>
              <w:jc w:val="center"/>
              <w:rPr>
                <w:b/>
                <w:szCs w:val="28"/>
              </w:rPr>
            </w:pPr>
            <w:r w:rsidRPr="002E7006">
              <w:rPr>
                <w:b/>
                <w:szCs w:val="28"/>
              </w:rPr>
              <w:t>ПУНЧАЛ</w:t>
            </w:r>
          </w:p>
        </w:tc>
        <w:tc>
          <w:tcPr>
            <w:tcW w:w="4735" w:type="dxa"/>
          </w:tcPr>
          <w:p w:rsidR="007628D4" w:rsidRPr="002E7006" w:rsidRDefault="007628D4" w:rsidP="000927F4">
            <w:pPr>
              <w:pStyle w:val="a4"/>
              <w:jc w:val="center"/>
              <w:rPr>
                <w:b/>
                <w:szCs w:val="28"/>
              </w:rPr>
            </w:pPr>
            <w:r w:rsidRPr="002E7006">
              <w:rPr>
                <w:b/>
                <w:szCs w:val="28"/>
              </w:rPr>
              <w:t>МАРИЙСКАЯ СЕЛЬСКАЯ АДМИНИСТРАЦИЯ</w:t>
            </w:r>
          </w:p>
          <w:p w:rsidR="007628D4" w:rsidRPr="002E7006" w:rsidRDefault="007628D4" w:rsidP="000927F4">
            <w:pPr>
              <w:pStyle w:val="a4"/>
              <w:jc w:val="center"/>
              <w:rPr>
                <w:b/>
                <w:szCs w:val="28"/>
              </w:rPr>
            </w:pPr>
            <w:r w:rsidRPr="002E7006">
              <w:rPr>
                <w:b/>
                <w:szCs w:val="28"/>
              </w:rPr>
              <w:t xml:space="preserve"> МАРИ-ТУРЕКСКОГО МУНИЦИПАЛЬНОГО </w:t>
            </w:r>
          </w:p>
          <w:p w:rsidR="007628D4" w:rsidRPr="002E7006" w:rsidRDefault="007628D4" w:rsidP="000927F4">
            <w:pPr>
              <w:pStyle w:val="a4"/>
              <w:jc w:val="center"/>
              <w:rPr>
                <w:b/>
                <w:szCs w:val="28"/>
              </w:rPr>
            </w:pPr>
            <w:r w:rsidRPr="002E7006">
              <w:rPr>
                <w:b/>
                <w:szCs w:val="28"/>
              </w:rPr>
              <w:t xml:space="preserve">РАЙОНА </w:t>
            </w:r>
          </w:p>
          <w:p w:rsidR="007628D4" w:rsidRPr="002E7006" w:rsidRDefault="007628D4" w:rsidP="000927F4">
            <w:pPr>
              <w:pStyle w:val="a4"/>
              <w:jc w:val="center"/>
              <w:rPr>
                <w:b/>
                <w:szCs w:val="28"/>
              </w:rPr>
            </w:pPr>
            <w:r w:rsidRPr="002E7006">
              <w:rPr>
                <w:b/>
                <w:szCs w:val="28"/>
              </w:rPr>
              <w:t>РЕСПУБЛИКИ МАРИЙ ЭЛ</w:t>
            </w:r>
          </w:p>
          <w:p w:rsidR="007628D4" w:rsidRPr="002E7006" w:rsidRDefault="007628D4" w:rsidP="000927F4">
            <w:pPr>
              <w:pStyle w:val="a4"/>
              <w:jc w:val="center"/>
              <w:rPr>
                <w:b/>
                <w:szCs w:val="28"/>
              </w:rPr>
            </w:pPr>
          </w:p>
          <w:p w:rsidR="007628D4" w:rsidRPr="002E7006" w:rsidRDefault="007628D4" w:rsidP="000927F4">
            <w:pPr>
              <w:pStyle w:val="a4"/>
              <w:jc w:val="center"/>
              <w:rPr>
                <w:b/>
                <w:szCs w:val="28"/>
              </w:rPr>
            </w:pPr>
            <w:r w:rsidRPr="002E7006">
              <w:rPr>
                <w:b/>
                <w:szCs w:val="28"/>
              </w:rPr>
              <w:t>ПОСТАНОВЛЕНИЕ</w:t>
            </w:r>
          </w:p>
        </w:tc>
      </w:tr>
    </w:tbl>
    <w:p w:rsidR="007628D4" w:rsidRPr="007628D4" w:rsidRDefault="007628D4" w:rsidP="00762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8D4" w:rsidRPr="007628D4" w:rsidRDefault="007628D4" w:rsidP="00762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8D4" w:rsidRPr="007628D4" w:rsidRDefault="007628D4" w:rsidP="00762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8D4" w:rsidRPr="007628D4" w:rsidRDefault="007628D4" w:rsidP="0076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D4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628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7628D4">
        <w:rPr>
          <w:rFonts w:ascii="Times New Roman" w:hAnsi="Times New Roman" w:cs="Times New Roman"/>
          <w:b/>
          <w:sz w:val="28"/>
          <w:szCs w:val="28"/>
        </w:rPr>
        <w:t xml:space="preserve">  2022 года № </w:t>
      </w:r>
      <w:r>
        <w:rPr>
          <w:rFonts w:ascii="Times New Roman" w:hAnsi="Times New Roman" w:cs="Times New Roman"/>
          <w:b/>
          <w:sz w:val="28"/>
          <w:szCs w:val="28"/>
        </w:rPr>
        <w:t>65</w:t>
      </w:r>
    </w:p>
    <w:p w:rsidR="007628D4" w:rsidRPr="007628D4" w:rsidRDefault="007628D4" w:rsidP="0076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9CB" w:rsidRPr="007628D4" w:rsidRDefault="007869CB" w:rsidP="0076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9CB" w:rsidRPr="007628D4" w:rsidRDefault="007869CB" w:rsidP="0076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9CB" w:rsidRPr="007628D4" w:rsidRDefault="007869CB" w:rsidP="007869CB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628D4">
        <w:rPr>
          <w:b/>
          <w:sz w:val="28"/>
          <w:szCs w:val="28"/>
        </w:rPr>
        <w:t>О внесении изменений и дополнений в постановление Марийской сельской администрации № 1 от 10.01.2012 «Об организации и осуществлении первичного воинского учета граждан на территории муниципального образования «Марийское сельское поселение»</w:t>
      </w:r>
    </w:p>
    <w:p w:rsidR="007869CB" w:rsidRPr="007628D4" w:rsidRDefault="007869CB" w:rsidP="00786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CB" w:rsidRPr="007628D4" w:rsidRDefault="007869CB" w:rsidP="00786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CB" w:rsidRPr="007628D4" w:rsidRDefault="007869CB" w:rsidP="00786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CB" w:rsidRPr="007628D4" w:rsidRDefault="007869CB" w:rsidP="0078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D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27.11.2006 № 719 «Об утверждении Положения о воинском учёте»</w:t>
      </w:r>
      <w:r w:rsidR="00885B46" w:rsidRPr="007628D4">
        <w:rPr>
          <w:rFonts w:ascii="Times New Roman" w:hAnsi="Times New Roman" w:cs="Times New Roman"/>
          <w:sz w:val="28"/>
          <w:szCs w:val="28"/>
        </w:rPr>
        <w:t xml:space="preserve">, Уставом Марийского сельского поселения, Марийская сельская администрация </w:t>
      </w:r>
      <w:proofErr w:type="spellStart"/>
      <w:proofErr w:type="gramStart"/>
      <w:r w:rsidR="00885B46" w:rsidRPr="007628D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85B46" w:rsidRPr="007628D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85B46" w:rsidRPr="007628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85B46" w:rsidRPr="007628D4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85B46" w:rsidRPr="007628D4" w:rsidRDefault="00885B46" w:rsidP="00885B4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628D4">
        <w:rPr>
          <w:sz w:val="28"/>
          <w:szCs w:val="28"/>
        </w:rPr>
        <w:t>1. Внести изменения и дополнения в Положение</w:t>
      </w:r>
      <w:r w:rsidRPr="007628D4">
        <w:rPr>
          <w:b/>
          <w:sz w:val="28"/>
          <w:szCs w:val="28"/>
        </w:rPr>
        <w:t xml:space="preserve"> </w:t>
      </w:r>
      <w:r w:rsidRPr="007628D4">
        <w:rPr>
          <w:sz w:val="28"/>
          <w:szCs w:val="28"/>
        </w:rPr>
        <w:t>об организации и осуществлении первичного воинского учета граждан на территории МО «Марийское сельское поселение»:</w:t>
      </w:r>
    </w:p>
    <w:p w:rsidR="001C3E06" w:rsidRPr="007628D4" w:rsidRDefault="001C3E06" w:rsidP="00885B4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628D4">
        <w:rPr>
          <w:sz w:val="28"/>
          <w:szCs w:val="28"/>
        </w:rPr>
        <w:t xml:space="preserve">1.1. </w:t>
      </w:r>
      <w:r w:rsidR="00AC1C69" w:rsidRPr="007628D4">
        <w:rPr>
          <w:sz w:val="28"/>
          <w:szCs w:val="28"/>
        </w:rPr>
        <w:t>раздел 3 дополнить новым пунктом 3.6.</w:t>
      </w:r>
      <w:r w:rsidRPr="007628D4">
        <w:rPr>
          <w:sz w:val="28"/>
          <w:szCs w:val="28"/>
        </w:rPr>
        <w:t xml:space="preserve"> следующего содержания: </w:t>
      </w:r>
    </w:p>
    <w:p w:rsidR="00AC1C69" w:rsidRPr="007628D4" w:rsidRDefault="001C3E06" w:rsidP="00885B4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28D4">
        <w:rPr>
          <w:sz w:val="28"/>
          <w:szCs w:val="28"/>
        </w:rPr>
        <w:t>«3.</w:t>
      </w:r>
      <w:r w:rsidR="00AC1C69" w:rsidRPr="007628D4">
        <w:rPr>
          <w:sz w:val="28"/>
          <w:szCs w:val="28"/>
        </w:rPr>
        <w:t xml:space="preserve">6. </w:t>
      </w:r>
      <w:proofErr w:type="gramStart"/>
      <w:r w:rsidR="00AC1C69" w:rsidRPr="007628D4">
        <w:rPr>
          <w:color w:val="000000"/>
          <w:sz w:val="28"/>
          <w:szCs w:val="28"/>
          <w:shd w:val="clear" w:color="auto" w:fill="FFFFFF"/>
        </w:rPr>
        <w:t>По завершении работы комиссии по постановке граждан на воинский учет военный комиссар в 10-дневный срок информирует главу муниципального образования (глав муниципальных образований) об итогах первоначальной постановки граждан на воинский учет, составляет и согласовывает с ним (с ними) графики вызова в военный комиссариат должностных лиц, отвечающих за ведение воинского учета в органах местного самоуправления, на которые возложено ведение первичного воинского учета</w:t>
      </w:r>
      <w:proofErr w:type="gramEnd"/>
      <w:r w:rsidR="00AC1C69" w:rsidRPr="007628D4">
        <w:rPr>
          <w:color w:val="000000"/>
          <w:sz w:val="28"/>
          <w:szCs w:val="28"/>
          <w:shd w:val="clear" w:color="auto" w:fill="FFFFFF"/>
        </w:rPr>
        <w:t>, и должностных лиц организаций (образовательных организаций) для проведения в апреле - июне сверки имеющихся в военном комиссариате учетных данных на граждан, первоначально поставленных на воинский учет, с учетными данными этих органов (организаций).</w:t>
      </w:r>
      <w:bookmarkStart w:id="0" w:name="l828"/>
      <w:bookmarkStart w:id="1" w:name="l781"/>
      <w:bookmarkEnd w:id="0"/>
      <w:bookmarkEnd w:id="1"/>
    </w:p>
    <w:p w:rsidR="00E27B1A" w:rsidRPr="007628D4" w:rsidRDefault="00E27B1A" w:rsidP="00885B46">
      <w:pPr>
        <w:pStyle w:val="a3"/>
        <w:spacing w:before="0" w:beforeAutospacing="0" w:after="0"/>
        <w:ind w:firstLine="709"/>
        <w:jc w:val="both"/>
        <w:rPr>
          <w:sz w:val="28"/>
          <w:szCs w:val="28"/>
          <w:lang w:eastAsia="ar-SA"/>
        </w:rPr>
      </w:pPr>
      <w:r w:rsidRPr="007628D4">
        <w:rPr>
          <w:color w:val="000000"/>
          <w:sz w:val="28"/>
          <w:szCs w:val="28"/>
          <w:shd w:val="clear" w:color="auto" w:fill="FFFFFF"/>
        </w:rPr>
        <w:t xml:space="preserve">По результатам сверки составляется акт </w:t>
      </w:r>
      <w:r w:rsidR="00C978D5" w:rsidRPr="007628D4">
        <w:rPr>
          <w:color w:val="000000"/>
          <w:sz w:val="28"/>
          <w:szCs w:val="28"/>
          <w:shd w:val="clear" w:color="auto" w:fill="FFFFFF"/>
        </w:rPr>
        <w:t>по форме согласно приложению № 1.» (прилагается)</w:t>
      </w:r>
    </w:p>
    <w:p w:rsidR="001C3E06" w:rsidRPr="007628D4" w:rsidRDefault="00AC1C69" w:rsidP="00885B46">
      <w:pPr>
        <w:pStyle w:val="a3"/>
        <w:spacing w:before="0" w:beforeAutospacing="0" w:after="0"/>
        <w:ind w:firstLine="709"/>
        <w:jc w:val="both"/>
        <w:rPr>
          <w:sz w:val="28"/>
          <w:szCs w:val="28"/>
          <w:lang w:eastAsia="ar-SA"/>
        </w:rPr>
      </w:pPr>
      <w:r w:rsidRPr="007628D4">
        <w:rPr>
          <w:sz w:val="28"/>
          <w:szCs w:val="28"/>
          <w:lang w:eastAsia="ar-SA"/>
        </w:rPr>
        <w:t>1.2. пункты 3.6. – 3.9. считать пунктами 3.7. – 3.10.</w:t>
      </w:r>
    </w:p>
    <w:p w:rsidR="004D091E" w:rsidRPr="007628D4" w:rsidRDefault="004D091E" w:rsidP="004D091E">
      <w:pPr>
        <w:pStyle w:val="a4"/>
        <w:rPr>
          <w:szCs w:val="28"/>
          <w:shd w:val="clear" w:color="auto" w:fill="FFFFFF"/>
        </w:rPr>
      </w:pPr>
      <w:r w:rsidRPr="007628D4">
        <w:rPr>
          <w:szCs w:val="28"/>
        </w:rPr>
        <w:lastRenderedPageBreak/>
        <w:t>1.</w:t>
      </w:r>
      <w:r w:rsidR="00C978D5" w:rsidRPr="007628D4">
        <w:rPr>
          <w:szCs w:val="28"/>
        </w:rPr>
        <w:t>3</w:t>
      </w:r>
      <w:r w:rsidRPr="007628D4">
        <w:rPr>
          <w:szCs w:val="28"/>
        </w:rPr>
        <w:t>. в пункте 3.</w:t>
      </w:r>
      <w:r w:rsidR="00AC1C69" w:rsidRPr="007628D4">
        <w:rPr>
          <w:szCs w:val="28"/>
        </w:rPr>
        <w:t>9</w:t>
      </w:r>
      <w:r w:rsidRPr="007628D4">
        <w:rPr>
          <w:szCs w:val="28"/>
        </w:rPr>
        <w:t>. раздела 3 слова «</w:t>
      </w:r>
      <w:r w:rsidRPr="007628D4">
        <w:rPr>
          <w:szCs w:val="28"/>
          <w:shd w:val="clear" w:color="auto" w:fill="FFFFFF"/>
        </w:rPr>
        <w:t>, по </w:t>
      </w:r>
      <w:r w:rsidRPr="007628D4">
        <w:rPr>
          <w:szCs w:val="28"/>
        </w:rPr>
        <w:t>форме</w:t>
      </w:r>
      <w:r w:rsidRPr="007628D4">
        <w:rPr>
          <w:szCs w:val="28"/>
          <w:shd w:val="clear" w:color="auto" w:fill="FFFFFF"/>
        </w:rPr>
        <w:t>, установленной Положением о воинском учете</w:t>
      </w:r>
      <w:proofErr w:type="gramStart"/>
      <w:r w:rsidRPr="007628D4">
        <w:rPr>
          <w:szCs w:val="28"/>
          <w:shd w:val="clear" w:color="auto" w:fill="FFFFFF"/>
        </w:rPr>
        <w:t xml:space="preserve">.» </w:t>
      </w:r>
      <w:proofErr w:type="gramEnd"/>
      <w:r w:rsidRPr="007628D4">
        <w:rPr>
          <w:szCs w:val="28"/>
          <w:shd w:val="clear" w:color="auto" w:fill="FFFFFF"/>
        </w:rPr>
        <w:t xml:space="preserve">заменить словами «, предусмотренные приложением № </w:t>
      </w:r>
      <w:r w:rsidR="00C978D5" w:rsidRPr="007628D4">
        <w:rPr>
          <w:szCs w:val="28"/>
          <w:shd w:val="clear" w:color="auto" w:fill="FFFFFF"/>
        </w:rPr>
        <w:t>2</w:t>
      </w:r>
      <w:r w:rsidRPr="007628D4">
        <w:rPr>
          <w:szCs w:val="28"/>
          <w:shd w:val="clear" w:color="auto" w:fill="FFFFFF"/>
        </w:rPr>
        <w:t xml:space="preserve"> к настоящему Положению»</w:t>
      </w:r>
      <w:r w:rsidR="00DB0BA9" w:rsidRPr="007628D4">
        <w:rPr>
          <w:szCs w:val="28"/>
          <w:shd w:val="clear" w:color="auto" w:fill="FFFFFF"/>
        </w:rPr>
        <w:t xml:space="preserve"> </w:t>
      </w:r>
      <w:r w:rsidR="00C978D5" w:rsidRPr="007628D4">
        <w:rPr>
          <w:szCs w:val="28"/>
          <w:shd w:val="clear" w:color="auto" w:fill="FFFFFF"/>
        </w:rPr>
        <w:t xml:space="preserve"> (прилагается)</w:t>
      </w:r>
    </w:p>
    <w:p w:rsidR="00885B46" w:rsidRPr="007628D4" w:rsidRDefault="00885B46" w:rsidP="00885B4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628D4">
        <w:rPr>
          <w:sz w:val="28"/>
          <w:szCs w:val="28"/>
        </w:rPr>
        <w:t>1.</w:t>
      </w:r>
      <w:r w:rsidR="00C978D5" w:rsidRPr="007628D4">
        <w:rPr>
          <w:sz w:val="28"/>
          <w:szCs w:val="28"/>
        </w:rPr>
        <w:t>4</w:t>
      </w:r>
      <w:r w:rsidRPr="007628D4">
        <w:rPr>
          <w:sz w:val="28"/>
          <w:szCs w:val="28"/>
        </w:rPr>
        <w:t xml:space="preserve">. раздел 3 дополнить </w:t>
      </w:r>
      <w:r w:rsidR="00CC4964" w:rsidRPr="007628D4">
        <w:rPr>
          <w:sz w:val="28"/>
          <w:szCs w:val="28"/>
        </w:rPr>
        <w:t xml:space="preserve">новыми </w:t>
      </w:r>
      <w:r w:rsidRPr="007628D4">
        <w:rPr>
          <w:sz w:val="28"/>
          <w:szCs w:val="28"/>
        </w:rPr>
        <w:t xml:space="preserve">пунктами </w:t>
      </w:r>
      <w:r w:rsidR="00CC4964" w:rsidRPr="007628D4">
        <w:rPr>
          <w:sz w:val="28"/>
          <w:szCs w:val="28"/>
        </w:rPr>
        <w:t>3.10</w:t>
      </w:r>
      <w:r w:rsidRPr="007628D4">
        <w:rPr>
          <w:sz w:val="28"/>
          <w:szCs w:val="28"/>
        </w:rPr>
        <w:t>.</w:t>
      </w:r>
      <w:r w:rsidR="00604508" w:rsidRPr="007628D4">
        <w:rPr>
          <w:sz w:val="28"/>
          <w:szCs w:val="28"/>
        </w:rPr>
        <w:t>, 3.</w:t>
      </w:r>
      <w:r w:rsidR="00CC4964" w:rsidRPr="007628D4">
        <w:rPr>
          <w:sz w:val="28"/>
          <w:szCs w:val="28"/>
        </w:rPr>
        <w:t>11</w:t>
      </w:r>
      <w:r w:rsidR="00604508" w:rsidRPr="007628D4">
        <w:rPr>
          <w:sz w:val="28"/>
          <w:szCs w:val="28"/>
        </w:rPr>
        <w:t xml:space="preserve">. </w:t>
      </w:r>
      <w:r w:rsidRPr="007628D4">
        <w:rPr>
          <w:sz w:val="28"/>
          <w:szCs w:val="28"/>
        </w:rPr>
        <w:t>следующего содержания</w:t>
      </w:r>
      <w:r w:rsidR="00886194" w:rsidRPr="007628D4">
        <w:rPr>
          <w:sz w:val="28"/>
          <w:szCs w:val="28"/>
        </w:rPr>
        <w:t>:</w:t>
      </w:r>
    </w:p>
    <w:p w:rsidR="00604508" w:rsidRPr="007628D4" w:rsidRDefault="00886194" w:rsidP="0076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D4">
        <w:rPr>
          <w:rFonts w:ascii="Times New Roman" w:hAnsi="Times New Roman" w:cs="Times New Roman"/>
          <w:sz w:val="28"/>
          <w:szCs w:val="28"/>
        </w:rPr>
        <w:t>«3.</w:t>
      </w:r>
      <w:r w:rsidR="00CC4964" w:rsidRPr="007628D4">
        <w:rPr>
          <w:rFonts w:ascii="Times New Roman" w:hAnsi="Times New Roman" w:cs="Times New Roman"/>
          <w:sz w:val="28"/>
          <w:szCs w:val="28"/>
        </w:rPr>
        <w:t>10.</w:t>
      </w:r>
      <w:r w:rsidRPr="00762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508" w:rsidRPr="00762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Первоначальная постановка на воинский учет граждан мужского пола осуществляется с 1 января по 31 марта года достижения ими возраста 17 лет комиссиями по постановке граждан на воинский учет, создаваемыми в муниципальных районах,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</w:t>
      </w:r>
      <w:proofErr w:type="gramEnd"/>
      <w:r w:rsidR="00604508" w:rsidRPr="00762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представлению военного комиссара субъекта Российской Федерации.</w:t>
      </w:r>
    </w:p>
    <w:p w:rsidR="00886194" w:rsidRPr="007628D4" w:rsidRDefault="00886194" w:rsidP="00786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CC4964" w:rsidRPr="00762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762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04508" w:rsidRPr="00762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Первоначальная постановка на воинский учет граждан женского пола после получения ими военно-учетной специальности, граждан мужского пола, не поставленных по каким-либо причинам на воинский учет в установленные сроки, а также лиц, получивших гражданство Российской Федерации, осуществляется военными комиссариатами в течение всего календарного года. Заседание комиссии </w:t>
      </w:r>
      <w:proofErr w:type="gramStart"/>
      <w:r w:rsidR="00604508" w:rsidRPr="00762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постановке граждан на воинский учет по рассмотрению вопроса о первоначальной постановке этих граждан на воинский учет</w:t>
      </w:r>
      <w:proofErr w:type="gramEnd"/>
      <w:r w:rsidR="00604508" w:rsidRPr="00762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31 марта проводится, как правило, не реже 2 раз в месяц.</w:t>
      </w:r>
      <w:bookmarkStart w:id="2" w:name="l782"/>
      <w:bookmarkStart w:id="3" w:name="l809"/>
      <w:bookmarkEnd w:id="2"/>
      <w:bookmarkEnd w:id="3"/>
      <w:r w:rsidR="00604508" w:rsidRPr="00762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86194" w:rsidRPr="007628D4" w:rsidRDefault="00604508" w:rsidP="0078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D4">
        <w:rPr>
          <w:rFonts w:ascii="Times New Roman" w:hAnsi="Times New Roman" w:cs="Times New Roman"/>
          <w:sz w:val="28"/>
          <w:szCs w:val="28"/>
        </w:rPr>
        <w:t>1.</w:t>
      </w:r>
      <w:r w:rsidR="00C978D5" w:rsidRPr="007628D4">
        <w:rPr>
          <w:rFonts w:ascii="Times New Roman" w:hAnsi="Times New Roman" w:cs="Times New Roman"/>
          <w:sz w:val="28"/>
          <w:szCs w:val="28"/>
        </w:rPr>
        <w:t>5</w:t>
      </w:r>
      <w:r w:rsidRPr="007628D4">
        <w:rPr>
          <w:rFonts w:ascii="Times New Roman" w:hAnsi="Times New Roman" w:cs="Times New Roman"/>
          <w:sz w:val="28"/>
          <w:szCs w:val="28"/>
        </w:rPr>
        <w:t xml:space="preserve">. </w:t>
      </w:r>
      <w:r w:rsidR="00CC4964" w:rsidRPr="007628D4">
        <w:rPr>
          <w:rFonts w:ascii="Times New Roman" w:hAnsi="Times New Roman" w:cs="Times New Roman"/>
          <w:sz w:val="28"/>
          <w:szCs w:val="28"/>
        </w:rPr>
        <w:t>пункты 3.</w:t>
      </w:r>
      <w:r w:rsidR="00E27B1A" w:rsidRPr="007628D4">
        <w:rPr>
          <w:rFonts w:ascii="Times New Roman" w:hAnsi="Times New Roman" w:cs="Times New Roman"/>
          <w:sz w:val="28"/>
          <w:szCs w:val="28"/>
        </w:rPr>
        <w:t>9</w:t>
      </w:r>
      <w:r w:rsidR="00CC4964" w:rsidRPr="007628D4">
        <w:rPr>
          <w:rFonts w:ascii="Times New Roman" w:hAnsi="Times New Roman" w:cs="Times New Roman"/>
          <w:sz w:val="28"/>
          <w:szCs w:val="28"/>
        </w:rPr>
        <w:t>. – 3.1</w:t>
      </w:r>
      <w:r w:rsidR="00E27B1A" w:rsidRPr="007628D4">
        <w:rPr>
          <w:rFonts w:ascii="Times New Roman" w:hAnsi="Times New Roman" w:cs="Times New Roman"/>
          <w:sz w:val="28"/>
          <w:szCs w:val="28"/>
        </w:rPr>
        <w:t>0</w:t>
      </w:r>
      <w:r w:rsidR="00CC4964" w:rsidRPr="007628D4">
        <w:rPr>
          <w:rFonts w:ascii="Times New Roman" w:hAnsi="Times New Roman" w:cs="Times New Roman"/>
          <w:sz w:val="28"/>
          <w:szCs w:val="28"/>
        </w:rPr>
        <w:t xml:space="preserve">. считать пунктами </w:t>
      </w:r>
      <w:r w:rsidR="00540FCA" w:rsidRPr="007628D4">
        <w:rPr>
          <w:rFonts w:ascii="Times New Roman" w:hAnsi="Times New Roman" w:cs="Times New Roman"/>
          <w:sz w:val="28"/>
          <w:szCs w:val="28"/>
        </w:rPr>
        <w:t>3.</w:t>
      </w:r>
      <w:r w:rsidR="00E27B1A" w:rsidRPr="007628D4">
        <w:rPr>
          <w:rFonts w:ascii="Times New Roman" w:hAnsi="Times New Roman" w:cs="Times New Roman"/>
          <w:sz w:val="28"/>
          <w:szCs w:val="28"/>
        </w:rPr>
        <w:t>9</w:t>
      </w:r>
      <w:r w:rsidR="00540FCA" w:rsidRPr="007628D4">
        <w:rPr>
          <w:rFonts w:ascii="Times New Roman" w:hAnsi="Times New Roman" w:cs="Times New Roman"/>
          <w:sz w:val="28"/>
          <w:szCs w:val="28"/>
        </w:rPr>
        <w:t xml:space="preserve"> – 3.12.</w:t>
      </w:r>
    </w:p>
    <w:p w:rsidR="00C978D5" w:rsidRPr="007628D4" w:rsidRDefault="00C978D5" w:rsidP="00C978D5">
      <w:pPr>
        <w:pStyle w:val="a4"/>
        <w:rPr>
          <w:szCs w:val="28"/>
        </w:rPr>
      </w:pPr>
    </w:p>
    <w:p w:rsidR="00C978D5" w:rsidRPr="007628D4" w:rsidRDefault="00C978D5" w:rsidP="00FF4A64">
      <w:pPr>
        <w:pStyle w:val="a4"/>
        <w:rPr>
          <w:color w:val="4F81BD" w:themeColor="accent1"/>
          <w:szCs w:val="28"/>
        </w:rPr>
      </w:pPr>
      <w:r w:rsidRPr="007628D4">
        <w:rPr>
          <w:szCs w:val="28"/>
        </w:rPr>
        <w:t xml:space="preserve">2. </w:t>
      </w:r>
      <w:proofErr w:type="gramStart"/>
      <w:r w:rsidRPr="007628D4">
        <w:rPr>
          <w:szCs w:val="28"/>
        </w:rPr>
        <w:t>Контроль за</w:t>
      </w:r>
      <w:proofErr w:type="gramEnd"/>
      <w:r w:rsidRPr="007628D4">
        <w:rPr>
          <w:szCs w:val="28"/>
        </w:rPr>
        <w:t xml:space="preserve"> исполнением настоящего постановления оставляю за собой.</w:t>
      </w:r>
    </w:p>
    <w:p w:rsidR="00C978D5" w:rsidRPr="007628D4" w:rsidRDefault="00C978D5" w:rsidP="00FF4A64">
      <w:pPr>
        <w:pStyle w:val="a3"/>
        <w:spacing w:before="0" w:beforeAutospacing="0" w:after="0"/>
        <w:rPr>
          <w:sz w:val="28"/>
          <w:szCs w:val="28"/>
        </w:rPr>
      </w:pPr>
    </w:p>
    <w:p w:rsidR="00C978D5" w:rsidRPr="007628D4" w:rsidRDefault="00C978D5" w:rsidP="00FF4A64">
      <w:pPr>
        <w:pStyle w:val="a3"/>
        <w:spacing w:before="0" w:beforeAutospacing="0" w:after="0"/>
        <w:rPr>
          <w:sz w:val="28"/>
          <w:szCs w:val="28"/>
        </w:rPr>
      </w:pPr>
    </w:p>
    <w:p w:rsidR="00FF4A64" w:rsidRPr="007628D4" w:rsidRDefault="00FF4A64" w:rsidP="00FF4A64">
      <w:pPr>
        <w:pStyle w:val="a3"/>
        <w:spacing w:before="0" w:beforeAutospacing="0" w:after="0"/>
        <w:rPr>
          <w:sz w:val="28"/>
          <w:szCs w:val="28"/>
        </w:rPr>
      </w:pPr>
    </w:p>
    <w:p w:rsidR="00C978D5" w:rsidRPr="007628D4" w:rsidRDefault="00C978D5" w:rsidP="00FF4A64">
      <w:pPr>
        <w:pStyle w:val="a4"/>
        <w:ind w:firstLine="0"/>
        <w:jc w:val="left"/>
        <w:rPr>
          <w:szCs w:val="28"/>
        </w:rPr>
      </w:pPr>
      <w:r w:rsidRPr="007628D4">
        <w:rPr>
          <w:szCs w:val="28"/>
        </w:rPr>
        <w:t>«Согласовано»</w:t>
      </w:r>
    </w:p>
    <w:p w:rsidR="00C978D5" w:rsidRPr="007628D4" w:rsidRDefault="00C978D5" w:rsidP="00C978D5">
      <w:pPr>
        <w:pStyle w:val="a4"/>
        <w:ind w:firstLine="0"/>
        <w:jc w:val="left"/>
        <w:rPr>
          <w:szCs w:val="28"/>
        </w:rPr>
      </w:pPr>
      <w:r w:rsidRPr="007628D4">
        <w:rPr>
          <w:szCs w:val="28"/>
        </w:rPr>
        <w:t xml:space="preserve">Военный комиссар </w:t>
      </w:r>
    </w:p>
    <w:p w:rsidR="00C978D5" w:rsidRPr="007628D4" w:rsidRDefault="00C978D5" w:rsidP="00C978D5">
      <w:pPr>
        <w:pStyle w:val="a4"/>
        <w:ind w:firstLine="0"/>
        <w:jc w:val="left"/>
        <w:rPr>
          <w:szCs w:val="28"/>
        </w:rPr>
      </w:pPr>
      <w:r w:rsidRPr="007628D4">
        <w:rPr>
          <w:szCs w:val="28"/>
        </w:rPr>
        <w:t xml:space="preserve">Мари-Турекского и </w:t>
      </w:r>
    </w:p>
    <w:p w:rsidR="00C978D5" w:rsidRPr="007628D4" w:rsidRDefault="00C978D5" w:rsidP="00C978D5">
      <w:pPr>
        <w:pStyle w:val="a4"/>
        <w:ind w:firstLine="0"/>
        <w:jc w:val="left"/>
        <w:rPr>
          <w:szCs w:val="28"/>
        </w:rPr>
      </w:pPr>
      <w:r w:rsidRPr="007628D4">
        <w:rPr>
          <w:szCs w:val="28"/>
        </w:rPr>
        <w:t xml:space="preserve">Параньгинского районов                       </w:t>
      </w:r>
      <w:r w:rsidR="00672E3D">
        <w:rPr>
          <w:szCs w:val="28"/>
        </w:rPr>
        <w:t xml:space="preserve">                  </w:t>
      </w:r>
      <w:r w:rsidRPr="007628D4">
        <w:rPr>
          <w:szCs w:val="28"/>
        </w:rPr>
        <w:t xml:space="preserve">             В.И. </w:t>
      </w:r>
      <w:proofErr w:type="spellStart"/>
      <w:r w:rsidRPr="007628D4">
        <w:rPr>
          <w:szCs w:val="28"/>
        </w:rPr>
        <w:t>Пестерников</w:t>
      </w:r>
      <w:proofErr w:type="spellEnd"/>
    </w:p>
    <w:p w:rsidR="00C978D5" w:rsidRPr="007628D4" w:rsidRDefault="00C978D5" w:rsidP="00C978D5">
      <w:pPr>
        <w:pStyle w:val="a4"/>
        <w:rPr>
          <w:szCs w:val="28"/>
        </w:rPr>
      </w:pPr>
    </w:p>
    <w:p w:rsidR="00C978D5" w:rsidRPr="007628D4" w:rsidRDefault="00C978D5" w:rsidP="00C978D5">
      <w:pPr>
        <w:pStyle w:val="a4"/>
        <w:rPr>
          <w:szCs w:val="28"/>
        </w:rPr>
      </w:pPr>
    </w:p>
    <w:p w:rsidR="00C978D5" w:rsidRPr="007628D4" w:rsidRDefault="00C978D5" w:rsidP="00C978D5">
      <w:pPr>
        <w:pStyle w:val="a4"/>
        <w:rPr>
          <w:szCs w:val="28"/>
        </w:rPr>
      </w:pPr>
    </w:p>
    <w:p w:rsidR="000525E9" w:rsidRDefault="00C978D5" w:rsidP="00C9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8D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525E9">
        <w:rPr>
          <w:rFonts w:ascii="Times New Roman" w:hAnsi="Times New Roman" w:cs="Times New Roman"/>
          <w:sz w:val="28"/>
          <w:szCs w:val="28"/>
        </w:rPr>
        <w:t>Марийской</w:t>
      </w:r>
      <w:proofErr w:type="gramEnd"/>
    </w:p>
    <w:p w:rsidR="00C978D5" w:rsidRPr="007628D4" w:rsidRDefault="000525E9" w:rsidP="00C9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C978D5" w:rsidRPr="007628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78D5" w:rsidRPr="007628D4">
        <w:rPr>
          <w:rFonts w:ascii="Times New Roman" w:hAnsi="Times New Roman" w:cs="Times New Roman"/>
          <w:sz w:val="28"/>
          <w:szCs w:val="28"/>
        </w:rPr>
        <w:t xml:space="preserve">                                      О.Г.Фадеева</w:t>
      </w:r>
    </w:p>
    <w:p w:rsidR="00C978D5" w:rsidRPr="00CB6953" w:rsidRDefault="00C978D5" w:rsidP="00C978D5">
      <w:pPr>
        <w:pStyle w:val="a4"/>
        <w:rPr>
          <w:sz w:val="20"/>
          <w:szCs w:val="20"/>
        </w:rPr>
      </w:pPr>
    </w:p>
    <w:p w:rsidR="007628D4" w:rsidRDefault="007628D4" w:rsidP="00FF4A64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628D4" w:rsidRDefault="007628D4" w:rsidP="00FF4A64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F4A64" w:rsidRPr="00FF4A64" w:rsidRDefault="00FF4A64" w:rsidP="00FF4A64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DB0B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№</w:t>
      </w:r>
      <w:r w:rsidRPr="00FF4A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4A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Положению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4A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воинском учете</w:t>
      </w:r>
      <w:bookmarkStart w:id="4" w:name="l902"/>
      <w:bookmarkEnd w:id="4"/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h949"/>
      <w:bookmarkEnd w:id="5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(форма)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УТВЕРЖДАЮ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________________________</w:t>
      </w:r>
      <w:r w:rsidR="00BB0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должности)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________________________</w:t>
      </w:r>
      <w:r w:rsidR="00BB0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proofErr w:type="gramStart"/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инициал имени,</w:t>
      </w:r>
      <w:proofErr w:type="gramEnd"/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l950"/>
      <w:bookmarkEnd w:id="6"/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фамилия должностного лица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l903"/>
      <w:bookmarkEnd w:id="7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"__" ________ 20__ г.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сверки данных воинского учета призывников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военном комиссариате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Постановления Правительства РФ </w:t>
      </w:r>
      <w:hyperlink r:id="rId4" w:anchor="l425" w:tgtFrame="_blank" w:history="1">
        <w:r w:rsidRPr="00FF4A64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от 14.10.2021 N 1746</w:t>
        </w:r>
      </w:hyperlink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военного комиссариата)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 самоуправления, организации)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l951"/>
      <w:bookmarkEnd w:id="8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Мы,  нижеподписавшиеся,  составили  настоящий  акт  о том,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9" w:name="l937"/>
      <w:bookmarkEnd w:id="9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 данных воинского учета призывников в военном комиссариате и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l904"/>
      <w:bookmarkEnd w:id="10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 самоуправления, организации)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первоначальной постановки граждан ____ года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воинский учет, </w:t>
      </w:r>
      <w:proofErr w:type="gramStart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произведена</w:t>
      </w:r>
      <w:proofErr w:type="gramEnd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результате сверки установлено: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Учетные данные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органа местного </w:t>
      </w:r>
      <w:proofErr w:type="spellStart"/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самоуправления</w:t>
      </w:r>
      <w:proofErr w:type="gramStart"/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,о</w:t>
      </w:r>
      <w:proofErr w:type="gramEnd"/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рганизации</w:t>
      </w:r>
      <w:proofErr w:type="spellEnd"/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 учетным  данным в военном комиссариате, расхождений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l938"/>
      <w:bookmarkEnd w:id="11"/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 </w:t>
      </w:r>
      <w:proofErr w:type="gramStart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список  юношей, подлежащих первоначальной постановке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2" w:name="l905"/>
      <w:bookmarkEnd w:id="12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воинский  учет  в  текущем  году  (от  "__" ________ 20__ г. </w:t>
      </w:r>
      <w:proofErr w:type="spellStart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_____),  включено ______ граждан ____ года рождения и ____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 возрастов, не состоявших,  но обязанных состоять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воинском учете.</w:t>
      </w:r>
      <w:proofErr w:type="gramEnd"/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ходе  первоначальной  постановки на воинский учет в военном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комиссариате  выявлено  и  внесено в сводный список ______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 года  рождения и _____ граждан старших возрастов. Выявленные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не были внесены в представленные списки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l939"/>
      <w:bookmarkEnd w:id="13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причины)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l906"/>
      <w:bookmarkEnd w:id="14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 Из  числа  граждан, включенных в список юношей, подлежащих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первоначальной  постановке на воинский учет, а также дополнительно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выявленных: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поставлено на воинский учет всего ____ человек;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  поставлено  на  воинский  учет  (включая  граждан  старших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возрастов) всего ___ человек;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из них: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уклонились от постановки на воинский учет _____ человек;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не  явились  для  постановки  на воинский учет по уважительным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____ человек;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l940"/>
      <w:bookmarkEnd w:id="15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снялись  с  регистрации  и переехали к новому месту жительства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человек;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убыли в места лишения свободы ____ человек;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l907"/>
      <w:bookmarkEnd w:id="16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умерли ___ человек;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внесены</w:t>
      </w:r>
      <w:proofErr w:type="gramEnd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список ошибочно ____ человек.</w:t>
      </w:r>
    </w:p>
    <w:p w:rsid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В карточках регистрации граждан, первоначально поставленных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воинский  учет,  поставлены  штампы  военного  комиссариата 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постановке  на  воинский  учет,  на  всех граждан, поставленных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воинский  учет,  в  органах местного самоуправления заведены карты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 воинского учета призывников, все пункты карт заполнены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Кроме того, на граждан, уклонившихся от постановки на воинский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7" w:name="l908"/>
      <w:bookmarkEnd w:id="17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 не явившихся в военный комиссариат по уважительной причине,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представителю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 самоуправления, организации)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вручены  повестки  </w:t>
      </w:r>
      <w:proofErr w:type="gramStart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их оповещения о явке в военный комиссариат</w:t>
      </w:r>
      <w:r w:rsidR="00BB0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 постановки   на   воинский   учет</w:t>
      </w:r>
      <w:proofErr w:type="gramEnd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(списки   на ____ листах</w:t>
      </w:r>
      <w:r w:rsidR="00BB0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прилагаются).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военного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комиссариата                ______________________________________</w:t>
      </w:r>
      <w:r w:rsidR="00BB0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</w:p>
    <w:p w:rsidR="00FF4A64" w:rsidRPr="00FF4A64" w:rsidRDefault="00FF4A64" w:rsidP="00BB0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подпись, инициал</w:t>
      </w:r>
      <w:r w:rsidR="00BB0EDF" w:rsidRPr="00BB0E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18" w:name="l941"/>
      <w:bookmarkEnd w:id="18"/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имени, фамилия)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органа</w:t>
      </w:r>
    </w:p>
    <w:p w:rsidR="00BB0EDF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l909"/>
      <w:bookmarkEnd w:id="19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______________________________________</w:t>
      </w:r>
      <w:r w:rsidR="00BB0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A64" w:rsidRPr="00FF4A64" w:rsidRDefault="00FF4A64" w:rsidP="00BB0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подпись, инициал</w:t>
      </w:r>
      <w:r w:rsidR="00BB0EDF" w:rsidRPr="00BB0E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имени, фами</w:t>
      </w:r>
      <w:hyperlink r:id="rId5" w:anchor="l681" w:tgtFrame="_blank" w:history="1">
        <w:r w:rsidRPr="00BB0EDF">
          <w:rPr>
            <w:rFonts w:ascii="Times New Roman" w:eastAsia="Times New Roman" w:hAnsi="Times New Roman" w:cs="Times New Roman"/>
            <w:color w:val="3072C4"/>
            <w:sz w:val="20"/>
            <w:szCs w:val="20"/>
            <w:u w:val="single"/>
            <w:lang w:eastAsia="ru-RU"/>
          </w:rPr>
          <w:t>л</w:t>
        </w:r>
      </w:hyperlink>
      <w:r w:rsidRPr="00FF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ия)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EDF" w:rsidRDefault="00BB0EDF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Сверка учетных данных военного комиссариата</w:t>
      </w:r>
      <w:r w:rsidR="00BB0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 со всеми </w:t>
      </w:r>
      <w:r w:rsidR="00BB0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меющимися на территориях соответствующих</w:t>
      </w:r>
      <w:r w:rsidR="00BB0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 образований  органами  местного  самоуправления, на</w:t>
      </w:r>
      <w:r w:rsidR="00BB0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возложено ведение первичного воинского учета,  и</w:t>
      </w:r>
    </w:p>
    <w:p w:rsidR="00FF4A64" w:rsidRPr="00FF4A64" w:rsidRDefault="00FF4A64" w:rsidP="00F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  организациями в соответствии с графиком,</w:t>
      </w:r>
      <w:r w:rsidR="00BB0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0" w:name="l942"/>
      <w:bookmarkEnd w:id="20"/>
      <w:r w:rsidRPr="00FF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главой муниципального образования.</w:t>
      </w:r>
    </w:p>
    <w:p w:rsidR="00FF4A64" w:rsidRDefault="00FF4A64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CD2" w:rsidRDefault="00D21CD2" w:rsidP="00FF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BA9" w:rsidRDefault="00D21CD2" w:rsidP="00D21CD2">
      <w:pPr>
        <w:pStyle w:val="a3"/>
        <w:shd w:val="clear" w:color="auto" w:fill="FFFFFF"/>
        <w:spacing w:before="0" w:beforeAutospacing="0" w:after="300"/>
        <w:jc w:val="right"/>
        <w:textAlignment w:val="baseline"/>
        <w:rPr>
          <w:iCs/>
          <w:color w:val="000000"/>
        </w:rPr>
        <w:sectPr w:rsidR="00DB0BA9" w:rsidSect="00645B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0BA9">
        <w:rPr>
          <w:color w:val="000000"/>
        </w:rPr>
        <w:br/>
      </w:r>
    </w:p>
    <w:p w:rsidR="00DB0BA9" w:rsidRDefault="00DB0BA9" w:rsidP="00D21CD2">
      <w:pPr>
        <w:pStyle w:val="a3"/>
        <w:shd w:val="clear" w:color="auto" w:fill="FFFFFF"/>
        <w:spacing w:before="0" w:beforeAutospacing="0" w:after="300"/>
        <w:jc w:val="right"/>
        <w:textAlignment w:val="baseline"/>
        <w:rPr>
          <w:iCs/>
          <w:color w:val="000000"/>
        </w:rPr>
      </w:pPr>
      <w:r w:rsidRPr="00DB0BA9">
        <w:rPr>
          <w:iCs/>
          <w:color w:val="000000"/>
        </w:rPr>
        <w:lastRenderedPageBreak/>
        <w:t>Приложение № 2</w:t>
      </w:r>
    </w:p>
    <w:p w:rsidR="00D21CD2" w:rsidRPr="00DB0BA9" w:rsidRDefault="00D21CD2" w:rsidP="00D21CD2">
      <w:pPr>
        <w:pStyle w:val="a3"/>
        <w:shd w:val="clear" w:color="auto" w:fill="FFFFFF"/>
        <w:spacing w:before="0" w:beforeAutospacing="0" w:after="300"/>
        <w:jc w:val="right"/>
        <w:textAlignment w:val="baseline"/>
        <w:rPr>
          <w:color w:val="000000"/>
        </w:rPr>
      </w:pPr>
      <w:r w:rsidRPr="00DB0BA9">
        <w:rPr>
          <w:iCs/>
          <w:color w:val="000000"/>
        </w:rPr>
        <w:t>к Положению</w:t>
      </w:r>
      <w:r w:rsidRPr="00DB0BA9">
        <w:rPr>
          <w:color w:val="000000"/>
        </w:rPr>
        <w:br/>
      </w:r>
      <w:r w:rsidRPr="00DB0BA9">
        <w:rPr>
          <w:iCs/>
          <w:color w:val="000000"/>
        </w:rPr>
        <w:t>о воинском учете</w:t>
      </w:r>
    </w:p>
    <w:p w:rsidR="00DB0BA9" w:rsidRDefault="00DB0BA9" w:rsidP="00DB0BA9">
      <w:pPr>
        <w:pStyle w:val="2"/>
        <w:shd w:val="clear" w:color="auto" w:fill="FFFFFF"/>
        <w:spacing w:before="0" w:beforeAutospacing="0" w:after="0" w:afterAutospacing="0"/>
        <w:ind w:left="329"/>
        <w:jc w:val="center"/>
        <w:textAlignment w:val="baseline"/>
        <w:rPr>
          <w:bCs w:val="0"/>
          <w:color w:val="000000"/>
          <w:sz w:val="28"/>
          <w:szCs w:val="28"/>
        </w:rPr>
      </w:pPr>
      <w:bookmarkStart w:id="21" w:name="h914"/>
      <w:bookmarkEnd w:id="21"/>
      <w:r w:rsidRPr="00DB0BA9">
        <w:rPr>
          <w:bCs w:val="0"/>
          <w:color w:val="000000"/>
          <w:sz w:val="28"/>
          <w:szCs w:val="28"/>
        </w:rPr>
        <w:t>Список</w:t>
      </w:r>
    </w:p>
    <w:p w:rsidR="00D21CD2" w:rsidRPr="00DB0BA9" w:rsidRDefault="00DB0BA9" w:rsidP="00DB0BA9">
      <w:pPr>
        <w:pStyle w:val="2"/>
        <w:shd w:val="clear" w:color="auto" w:fill="FFFFFF"/>
        <w:spacing w:before="0" w:beforeAutospacing="0" w:after="0" w:afterAutospacing="0"/>
        <w:ind w:left="329"/>
        <w:jc w:val="center"/>
        <w:textAlignment w:val="baseline"/>
        <w:rPr>
          <w:b w:val="0"/>
          <w:bCs w:val="0"/>
          <w:color w:val="000000"/>
          <w:sz w:val="20"/>
          <w:szCs w:val="20"/>
        </w:rPr>
      </w:pPr>
      <w:proofErr w:type="gramStart"/>
      <w:r w:rsidRPr="00DB0BA9">
        <w:rPr>
          <w:bCs w:val="0"/>
          <w:color w:val="000000"/>
          <w:sz w:val="28"/>
          <w:szCs w:val="28"/>
        </w:rPr>
        <w:t>граждан</w:t>
      </w:r>
      <w:r w:rsidR="00D21CD2" w:rsidRPr="00DB0BA9">
        <w:rPr>
          <w:bCs w:val="0"/>
          <w:color w:val="000000"/>
          <w:sz w:val="28"/>
          <w:szCs w:val="28"/>
        </w:rPr>
        <w:t xml:space="preserve"> ____ </w:t>
      </w:r>
      <w:r w:rsidRPr="00DB0BA9">
        <w:rPr>
          <w:bCs w:val="0"/>
          <w:color w:val="000000"/>
          <w:sz w:val="28"/>
          <w:szCs w:val="28"/>
        </w:rPr>
        <w:t>года</w:t>
      </w:r>
      <w:r w:rsidR="00D21CD2" w:rsidRPr="00DB0BA9">
        <w:rPr>
          <w:bCs w:val="0"/>
          <w:color w:val="000000"/>
          <w:sz w:val="28"/>
          <w:szCs w:val="28"/>
        </w:rPr>
        <w:t xml:space="preserve"> </w:t>
      </w:r>
      <w:r w:rsidRPr="00DB0BA9">
        <w:rPr>
          <w:bCs w:val="0"/>
          <w:color w:val="000000"/>
          <w:sz w:val="28"/>
          <w:szCs w:val="28"/>
        </w:rPr>
        <w:t>рождения</w:t>
      </w:r>
      <w:r w:rsidR="00D21CD2" w:rsidRPr="00DB0BA9">
        <w:rPr>
          <w:bCs w:val="0"/>
          <w:color w:val="000000"/>
          <w:sz w:val="28"/>
          <w:szCs w:val="28"/>
        </w:rPr>
        <w:t xml:space="preserve">, </w:t>
      </w:r>
      <w:r w:rsidRPr="00DB0BA9">
        <w:rPr>
          <w:bCs w:val="0"/>
          <w:color w:val="000000"/>
          <w:sz w:val="28"/>
          <w:szCs w:val="28"/>
        </w:rPr>
        <w:t>а также граждан</w:t>
      </w:r>
      <w:r w:rsidR="00D21CD2" w:rsidRPr="00DB0BA9">
        <w:rPr>
          <w:bCs w:val="0"/>
          <w:color w:val="000000"/>
          <w:sz w:val="28"/>
          <w:szCs w:val="28"/>
        </w:rPr>
        <w:t xml:space="preserve"> </w:t>
      </w:r>
      <w:r w:rsidRPr="00DB0BA9">
        <w:rPr>
          <w:bCs w:val="0"/>
          <w:color w:val="000000"/>
          <w:sz w:val="28"/>
          <w:szCs w:val="28"/>
        </w:rPr>
        <w:t>старших возрастов</w:t>
      </w:r>
      <w:r w:rsidR="00D21CD2" w:rsidRPr="00DB0BA9">
        <w:rPr>
          <w:bCs w:val="0"/>
          <w:color w:val="000000"/>
          <w:sz w:val="28"/>
          <w:szCs w:val="28"/>
        </w:rPr>
        <w:t xml:space="preserve">, </w:t>
      </w:r>
      <w:r w:rsidRPr="00DB0BA9">
        <w:rPr>
          <w:bCs w:val="0"/>
          <w:color w:val="000000"/>
          <w:sz w:val="28"/>
          <w:szCs w:val="28"/>
        </w:rPr>
        <w:t>не состоящих</w:t>
      </w:r>
      <w:r w:rsidR="00D21CD2" w:rsidRPr="00DB0BA9">
        <w:rPr>
          <w:bCs w:val="0"/>
          <w:color w:val="000000"/>
          <w:sz w:val="28"/>
          <w:szCs w:val="28"/>
        </w:rPr>
        <w:t xml:space="preserve">, </w:t>
      </w:r>
      <w:r w:rsidRPr="00DB0BA9">
        <w:rPr>
          <w:bCs w:val="0"/>
          <w:color w:val="000000"/>
          <w:sz w:val="28"/>
          <w:szCs w:val="28"/>
        </w:rPr>
        <w:t>но обязанных</w:t>
      </w:r>
      <w:r w:rsidR="00D21CD2" w:rsidRPr="00DB0BA9">
        <w:rPr>
          <w:bCs w:val="0"/>
          <w:color w:val="000000"/>
          <w:sz w:val="28"/>
          <w:szCs w:val="28"/>
        </w:rPr>
        <w:t xml:space="preserve"> </w:t>
      </w:r>
      <w:r w:rsidRPr="00DB0BA9">
        <w:rPr>
          <w:bCs w:val="0"/>
          <w:color w:val="000000"/>
          <w:sz w:val="28"/>
          <w:szCs w:val="28"/>
        </w:rPr>
        <w:t>состоять</w:t>
      </w:r>
      <w:r w:rsidR="00D21CD2" w:rsidRPr="00DB0BA9">
        <w:rPr>
          <w:bCs w:val="0"/>
          <w:color w:val="000000"/>
          <w:sz w:val="28"/>
          <w:szCs w:val="28"/>
        </w:rPr>
        <w:t xml:space="preserve"> </w:t>
      </w:r>
      <w:r w:rsidRPr="00DB0BA9">
        <w:rPr>
          <w:bCs w:val="0"/>
          <w:color w:val="000000"/>
          <w:sz w:val="28"/>
          <w:szCs w:val="28"/>
        </w:rPr>
        <w:t>на воинском учёте</w:t>
      </w:r>
      <w:r w:rsidR="00D21CD2" w:rsidRPr="00DB0BA9">
        <w:rPr>
          <w:bCs w:val="0"/>
          <w:color w:val="000000"/>
          <w:sz w:val="28"/>
          <w:szCs w:val="28"/>
        </w:rPr>
        <w:t xml:space="preserve">, </w:t>
      </w:r>
      <w:r w:rsidRPr="00DB0BA9">
        <w:rPr>
          <w:bCs w:val="0"/>
          <w:color w:val="000000"/>
          <w:sz w:val="28"/>
          <w:szCs w:val="28"/>
        </w:rPr>
        <w:t>подлежащих</w:t>
      </w:r>
      <w:r w:rsidR="00D21CD2" w:rsidRPr="00DB0BA9">
        <w:rPr>
          <w:bCs w:val="0"/>
          <w:color w:val="000000"/>
          <w:sz w:val="28"/>
          <w:szCs w:val="28"/>
        </w:rPr>
        <w:t xml:space="preserve"> </w:t>
      </w:r>
      <w:r w:rsidRPr="00DB0BA9">
        <w:rPr>
          <w:bCs w:val="0"/>
          <w:color w:val="000000"/>
          <w:sz w:val="28"/>
          <w:szCs w:val="28"/>
        </w:rPr>
        <w:t>первоначальной постановке</w:t>
      </w:r>
      <w:r w:rsidR="00D21CD2" w:rsidRPr="00DB0BA9">
        <w:rPr>
          <w:bCs w:val="0"/>
          <w:color w:val="000000"/>
          <w:sz w:val="28"/>
          <w:szCs w:val="28"/>
        </w:rPr>
        <w:t xml:space="preserve"> </w:t>
      </w:r>
      <w:r w:rsidRPr="00DB0BA9">
        <w:rPr>
          <w:bCs w:val="0"/>
          <w:color w:val="000000"/>
          <w:sz w:val="28"/>
          <w:szCs w:val="28"/>
        </w:rPr>
        <w:t>на воинский учёт</w:t>
      </w:r>
      <w:r w:rsidR="00D21CD2" w:rsidRPr="00DB0BA9">
        <w:rPr>
          <w:bCs w:val="0"/>
          <w:color w:val="000000"/>
          <w:sz w:val="28"/>
          <w:szCs w:val="28"/>
        </w:rPr>
        <w:t xml:space="preserve"> </w:t>
      </w:r>
      <w:r w:rsidRPr="00DB0BA9">
        <w:rPr>
          <w:bCs w:val="0"/>
          <w:color w:val="000000"/>
          <w:sz w:val="28"/>
          <w:szCs w:val="28"/>
        </w:rPr>
        <w:t>в</w:t>
      </w:r>
      <w:r w:rsidR="00D21CD2" w:rsidRPr="00DB0BA9">
        <w:rPr>
          <w:bCs w:val="0"/>
          <w:color w:val="000000"/>
          <w:sz w:val="28"/>
          <w:szCs w:val="28"/>
        </w:rPr>
        <w:t xml:space="preserve"> </w:t>
      </w:r>
      <w:r w:rsidRPr="00DB0BA9">
        <w:rPr>
          <w:bCs w:val="0"/>
          <w:color w:val="000000"/>
          <w:sz w:val="28"/>
          <w:szCs w:val="28"/>
        </w:rPr>
        <w:t>20</w:t>
      </w:r>
      <w:r w:rsidR="00D21CD2" w:rsidRPr="00DB0BA9">
        <w:rPr>
          <w:bCs w:val="0"/>
          <w:color w:val="000000"/>
          <w:sz w:val="28"/>
          <w:szCs w:val="28"/>
        </w:rPr>
        <w:t xml:space="preserve">___ </w:t>
      </w:r>
      <w:r w:rsidRPr="00DB0BA9">
        <w:rPr>
          <w:bCs w:val="0"/>
          <w:color w:val="000000"/>
          <w:sz w:val="28"/>
          <w:szCs w:val="28"/>
        </w:rPr>
        <w:t>году</w:t>
      </w:r>
      <w:r w:rsidR="00D21CD2" w:rsidRPr="00DB0BA9">
        <w:rPr>
          <w:bCs w:val="0"/>
          <w:color w:val="000000"/>
          <w:sz w:val="28"/>
          <w:szCs w:val="28"/>
        </w:rPr>
        <w:br/>
      </w:r>
      <w:r w:rsidR="00D21CD2">
        <w:rPr>
          <w:b w:val="0"/>
          <w:bCs w:val="0"/>
          <w:color w:val="000000"/>
          <w:sz w:val="53"/>
          <w:szCs w:val="53"/>
        </w:rPr>
        <w:t>____________________________________________________________________</w:t>
      </w:r>
      <w:r w:rsidR="00D21CD2">
        <w:rPr>
          <w:b w:val="0"/>
          <w:bCs w:val="0"/>
          <w:color w:val="000000"/>
          <w:sz w:val="53"/>
          <w:szCs w:val="53"/>
        </w:rPr>
        <w:br/>
      </w:r>
      <w:r w:rsidR="00D21CD2" w:rsidRPr="00DB0BA9">
        <w:rPr>
          <w:b w:val="0"/>
          <w:bCs w:val="0"/>
          <w:color w:val="000000"/>
          <w:sz w:val="20"/>
          <w:szCs w:val="20"/>
        </w:rPr>
        <w:t>(наименование органа местного самоуправления, организации (образовательной организации)</w:t>
      </w:r>
      <w:bookmarkStart w:id="22" w:name="l915"/>
      <w:bookmarkStart w:id="23" w:name="l842"/>
      <w:bookmarkEnd w:id="22"/>
      <w:bookmarkEnd w:id="23"/>
      <w:proofErr w:type="gramEnd"/>
    </w:p>
    <w:p w:rsidR="00D21CD2" w:rsidRDefault="00D21CD2" w:rsidP="00D21CD2">
      <w:pPr>
        <w:pStyle w:val="dt-rp"/>
        <w:shd w:val="clear" w:color="auto" w:fill="FFFFFF"/>
        <w:spacing w:before="480" w:beforeAutospacing="0" w:after="480" w:afterAutospacing="0" w:line="360" w:lineRule="atLeast"/>
        <w:jc w:val="center"/>
        <w:textAlignment w:val="baseline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>(в ред. Постановления Правительства РФ </w:t>
      </w:r>
      <w:hyperlink r:id="rId6" w:anchor="l151" w:tgtFrame="_blank" w:history="1">
        <w:r>
          <w:rPr>
            <w:rStyle w:val="a5"/>
            <w:color w:val="808080"/>
            <w:sz w:val="21"/>
            <w:szCs w:val="21"/>
            <w:u w:val="none"/>
          </w:rPr>
          <w:t>от 14.10.2021 N 1746</w:t>
        </w:r>
      </w:hyperlink>
      <w:r>
        <w:rPr>
          <w:color w:val="808080"/>
          <w:sz w:val="21"/>
          <w:szCs w:val="21"/>
        </w:rPr>
        <w:t>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1020"/>
        <w:gridCol w:w="603"/>
        <w:gridCol w:w="1032"/>
        <w:gridCol w:w="1088"/>
        <w:gridCol w:w="1172"/>
        <w:gridCol w:w="977"/>
        <w:gridCol w:w="1385"/>
        <w:gridCol w:w="1416"/>
        <w:gridCol w:w="1262"/>
        <w:gridCol w:w="1522"/>
        <w:gridCol w:w="1069"/>
        <w:gridCol w:w="1743"/>
      </w:tblGrid>
      <w:tr w:rsidR="00D21CD2" w:rsidTr="00D21CD2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l843"/>
            <w:bookmarkEnd w:id="24"/>
            <w:r w:rsidRPr="00DB0BA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Место работы (учебы)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(курс, класс)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Сведения о регистрации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 (при наличии)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Отметка военного комиссариата о включении гражданина в сводный список</w:t>
            </w:r>
          </w:p>
        </w:tc>
      </w:tr>
      <w:tr w:rsidR="00D21CD2" w:rsidTr="00D21CD2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CD2" w:rsidRPr="00DB0BA9" w:rsidRDefault="00D21C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CD2" w:rsidRPr="00DB0BA9" w:rsidRDefault="00D21C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CD2" w:rsidRPr="00DB0BA9" w:rsidRDefault="00D21C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CD2" w:rsidRPr="00DB0BA9" w:rsidRDefault="00D21C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CD2" w:rsidRPr="00DB0BA9" w:rsidRDefault="00D21C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CD2" w:rsidRPr="00DB0BA9" w:rsidRDefault="00D21C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CD2" w:rsidRPr="00DB0BA9" w:rsidRDefault="00D21C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CD2" w:rsidRPr="00DB0BA9" w:rsidRDefault="00D21C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sz w:val="20"/>
                <w:szCs w:val="20"/>
              </w:rPr>
            </w:pPr>
            <w:r w:rsidRPr="00DB0BA9">
              <w:rPr>
                <w:sz w:val="20"/>
                <w:szCs w:val="20"/>
              </w:rPr>
              <w:t>по месту пребывания (при наличии)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sz w:val="20"/>
                <w:szCs w:val="20"/>
              </w:rPr>
            </w:pPr>
            <w:r w:rsidRPr="00DB0BA9">
              <w:rPr>
                <w:sz w:val="20"/>
                <w:szCs w:val="20"/>
              </w:rPr>
              <w:t>по месту жительства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CD2" w:rsidRPr="00DB0BA9" w:rsidRDefault="00D21C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CD2" w:rsidRPr="00DB0BA9" w:rsidRDefault="00D21C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CD2" w:rsidRPr="00DB0BA9" w:rsidRDefault="00D21CD2">
            <w:pPr>
              <w:rPr>
                <w:sz w:val="20"/>
                <w:szCs w:val="20"/>
              </w:rPr>
            </w:pPr>
          </w:p>
        </w:tc>
      </w:tr>
      <w:tr w:rsidR="00D21CD2" w:rsidTr="00D21CD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 w:rsidP="00DB0BA9">
            <w:pPr>
              <w:spacing w:after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 w:rsidP="00DB0BA9">
            <w:pPr>
              <w:spacing w:after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 w:rsidP="00DB0BA9">
            <w:pPr>
              <w:spacing w:after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 w:rsidP="00DB0BA9">
            <w:pPr>
              <w:spacing w:after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 w:rsidP="00DB0BA9">
            <w:pPr>
              <w:spacing w:after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 w:rsidP="00DB0BA9">
            <w:pPr>
              <w:spacing w:after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 w:rsidP="00DB0BA9">
            <w:pPr>
              <w:spacing w:after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 w:rsidP="00DB0BA9">
            <w:pPr>
              <w:spacing w:after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 w:rsidP="00DB0BA9">
            <w:pPr>
              <w:spacing w:after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 w:rsidP="00DB0BA9">
            <w:pPr>
              <w:spacing w:after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 w:rsidP="00DB0BA9">
            <w:pPr>
              <w:spacing w:after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 w:rsidP="00DB0BA9">
            <w:pPr>
              <w:spacing w:after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 w:rsidP="00DB0BA9">
            <w:pPr>
              <w:spacing w:after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21CD2" w:rsidTr="00D21CD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1CD2" w:rsidTr="00D21CD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B0B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1CD2" w:rsidTr="00D21CD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Default="00D21CD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Default="00D21CD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Default="00D21CD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Default="00D21CD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Default="00D21CD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Default="00D21CD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Default="00D21CD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Default="00D21CD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Default="00D21CD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Default="00D21CD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Default="00D21CD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Default="00D21CD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Default="00D21CD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D21CD2" w:rsidTr="00D21CD2">
        <w:tc>
          <w:tcPr>
            <w:tcW w:w="0" w:type="auto"/>
            <w:gridSpan w:val="1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Pr="00DB0BA9" w:rsidRDefault="00D21CD2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l844"/>
            <w:bookmarkEnd w:id="25"/>
            <w:r w:rsidRPr="00DB0BA9">
              <w:rPr>
                <w:rFonts w:ascii="Times New Roman" w:hAnsi="Times New Roman" w:cs="Times New Roman"/>
              </w:rPr>
              <w:t>(должность, подпись, инициал имени, фамилия должностного лица)</w:t>
            </w:r>
          </w:p>
        </w:tc>
      </w:tr>
      <w:tr w:rsidR="00D21CD2" w:rsidTr="00D21CD2">
        <w:tc>
          <w:tcPr>
            <w:tcW w:w="0" w:type="auto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Default="00D21CD2">
            <w:pPr>
              <w:spacing w:after="300"/>
              <w:rPr>
                <w:sz w:val="24"/>
                <w:szCs w:val="24"/>
              </w:rPr>
            </w:pPr>
            <w:r>
              <w:t>М.П.</w:t>
            </w:r>
          </w:p>
        </w:tc>
      </w:tr>
      <w:tr w:rsidR="00D21CD2" w:rsidTr="00D21CD2">
        <w:tc>
          <w:tcPr>
            <w:tcW w:w="0" w:type="auto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CD2" w:rsidRDefault="00D21CD2">
            <w:pPr>
              <w:spacing w:after="300"/>
              <w:rPr>
                <w:sz w:val="24"/>
                <w:szCs w:val="24"/>
              </w:rPr>
            </w:pPr>
            <w:r>
              <w:t>"__" _________ 20__ г.</w:t>
            </w:r>
          </w:p>
        </w:tc>
      </w:tr>
    </w:tbl>
    <w:p w:rsidR="00D21CD2" w:rsidRPr="00DB0BA9" w:rsidRDefault="00D21CD2" w:rsidP="00D21CD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2"/>
          <w:szCs w:val="22"/>
        </w:rPr>
      </w:pPr>
      <w:r w:rsidRPr="00DB0BA9">
        <w:rPr>
          <w:color w:val="000000"/>
          <w:sz w:val="22"/>
          <w:szCs w:val="22"/>
        </w:rPr>
        <w:t>В список включаются только граждане Российской Федерации.</w:t>
      </w:r>
      <w:bookmarkStart w:id="26" w:name="l845"/>
      <w:bookmarkEnd w:id="26"/>
    </w:p>
    <w:p w:rsidR="00DB0BA9" w:rsidRDefault="00DB0BA9" w:rsidP="00D21CD2">
      <w:pPr>
        <w:pStyle w:val="a3"/>
        <w:shd w:val="clear" w:color="auto" w:fill="FFFFFF"/>
        <w:spacing w:before="0" w:beforeAutospacing="0" w:after="300"/>
        <w:jc w:val="center"/>
        <w:textAlignment w:val="baseline"/>
        <w:rPr>
          <w:color w:val="000000"/>
        </w:rPr>
      </w:pPr>
    </w:p>
    <w:p w:rsidR="00D21CD2" w:rsidRPr="00CB6953" w:rsidRDefault="00D21CD2" w:rsidP="00D21CD2">
      <w:pPr>
        <w:pStyle w:val="a3"/>
        <w:shd w:val="clear" w:color="auto" w:fill="FFFFFF"/>
        <w:spacing w:before="0" w:beforeAutospacing="0" w:after="300"/>
        <w:jc w:val="center"/>
        <w:textAlignment w:val="baseline"/>
        <w:rPr>
          <w:color w:val="000000"/>
          <w:sz w:val="20"/>
          <w:szCs w:val="20"/>
        </w:rPr>
      </w:pPr>
      <w:r w:rsidRPr="00CB6953">
        <w:rPr>
          <w:color w:val="000000"/>
          <w:sz w:val="20"/>
          <w:szCs w:val="20"/>
        </w:rPr>
        <w:t>Пояснения по заполнению списка</w:t>
      </w:r>
    </w:p>
    <w:p w:rsidR="00D21CD2" w:rsidRPr="00CB6953" w:rsidRDefault="00D21CD2" w:rsidP="00CB6953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0"/>
          <w:szCs w:val="20"/>
        </w:rPr>
      </w:pPr>
      <w:r w:rsidRPr="00CB6953">
        <w:rPr>
          <w:color w:val="000000"/>
          <w:sz w:val="20"/>
          <w:szCs w:val="20"/>
        </w:rPr>
        <w:t>Органы местного самоуправления, на которые возложено ведение первичного воинского учета, организации и образовательные организации формируют и представляют список в военный комиссариат на бумажном носителе и в электронном виде. Кроме того, орган местного самоуправления, на который возложено ведение первичного воинского учета граждан, представляет в электронном виде карты первичного воинского учета призывников на всех граждан, включенных в список.</w:t>
      </w:r>
      <w:bookmarkStart w:id="27" w:name="l916"/>
      <w:bookmarkEnd w:id="27"/>
    </w:p>
    <w:p w:rsidR="00D21CD2" w:rsidRPr="00CB6953" w:rsidRDefault="00D21CD2" w:rsidP="00CB6953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0"/>
          <w:szCs w:val="20"/>
        </w:rPr>
      </w:pPr>
      <w:r w:rsidRPr="00CB6953">
        <w:rPr>
          <w:color w:val="000000"/>
          <w:sz w:val="20"/>
          <w:szCs w:val="20"/>
        </w:rPr>
        <w:t>Список заполняется без сокращений в алфавитном порядке. В список включаются все граждане, которым в год первоначальной постановки на воинский учет исполняется 17 лет, независимо от отбывания наказания в местах лишения свободы, состояния здоровья, места постоянного или временного проживания.</w:t>
      </w:r>
      <w:bookmarkStart w:id="28" w:name="l846"/>
      <w:bookmarkEnd w:id="28"/>
    </w:p>
    <w:p w:rsidR="00D21CD2" w:rsidRPr="00CB6953" w:rsidRDefault="00D21CD2" w:rsidP="00CB6953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0"/>
          <w:szCs w:val="20"/>
        </w:rPr>
      </w:pPr>
      <w:r w:rsidRPr="00CB6953">
        <w:rPr>
          <w:color w:val="000000"/>
          <w:sz w:val="20"/>
          <w:szCs w:val="20"/>
        </w:rPr>
        <w:t>В список также включаются (отдельным разделом в конце списка) граждане старших возрастов, не поставленные ранее на воинский учет. Их год рождения указывается в графе 6.</w:t>
      </w:r>
    </w:p>
    <w:p w:rsidR="00D21CD2" w:rsidRPr="00CB6953" w:rsidRDefault="00D21CD2" w:rsidP="00CB6953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0"/>
          <w:szCs w:val="20"/>
        </w:rPr>
      </w:pPr>
      <w:r w:rsidRPr="00CB6953">
        <w:rPr>
          <w:color w:val="000000"/>
          <w:sz w:val="20"/>
          <w:szCs w:val="20"/>
        </w:rPr>
        <w:t>Список подписывается уполномоченным должностным лицом органа местного самоуправления, руководителем организации (образовательной организации) и заверяется соответствующей печатью.</w:t>
      </w:r>
      <w:bookmarkStart w:id="29" w:name="l917"/>
      <w:bookmarkEnd w:id="29"/>
    </w:p>
    <w:p w:rsidR="00D21CD2" w:rsidRPr="00CB6953" w:rsidRDefault="00D21CD2" w:rsidP="00CB6953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0"/>
          <w:szCs w:val="20"/>
        </w:rPr>
      </w:pPr>
      <w:r w:rsidRPr="00CB6953">
        <w:rPr>
          <w:color w:val="000000"/>
          <w:sz w:val="20"/>
          <w:szCs w:val="20"/>
        </w:rPr>
        <w:t>Все исправления в списках должны быть заверены должностным лицом, подписавшим список, и печатью.</w:t>
      </w:r>
    </w:p>
    <w:p w:rsidR="00D21CD2" w:rsidRPr="00CB6953" w:rsidRDefault="00D21CD2" w:rsidP="00CB6953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CB6953">
        <w:rPr>
          <w:color w:val="000000"/>
          <w:sz w:val="20"/>
          <w:szCs w:val="20"/>
        </w:rPr>
        <w:t>Приложением к списку руководители организаций (образовательных организаций) представляют в военный комиссариат заполненные анкеты на этих граждан.</w:t>
      </w:r>
      <w:bookmarkStart w:id="30" w:name="l847"/>
      <w:bookmarkEnd w:id="30"/>
    </w:p>
    <w:p w:rsidR="00D21CD2" w:rsidRPr="00CB6953" w:rsidRDefault="00D21CD2" w:rsidP="00CB6953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CB6953">
        <w:rPr>
          <w:color w:val="000000"/>
          <w:sz w:val="20"/>
          <w:szCs w:val="20"/>
        </w:rPr>
        <w:t>В графе 13 в списке, полученном от организации (образовательной организации), проставляется порядковый номер гражданина, номер и дата входящего документа, за которым зарегистрирован список, полученный от органа местного самоуправления.</w:t>
      </w:r>
    </w:p>
    <w:p w:rsidR="00D21CD2" w:rsidRPr="00CB6953" w:rsidRDefault="00D21CD2" w:rsidP="00CB6953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CB6953">
        <w:rPr>
          <w:color w:val="000000"/>
          <w:sz w:val="20"/>
          <w:szCs w:val="20"/>
        </w:rPr>
        <w:t>В графе 13 списка, полученного от органа местного самоуправления, указывается порядковый номер сводного списка.</w:t>
      </w:r>
    </w:p>
    <w:p w:rsidR="00D21CD2" w:rsidRPr="00CB6953" w:rsidRDefault="00D21CD2" w:rsidP="00CB6953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CB6953">
        <w:rPr>
          <w:color w:val="000000"/>
          <w:sz w:val="20"/>
          <w:szCs w:val="20"/>
        </w:rPr>
        <w:t>В случае если гражданин внесен в список, полученный от организации (образовательной организации), и не имеет регистрации по месту жительства (месту пребывания), в графе 13 списка указывается порядковый номер сводного списка.</w:t>
      </w:r>
      <w:bookmarkStart w:id="31" w:name="l848"/>
      <w:bookmarkEnd w:id="31"/>
    </w:p>
    <w:p w:rsidR="00D21CD2" w:rsidRPr="00CB6953" w:rsidRDefault="00D21CD2" w:rsidP="00CB6953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CB6953">
        <w:rPr>
          <w:color w:val="000000"/>
          <w:sz w:val="20"/>
          <w:szCs w:val="20"/>
        </w:rPr>
        <w:t>Списки в военном комиссариате должны быть зарегистрированы, пронумерованы, сформированы в отдельное дело.</w:t>
      </w:r>
    </w:p>
    <w:p w:rsidR="00D21CD2" w:rsidRPr="00CB6953" w:rsidRDefault="00D21CD2" w:rsidP="00CB6953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CB6953">
        <w:rPr>
          <w:color w:val="000000"/>
          <w:sz w:val="20"/>
          <w:szCs w:val="20"/>
        </w:rPr>
        <w:t>Срок хранения списков - 3 года.</w:t>
      </w:r>
    </w:p>
    <w:p w:rsidR="00D21CD2" w:rsidRPr="00CB6953" w:rsidRDefault="00D21CD2" w:rsidP="00CB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21CD2" w:rsidRPr="00CB6953" w:rsidRDefault="00D21CD2" w:rsidP="00CB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D21CD2" w:rsidRPr="00CB6953" w:rsidSect="00CB6953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CB"/>
    <w:rsid w:val="000525E9"/>
    <w:rsid w:val="001C3E06"/>
    <w:rsid w:val="004D091E"/>
    <w:rsid w:val="004F03B8"/>
    <w:rsid w:val="00540FCA"/>
    <w:rsid w:val="00597F8A"/>
    <w:rsid w:val="00604508"/>
    <w:rsid w:val="00645B9C"/>
    <w:rsid w:val="00672E3D"/>
    <w:rsid w:val="007628D4"/>
    <w:rsid w:val="007869CB"/>
    <w:rsid w:val="007F0D54"/>
    <w:rsid w:val="00885B46"/>
    <w:rsid w:val="00886194"/>
    <w:rsid w:val="00934508"/>
    <w:rsid w:val="00AC1C69"/>
    <w:rsid w:val="00BB0EDF"/>
    <w:rsid w:val="00BB1D46"/>
    <w:rsid w:val="00C978D5"/>
    <w:rsid w:val="00CB6953"/>
    <w:rsid w:val="00CC4964"/>
    <w:rsid w:val="00D21CD2"/>
    <w:rsid w:val="00DB0BA9"/>
    <w:rsid w:val="00DC3175"/>
    <w:rsid w:val="00E27B1A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9C"/>
  </w:style>
  <w:style w:type="paragraph" w:styleId="2">
    <w:name w:val="heading 2"/>
    <w:basedOn w:val="a"/>
    <w:link w:val="20"/>
    <w:uiPriority w:val="9"/>
    <w:qFormat/>
    <w:rsid w:val="00D21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D091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F4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A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F4A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21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D2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D2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4191" TargetMode="External"/><Relationship Id="rId5" Type="http://schemas.openxmlformats.org/officeDocument/2006/relationships/hyperlink" Target="https://normativ.kontur.ru/document?moduleId=1&amp;documentId=404117" TargetMode="External"/><Relationship Id="rId4" Type="http://schemas.openxmlformats.org/officeDocument/2006/relationships/hyperlink" Target="https://normativ.kontur.ru/document?moduleId=1&amp;documentId=404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2022-08-24T05:49:00Z</cp:lastPrinted>
  <dcterms:created xsi:type="dcterms:W3CDTF">2022-08-23T11:41:00Z</dcterms:created>
  <dcterms:modified xsi:type="dcterms:W3CDTF">2022-08-24T05:50:00Z</dcterms:modified>
</cp:coreProperties>
</file>