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9A7670" w:rsidTr="009A7670">
        <w:tc>
          <w:tcPr>
            <w:tcW w:w="4821" w:type="dxa"/>
          </w:tcPr>
          <w:p w:rsidR="009A7670" w:rsidRPr="00DD668D" w:rsidRDefault="009A7670" w:rsidP="006909BF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9A7670" w:rsidRPr="00DD668D" w:rsidRDefault="009A7670" w:rsidP="006909B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9A7670" w:rsidRDefault="009A7670" w:rsidP="006909BF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9A7670" w:rsidRPr="00DD668D" w:rsidRDefault="009A7670" w:rsidP="006909BF">
            <w:pPr>
              <w:jc w:val="center"/>
              <w:rPr>
                <w:b/>
                <w:sz w:val="26"/>
              </w:rPr>
            </w:pPr>
          </w:p>
          <w:p w:rsidR="009A7670" w:rsidRPr="00DD668D" w:rsidRDefault="009A7670" w:rsidP="006909BF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824" w:type="dxa"/>
          </w:tcPr>
          <w:p w:rsidR="009A7670" w:rsidRPr="00DD668D" w:rsidRDefault="009A7670" w:rsidP="006909BF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9A7670" w:rsidRPr="00DD668D" w:rsidRDefault="009A7670" w:rsidP="006909BF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9A7670" w:rsidRDefault="009A7670" w:rsidP="006909BF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9A7670" w:rsidRPr="00DD668D" w:rsidRDefault="009A7670" w:rsidP="006909BF">
            <w:pPr>
              <w:jc w:val="center"/>
              <w:rPr>
                <w:b/>
                <w:sz w:val="26"/>
              </w:rPr>
            </w:pPr>
          </w:p>
          <w:p w:rsidR="009A7670" w:rsidRPr="001C1C2B" w:rsidRDefault="009A7670" w:rsidP="006909BF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2140F8" w:rsidRDefault="002140F8" w:rsidP="00B656B4">
      <w:pPr>
        <w:jc w:val="both"/>
        <w:rPr>
          <w:b/>
          <w:bCs/>
        </w:rPr>
      </w:pPr>
    </w:p>
    <w:p w:rsidR="002140F8" w:rsidRDefault="005A4463" w:rsidP="00B656B4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5E58DE">
        <w:rPr>
          <w:sz w:val="28"/>
          <w:szCs w:val="28"/>
        </w:rPr>
        <w:t>06 февраля</w:t>
      </w:r>
      <w:r w:rsidRPr="005A4463">
        <w:rPr>
          <w:sz w:val="28"/>
          <w:szCs w:val="28"/>
        </w:rPr>
        <w:t xml:space="preserve"> 202</w:t>
      </w:r>
      <w:r w:rsidR="00625010">
        <w:rPr>
          <w:sz w:val="28"/>
          <w:szCs w:val="28"/>
        </w:rPr>
        <w:t>4</w:t>
      </w:r>
      <w:r w:rsidRPr="005A4463">
        <w:rPr>
          <w:sz w:val="28"/>
          <w:szCs w:val="28"/>
        </w:rPr>
        <w:t xml:space="preserve"> года № </w:t>
      </w:r>
      <w:r w:rsidR="009A7670">
        <w:rPr>
          <w:sz w:val="28"/>
          <w:szCs w:val="28"/>
        </w:rPr>
        <w:t>15</w:t>
      </w:r>
    </w:p>
    <w:p w:rsidR="002140F8" w:rsidRDefault="002140F8" w:rsidP="00B656B4">
      <w:pPr>
        <w:jc w:val="center"/>
        <w:rPr>
          <w:b/>
          <w:bCs/>
          <w:sz w:val="28"/>
          <w:szCs w:val="28"/>
        </w:rPr>
      </w:pPr>
    </w:p>
    <w:p w:rsidR="005A4463" w:rsidRDefault="005A4463" w:rsidP="00B656B4">
      <w:pPr>
        <w:jc w:val="center"/>
        <w:rPr>
          <w:b/>
          <w:bCs/>
          <w:sz w:val="28"/>
          <w:szCs w:val="28"/>
        </w:rPr>
      </w:pPr>
    </w:p>
    <w:p w:rsidR="005E58DE" w:rsidRPr="005103EC" w:rsidRDefault="005E58DE" w:rsidP="005E58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03EC">
        <w:rPr>
          <w:rFonts w:ascii="Times New Roman" w:hAnsi="Times New Roman" w:cs="Times New Roman"/>
          <w:color w:val="000000"/>
          <w:sz w:val="26"/>
          <w:szCs w:val="26"/>
        </w:rPr>
        <w:t xml:space="preserve">Об особенностях использования средств, получаемых </w:t>
      </w:r>
      <w:proofErr w:type="spellStart"/>
      <w:r w:rsidR="009A7670">
        <w:rPr>
          <w:rFonts w:ascii="Times New Roman" w:hAnsi="Times New Roman" w:cs="Times New Roman"/>
          <w:bCs/>
          <w:sz w:val="26"/>
          <w:szCs w:val="26"/>
        </w:rPr>
        <w:t>Сердежским</w:t>
      </w:r>
      <w:proofErr w:type="spellEnd"/>
      <w:r w:rsidRPr="005103EC">
        <w:rPr>
          <w:rFonts w:ascii="Times New Roman" w:hAnsi="Times New Roman" w:cs="Times New Roman"/>
          <w:bCs/>
          <w:sz w:val="26"/>
          <w:szCs w:val="26"/>
        </w:rPr>
        <w:t xml:space="preserve"> сельским поселением</w:t>
      </w:r>
      <w:r w:rsidRPr="005103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103EC">
        <w:rPr>
          <w:rFonts w:ascii="Times New Roman" w:hAnsi="Times New Roman" w:cs="Times New Roman"/>
          <w:sz w:val="26"/>
          <w:szCs w:val="26"/>
        </w:rPr>
        <w:t>Сернурского</w:t>
      </w:r>
      <w:proofErr w:type="spellEnd"/>
      <w:r w:rsidRPr="005103E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640EB" w:rsidRPr="005103EC" w:rsidRDefault="005E58DE" w:rsidP="005E58DE">
      <w:pPr>
        <w:jc w:val="center"/>
        <w:rPr>
          <w:b/>
          <w:sz w:val="26"/>
          <w:szCs w:val="26"/>
        </w:rPr>
      </w:pPr>
      <w:r w:rsidRPr="005103EC">
        <w:rPr>
          <w:b/>
          <w:sz w:val="26"/>
          <w:szCs w:val="26"/>
        </w:rPr>
        <w:t>Республики Марий Эл в 2024 финансовом году</w:t>
      </w:r>
    </w:p>
    <w:p w:rsidR="002140F8" w:rsidRPr="005103EC" w:rsidRDefault="002140F8" w:rsidP="00B656B4">
      <w:pPr>
        <w:rPr>
          <w:b/>
          <w:sz w:val="26"/>
          <w:szCs w:val="26"/>
        </w:rPr>
      </w:pPr>
    </w:p>
    <w:p w:rsidR="002140F8" w:rsidRPr="005103EC" w:rsidRDefault="005E58DE" w:rsidP="005E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03EC">
        <w:rPr>
          <w:sz w:val="26"/>
          <w:szCs w:val="26"/>
        </w:rPr>
        <w:t xml:space="preserve">В соответствии с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04 мая 2012 г. № 442, во исполнение решения Собрания депутатов </w:t>
      </w:r>
      <w:proofErr w:type="spellStart"/>
      <w:r w:rsidR="009A7670">
        <w:rPr>
          <w:sz w:val="26"/>
          <w:szCs w:val="26"/>
        </w:rPr>
        <w:t>Сердежского</w:t>
      </w:r>
      <w:proofErr w:type="spellEnd"/>
      <w:r w:rsidRPr="005103EC">
        <w:rPr>
          <w:sz w:val="26"/>
          <w:szCs w:val="26"/>
        </w:rPr>
        <w:t xml:space="preserve"> сельского поселения </w:t>
      </w:r>
      <w:r w:rsidRPr="005103EC">
        <w:rPr>
          <w:sz w:val="26"/>
          <w:szCs w:val="26"/>
          <w:lang w:eastAsia="en-US"/>
        </w:rPr>
        <w:t>от 2</w:t>
      </w:r>
      <w:r w:rsidR="009A7670">
        <w:rPr>
          <w:sz w:val="26"/>
          <w:szCs w:val="26"/>
          <w:lang w:eastAsia="en-US"/>
        </w:rPr>
        <w:t>1</w:t>
      </w:r>
      <w:r w:rsidRPr="005103EC">
        <w:rPr>
          <w:sz w:val="26"/>
          <w:szCs w:val="26"/>
          <w:lang w:eastAsia="en-US"/>
        </w:rPr>
        <w:t xml:space="preserve"> декабря 2023 года</w:t>
      </w:r>
      <w:r w:rsidRPr="005103EC">
        <w:rPr>
          <w:bCs/>
          <w:sz w:val="26"/>
          <w:szCs w:val="26"/>
          <w:lang w:eastAsia="en-US"/>
        </w:rPr>
        <w:t xml:space="preserve"> № 2</w:t>
      </w:r>
      <w:r w:rsidR="009A7670">
        <w:rPr>
          <w:bCs/>
          <w:sz w:val="26"/>
          <w:szCs w:val="26"/>
          <w:lang w:eastAsia="en-US"/>
        </w:rPr>
        <w:t>05</w:t>
      </w:r>
      <w:r w:rsidRPr="005103EC">
        <w:rPr>
          <w:bCs/>
          <w:sz w:val="26"/>
          <w:szCs w:val="26"/>
          <w:lang w:eastAsia="en-US"/>
        </w:rPr>
        <w:t xml:space="preserve"> «</w:t>
      </w:r>
      <w:r w:rsidRPr="005103EC">
        <w:rPr>
          <w:bCs/>
          <w:sz w:val="26"/>
          <w:szCs w:val="26"/>
        </w:rPr>
        <w:t xml:space="preserve">О бюджете </w:t>
      </w:r>
      <w:proofErr w:type="spellStart"/>
      <w:r w:rsidR="009A7670">
        <w:rPr>
          <w:bCs/>
          <w:sz w:val="26"/>
          <w:szCs w:val="26"/>
        </w:rPr>
        <w:t>Сердежского</w:t>
      </w:r>
      <w:proofErr w:type="spellEnd"/>
      <w:r w:rsidRPr="005103EC">
        <w:rPr>
          <w:bCs/>
          <w:sz w:val="26"/>
          <w:szCs w:val="26"/>
        </w:rPr>
        <w:t xml:space="preserve"> сельского поселения  </w:t>
      </w:r>
      <w:proofErr w:type="spellStart"/>
      <w:r w:rsidRPr="005103EC">
        <w:rPr>
          <w:bCs/>
          <w:sz w:val="26"/>
          <w:szCs w:val="26"/>
        </w:rPr>
        <w:t>Сернурского</w:t>
      </w:r>
      <w:proofErr w:type="spellEnd"/>
      <w:r w:rsidRPr="005103EC">
        <w:rPr>
          <w:bCs/>
          <w:sz w:val="26"/>
          <w:szCs w:val="26"/>
        </w:rPr>
        <w:t xml:space="preserve"> муниципального района Республики Марий Эл на 2024 год и на плановый период 2025 и 2026 годов»</w:t>
      </w:r>
      <w:r w:rsidR="00252498" w:rsidRPr="005103EC">
        <w:rPr>
          <w:sz w:val="26"/>
          <w:szCs w:val="26"/>
        </w:rPr>
        <w:t xml:space="preserve">, </w:t>
      </w:r>
      <w:proofErr w:type="spellStart"/>
      <w:r w:rsidR="009A7670">
        <w:rPr>
          <w:sz w:val="26"/>
          <w:szCs w:val="26"/>
        </w:rPr>
        <w:t>Сердежская</w:t>
      </w:r>
      <w:proofErr w:type="spellEnd"/>
      <w:proofErr w:type="gramEnd"/>
      <w:r w:rsidR="00EA2A3E" w:rsidRPr="005103EC">
        <w:rPr>
          <w:sz w:val="26"/>
          <w:szCs w:val="26"/>
        </w:rPr>
        <w:t xml:space="preserve"> сельская администрация   </w:t>
      </w:r>
      <w:r w:rsidR="00EA2A3E" w:rsidRPr="005103EC">
        <w:rPr>
          <w:spacing w:val="50"/>
          <w:sz w:val="26"/>
          <w:szCs w:val="26"/>
        </w:rPr>
        <w:t>постановляет:</w:t>
      </w:r>
    </w:p>
    <w:p w:rsidR="005E58DE" w:rsidRPr="005103EC" w:rsidRDefault="005E58DE" w:rsidP="005E58DE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color w:val="000000"/>
          <w:spacing w:val="0"/>
          <w:lang w:bidi="ru-RU"/>
        </w:rPr>
      </w:pPr>
      <w:proofErr w:type="gramStart"/>
      <w:r w:rsidRPr="005103EC">
        <w:rPr>
          <w:color w:val="000000"/>
          <w:spacing w:val="0"/>
          <w:lang w:bidi="ru-RU"/>
        </w:rPr>
        <w:t xml:space="preserve">Главные распорядители средств бюджета </w:t>
      </w:r>
      <w:proofErr w:type="spellStart"/>
      <w:r w:rsidR="009A7670">
        <w:rPr>
          <w:color w:val="000000"/>
          <w:spacing w:val="0"/>
          <w:lang w:bidi="ru-RU"/>
        </w:rPr>
        <w:t>Сердежского</w:t>
      </w:r>
      <w:proofErr w:type="spellEnd"/>
      <w:r w:rsidRPr="005103EC">
        <w:rPr>
          <w:color w:val="000000"/>
          <w:spacing w:val="0"/>
          <w:lang w:bidi="ru-RU"/>
        </w:rPr>
        <w:t xml:space="preserve"> сельского поселения </w:t>
      </w:r>
      <w:proofErr w:type="spellStart"/>
      <w:r w:rsidRPr="005103EC">
        <w:rPr>
          <w:color w:val="000000"/>
          <w:spacing w:val="0"/>
          <w:lang w:bidi="ru-RU"/>
        </w:rPr>
        <w:t>Сернурского</w:t>
      </w:r>
      <w:proofErr w:type="spellEnd"/>
      <w:r w:rsidRPr="005103EC">
        <w:rPr>
          <w:color w:val="000000"/>
          <w:spacing w:val="0"/>
          <w:lang w:bidi="ru-RU"/>
        </w:rPr>
        <w:t xml:space="preserve"> муниципального района Республики Марий Эл</w:t>
      </w:r>
      <w:r w:rsidR="005103EC">
        <w:rPr>
          <w:color w:val="000000"/>
          <w:spacing w:val="0"/>
          <w:lang w:bidi="ru-RU"/>
        </w:rPr>
        <w:br/>
      </w:r>
      <w:r w:rsidRPr="005103EC">
        <w:rPr>
          <w:color w:val="000000"/>
          <w:spacing w:val="0"/>
          <w:lang w:bidi="ru-RU"/>
        </w:rPr>
        <w:t>как получатели средств бюджета Сернурского муниципального района Республики Марий Эл и подведомственные им получатели средств бюджета Сернурского муниципального района Республики Марий Эл при заключении договоров (муниципальных контрактов) электроснабжения на 2024 финансовый год вправе предусматривать авансовые платежи в следующем размере суммы договора (муниципального контракта), но не более лимитов</w:t>
      </w:r>
      <w:proofErr w:type="gramEnd"/>
      <w:r w:rsidRPr="005103EC">
        <w:rPr>
          <w:color w:val="000000"/>
          <w:spacing w:val="0"/>
          <w:lang w:bidi="ru-RU"/>
        </w:rPr>
        <w:t xml:space="preserve"> бюджетных обязательств, доведенных до них в установленном порядке к исполнению, за счет средств бюджета Сернурского муниципального района Республики Марий Эл:</w:t>
      </w:r>
    </w:p>
    <w:p w:rsidR="005E58DE" w:rsidRPr="005103EC" w:rsidRDefault="005E58DE" w:rsidP="005E58DE">
      <w:pPr>
        <w:pStyle w:val="1"/>
        <w:shd w:val="clear" w:color="auto" w:fill="auto"/>
        <w:tabs>
          <w:tab w:val="left" w:pos="1134"/>
        </w:tabs>
        <w:spacing w:after="0" w:line="322" w:lineRule="exact"/>
        <w:ind w:right="40" w:firstLine="709"/>
        <w:jc w:val="both"/>
      </w:pPr>
      <w:r w:rsidRPr="005103EC">
        <w:t>30%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E58DE" w:rsidRPr="005103EC" w:rsidRDefault="005E58DE" w:rsidP="005E58DE">
      <w:pPr>
        <w:pStyle w:val="1"/>
        <w:shd w:val="clear" w:color="auto" w:fill="auto"/>
        <w:tabs>
          <w:tab w:val="left" w:pos="1134"/>
        </w:tabs>
        <w:spacing w:after="0" w:line="322" w:lineRule="exact"/>
        <w:ind w:right="40" w:firstLine="709"/>
        <w:jc w:val="both"/>
      </w:pPr>
      <w:r w:rsidRPr="005103EC">
        <w:t>40%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2140F8" w:rsidRPr="005103EC" w:rsidRDefault="005E58DE" w:rsidP="005E58D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03EC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Pr="005103EC">
        <w:rPr>
          <w:sz w:val="26"/>
          <w:szCs w:val="26"/>
        </w:rPr>
        <w:br/>
        <w:t>и распространяется на правоотношения, возникшие с 1 января 2024 года.</w:t>
      </w:r>
      <w:r w:rsidR="00252498" w:rsidRPr="005103EC">
        <w:rPr>
          <w:color w:val="000000"/>
          <w:sz w:val="26"/>
          <w:szCs w:val="26"/>
        </w:rPr>
        <w:t xml:space="preserve"> </w:t>
      </w:r>
    </w:p>
    <w:p w:rsidR="002140F8" w:rsidRPr="005103EC" w:rsidRDefault="002140F8" w:rsidP="005E58D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103EC">
        <w:rPr>
          <w:sz w:val="26"/>
          <w:szCs w:val="26"/>
        </w:rPr>
        <w:t>Контроль за</w:t>
      </w:r>
      <w:proofErr w:type="gramEnd"/>
      <w:r w:rsidRPr="005103EC">
        <w:rPr>
          <w:sz w:val="26"/>
          <w:szCs w:val="26"/>
        </w:rPr>
        <w:t xml:space="preserve"> исполнением настоящего постановления оставляю</w:t>
      </w:r>
      <w:r w:rsidR="00BF1F4F" w:rsidRPr="005103EC">
        <w:rPr>
          <w:sz w:val="26"/>
          <w:szCs w:val="26"/>
        </w:rPr>
        <w:br/>
        <w:t>з</w:t>
      </w:r>
      <w:r w:rsidRPr="005103EC">
        <w:rPr>
          <w:sz w:val="26"/>
          <w:szCs w:val="26"/>
        </w:rPr>
        <w:t>а собой</w:t>
      </w:r>
      <w:r w:rsidR="005103EC" w:rsidRPr="005103EC">
        <w:rPr>
          <w:sz w:val="26"/>
          <w:szCs w:val="26"/>
        </w:rPr>
        <w:t>.</w:t>
      </w:r>
    </w:p>
    <w:p w:rsidR="00CC54A8" w:rsidRDefault="00CC54A8" w:rsidP="00B656B4">
      <w:pPr>
        <w:jc w:val="both"/>
        <w:rPr>
          <w:sz w:val="26"/>
          <w:szCs w:val="26"/>
        </w:rPr>
      </w:pPr>
    </w:p>
    <w:p w:rsidR="005103EC" w:rsidRPr="005103EC" w:rsidRDefault="005103EC" w:rsidP="00B656B4">
      <w:pPr>
        <w:jc w:val="both"/>
        <w:rPr>
          <w:sz w:val="26"/>
          <w:szCs w:val="26"/>
        </w:rPr>
      </w:pPr>
    </w:p>
    <w:p w:rsidR="002140F8" w:rsidRPr="005103EC" w:rsidRDefault="002140F8" w:rsidP="00B656B4">
      <w:pPr>
        <w:ind w:firstLine="709"/>
        <w:rPr>
          <w:sz w:val="26"/>
          <w:szCs w:val="26"/>
        </w:rPr>
      </w:pPr>
      <w:r w:rsidRPr="005103EC">
        <w:rPr>
          <w:sz w:val="26"/>
          <w:szCs w:val="26"/>
        </w:rPr>
        <w:t xml:space="preserve">Глава </w:t>
      </w:r>
      <w:proofErr w:type="spellStart"/>
      <w:r w:rsidR="009A7670">
        <w:rPr>
          <w:sz w:val="26"/>
          <w:szCs w:val="26"/>
        </w:rPr>
        <w:t>Сердежской</w:t>
      </w:r>
      <w:proofErr w:type="spellEnd"/>
      <w:r w:rsidRPr="005103EC">
        <w:rPr>
          <w:sz w:val="26"/>
          <w:szCs w:val="26"/>
        </w:rPr>
        <w:t xml:space="preserve"> </w:t>
      </w:r>
    </w:p>
    <w:p w:rsidR="00A34763" w:rsidRPr="005103EC" w:rsidRDefault="002140F8" w:rsidP="00B656B4">
      <w:pPr>
        <w:ind w:firstLine="709"/>
        <w:rPr>
          <w:sz w:val="26"/>
          <w:szCs w:val="26"/>
        </w:rPr>
      </w:pPr>
      <w:r w:rsidRPr="005103EC">
        <w:rPr>
          <w:sz w:val="26"/>
          <w:szCs w:val="26"/>
        </w:rPr>
        <w:t xml:space="preserve">сельской администрации                             </w:t>
      </w:r>
      <w:r w:rsidR="00EA2A3E" w:rsidRPr="005103EC">
        <w:rPr>
          <w:sz w:val="26"/>
          <w:szCs w:val="26"/>
        </w:rPr>
        <w:t xml:space="preserve"> </w:t>
      </w:r>
      <w:r w:rsidR="00B656B4" w:rsidRPr="005103EC">
        <w:rPr>
          <w:sz w:val="26"/>
          <w:szCs w:val="26"/>
        </w:rPr>
        <w:t xml:space="preserve">     </w:t>
      </w:r>
      <w:r w:rsidR="00EA2A3E" w:rsidRPr="005103EC">
        <w:rPr>
          <w:sz w:val="26"/>
          <w:szCs w:val="26"/>
        </w:rPr>
        <w:t xml:space="preserve">   </w:t>
      </w:r>
      <w:r w:rsidR="00B656B4" w:rsidRPr="005103EC">
        <w:rPr>
          <w:sz w:val="26"/>
          <w:szCs w:val="26"/>
        </w:rPr>
        <w:t xml:space="preserve">      </w:t>
      </w:r>
      <w:r w:rsidR="00EA2A3E" w:rsidRPr="005103EC">
        <w:rPr>
          <w:sz w:val="26"/>
          <w:szCs w:val="26"/>
        </w:rPr>
        <w:t xml:space="preserve">  </w:t>
      </w:r>
      <w:r w:rsidRPr="005103EC">
        <w:rPr>
          <w:sz w:val="26"/>
          <w:szCs w:val="26"/>
        </w:rPr>
        <w:t xml:space="preserve">               </w:t>
      </w:r>
      <w:r w:rsidR="009A7670">
        <w:rPr>
          <w:sz w:val="26"/>
          <w:szCs w:val="26"/>
        </w:rPr>
        <w:t>А.В. Семенов</w:t>
      </w:r>
    </w:p>
    <w:sectPr w:rsidR="00A34763" w:rsidRPr="005103EC" w:rsidSect="00B656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40F8"/>
    <w:rsid w:val="0000404F"/>
    <w:rsid w:val="00011615"/>
    <w:rsid w:val="0004318D"/>
    <w:rsid w:val="000436DB"/>
    <w:rsid w:val="00055AA7"/>
    <w:rsid w:val="00056087"/>
    <w:rsid w:val="000D3A4E"/>
    <w:rsid w:val="001227AE"/>
    <w:rsid w:val="00135A30"/>
    <w:rsid w:val="001605E7"/>
    <w:rsid w:val="001C3AE7"/>
    <w:rsid w:val="002140F8"/>
    <w:rsid w:val="00217D6E"/>
    <w:rsid w:val="00252498"/>
    <w:rsid w:val="00291308"/>
    <w:rsid w:val="002966DB"/>
    <w:rsid w:val="002E57B5"/>
    <w:rsid w:val="003845F1"/>
    <w:rsid w:val="003C4493"/>
    <w:rsid w:val="00412E2D"/>
    <w:rsid w:val="004348F7"/>
    <w:rsid w:val="00452056"/>
    <w:rsid w:val="00495441"/>
    <w:rsid w:val="004D6A2D"/>
    <w:rsid w:val="004E285F"/>
    <w:rsid w:val="0050033E"/>
    <w:rsid w:val="005103EC"/>
    <w:rsid w:val="00516EA1"/>
    <w:rsid w:val="00521D32"/>
    <w:rsid w:val="0056424A"/>
    <w:rsid w:val="00571D2E"/>
    <w:rsid w:val="0057286D"/>
    <w:rsid w:val="00580E60"/>
    <w:rsid w:val="0058706A"/>
    <w:rsid w:val="005A4463"/>
    <w:rsid w:val="005D482C"/>
    <w:rsid w:val="005E58DE"/>
    <w:rsid w:val="00623477"/>
    <w:rsid w:val="00625010"/>
    <w:rsid w:val="0063617B"/>
    <w:rsid w:val="00675371"/>
    <w:rsid w:val="006A48E6"/>
    <w:rsid w:val="006D5383"/>
    <w:rsid w:val="006E313C"/>
    <w:rsid w:val="006E6FA2"/>
    <w:rsid w:val="00744FA8"/>
    <w:rsid w:val="00751635"/>
    <w:rsid w:val="0076648F"/>
    <w:rsid w:val="00770655"/>
    <w:rsid w:val="00781A77"/>
    <w:rsid w:val="0079273C"/>
    <w:rsid w:val="007B4EB3"/>
    <w:rsid w:val="007C24C0"/>
    <w:rsid w:val="007C6165"/>
    <w:rsid w:val="00860A0F"/>
    <w:rsid w:val="008628A9"/>
    <w:rsid w:val="008907D5"/>
    <w:rsid w:val="008D7B86"/>
    <w:rsid w:val="00925AB8"/>
    <w:rsid w:val="00927A7C"/>
    <w:rsid w:val="009556BD"/>
    <w:rsid w:val="00973AD5"/>
    <w:rsid w:val="009806C7"/>
    <w:rsid w:val="009A11C6"/>
    <w:rsid w:val="009A7670"/>
    <w:rsid w:val="009D56B2"/>
    <w:rsid w:val="00A109B1"/>
    <w:rsid w:val="00A2704F"/>
    <w:rsid w:val="00A34763"/>
    <w:rsid w:val="00A97FA1"/>
    <w:rsid w:val="00AB066C"/>
    <w:rsid w:val="00AF1D2B"/>
    <w:rsid w:val="00B01EA1"/>
    <w:rsid w:val="00B20E78"/>
    <w:rsid w:val="00B2184C"/>
    <w:rsid w:val="00B2653C"/>
    <w:rsid w:val="00B3343E"/>
    <w:rsid w:val="00B656B4"/>
    <w:rsid w:val="00B80EB8"/>
    <w:rsid w:val="00B8463D"/>
    <w:rsid w:val="00BD23E4"/>
    <w:rsid w:val="00BE7431"/>
    <w:rsid w:val="00BF1F4F"/>
    <w:rsid w:val="00BF3B04"/>
    <w:rsid w:val="00C058B7"/>
    <w:rsid w:val="00C70BA7"/>
    <w:rsid w:val="00C71248"/>
    <w:rsid w:val="00C761E4"/>
    <w:rsid w:val="00CA7F6E"/>
    <w:rsid w:val="00CB2888"/>
    <w:rsid w:val="00CC54A8"/>
    <w:rsid w:val="00CD5F27"/>
    <w:rsid w:val="00CF5AA4"/>
    <w:rsid w:val="00D07B3E"/>
    <w:rsid w:val="00D30FD1"/>
    <w:rsid w:val="00D9167D"/>
    <w:rsid w:val="00DB65D3"/>
    <w:rsid w:val="00E04A84"/>
    <w:rsid w:val="00EA2A3E"/>
    <w:rsid w:val="00EA651E"/>
    <w:rsid w:val="00ED268C"/>
    <w:rsid w:val="00ED6800"/>
    <w:rsid w:val="00F07B83"/>
    <w:rsid w:val="00F126CB"/>
    <w:rsid w:val="00F13AC1"/>
    <w:rsid w:val="00F640EB"/>
    <w:rsid w:val="00F84109"/>
    <w:rsid w:val="00FE30C1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character" w:customStyle="1" w:styleId="fontstyle01">
    <w:name w:val="fontstyle01"/>
    <w:basedOn w:val="a0"/>
    <w:rsid w:val="00F841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"/>
    <w:basedOn w:val="a"/>
    <w:link w:val="a8"/>
    <w:rsid w:val="005E58DE"/>
    <w:pPr>
      <w:jc w:val="both"/>
    </w:pPr>
  </w:style>
  <w:style w:type="character" w:customStyle="1" w:styleId="a8">
    <w:name w:val="Основной текст Знак"/>
    <w:basedOn w:val="a0"/>
    <w:link w:val="a7"/>
    <w:rsid w:val="005E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E58D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E58DE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customStyle="1" w:styleId="ConsPlusTitle">
    <w:name w:val="ConsPlusTitle"/>
    <w:rsid w:val="005E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15</cp:revision>
  <cp:lastPrinted>2024-01-11T05:30:00Z</cp:lastPrinted>
  <dcterms:created xsi:type="dcterms:W3CDTF">2024-01-09T10:27:00Z</dcterms:created>
  <dcterms:modified xsi:type="dcterms:W3CDTF">2024-02-07T12:37:00Z</dcterms:modified>
</cp:coreProperties>
</file>