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4B" w:rsidRDefault="009B29E3" w:rsidP="00F7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    </w:t>
      </w:r>
    </w:p>
    <w:tbl>
      <w:tblPr>
        <w:tblpPr w:leftFromText="180" w:rightFromText="180" w:bottomFromText="200" w:vertAnchor="text" w:horzAnchor="margin" w:tblpXSpec="center" w:tblpY="78"/>
        <w:tblW w:w="97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962"/>
      </w:tblGrid>
      <w:tr w:rsidR="00C10C4B" w:rsidRPr="00C10C4B" w:rsidTr="009F4AAA">
        <w:tc>
          <w:tcPr>
            <w:tcW w:w="478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kern w:val="2"/>
                <w:sz w:val="20"/>
                <w:szCs w:val="20"/>
                <w:lang w:eastAsia="en-US" w:bidi="hi-IN"/>
              </w:rPr>
            </w:pP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МАРИЙ ЭЛ РЕСПУБЛИКЫСЕ</w:t>
            </w: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ПАРАНЬГА МУНИЦИПАЛ </w:t>
            </w: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РАЙОНЫН </w:t>
            </w: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ИЛЬПАНУР ЯЛ КУНДЕМЫСЕ </w:t>
            </w: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ДЕПУТАТ ПОГЫНЖО</w:t>
            </w:r>
          </w:p>
        </w:tc>
        <w:tc>
          <w:tcPr>
            <w:tcW w:w="49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 w:bidi="hi-IN"/>
              </w:rPr>
            </w:pP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СОБРАНИЕ ДЕПУТАТОВ</w:t>
            </w: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ИЛЬПАНУРСКОГО   СЕЛЬСКОГО</w:t>
            </w: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ind w:firstLine="35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ПОСЕЛЕНИЯ</w:t>
            </w: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ПАРАНЬГИНСКОГО</w:t>
            </w: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 xml:space="preserve">   МУНИЦИПАЛЬНОГО РАЙОНА</w:t>
            </w:r>
          </w:p>
          <w:p w:rsidR="00C10C4B" w:rsidRPr="00C10C4B" w:rsidRDefault="00C10C4B" w:rsidP="00C10C4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  <w:lang w:eastAsia="ar-SA" w:bidi="hi-IN"/>
              </w:rPr>
            </w:pPr>
            <w:r w:rsidRPr="00C10C4B">
              <w:rPr>
                <w:rFonts w:ascii="Times New Roman" w:eastAsia="Lucida Sans Unicode" w:hAnsi="Times New Roman" w:cs="Times New Roman"/>
                <w:b/>
                <w:kern w:val="2"/>
                <w:sz w:val="20"/>
                <w:szCs w:val="20"/>
                <w:lang w:eastAsia="hi-IN" w:bidi="hi-IN"/>
              </w:rPr>
              <w:t>РЕСПУБЛИКИ МАРИЙ ЭЛ</w:t>
            </w:r>
          </w:p>
        </w:tc>
      </w:tr>
    </w:tbl>
    <w:p w:rsidR="00C10C4B" w:rsidRPr="00C10C4B" w:rsidRDefault="00C10C4B" w:rsidP="00C10C4B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7"/>
          <w:szCs w:val="27"/>
        </w:rPr>
      </w:pPr>
    </w:p>
    <w:p w:rsidR="00C10C4B" w:rsidRPr="00C10C4B" w:rsidRDefault="00C10C4B" w:rsidP="00C10C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</w:pPr>
      <w:r w:rsidRPr="00C10C4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ar-SA"/>
        </w:rPr>
        <w:t> РЕШЕНИЕ</w:t>
      </w:r>
    </w:p>
    <w:p w:rsidR="00C10C4B" w:rsidRPr="00C10C4B" w:rsidRDefault="00C10C4B" w:rsidP="00C10C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C4B">
        <w:rPr>
          <w:rFonts w:ascii="Times New Roman" w:eastAsia="Times New Roman" w:hAnsi="Times New Roman" w:cs="Times New Roman"/>
          <w:sz w:val="28"/>
          <w:szCs w:val="28"/>
        </w:rPr>
        <w:t>Собрания депутатов Ильпанурского сельского поселения</w:t>
      </w:r>
    </w:p>
    <w:p w:rsidR="00C10C4B" w:rsidRPr="00C10C4B" w:rsidRDefault="00C10C4B" w:rsidP="00C10C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C4B">
        <w:rPr>
          <w:rFonts w:ascii="Times New Roman" w:eastAsia="Times New Roman" w:hAnsi="Times New Roman" w:cs="Times New Roman"/>
          <w:sz w:val="28"/>
          <w:szCs w:val="28"/>
        </w:rPr>
        <w:t>Параньгинского муниципального района Республики Марий Эл</w:t>
      </w:r>
    </w:p>
    <w:p w:rsidR="00C10C4B" w:rsidRPr="00C10C4B" w:rsidRDefault="00C10C4B" w:rsidP="00C10C4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10C4B">
        <w:rPr>
          <w:rFonts w:ascii="Times New Roman" w:eastAsia="Times New Roman" w:hAnsi="Times New Roman" w:cs="Times New Roman"/>
          <w:sz w:val="28"/>
          <w:szCs w:val="28"/>
        </w:rPr>
        <w:t>четвертого созыва</w:t>
      </w:r>
    </w:p>
    <w:p w:rsidR="00C10C4B" w:rsidRPr="00C10C4B" w:rsidRDefault="00C10C4B" w:rsidP="00C10C4B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</w:p>
    <w:p w:rsidR="00C10C4B" w:rsidRPr="00C10C4B" w:rsidRDefault="00C10C4B" w:rsidP="00C10C4B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bidi="hi-IN"/>
        </w:rPr>
      </w:pPr>
    </w:p>
    <w:p w:rsidR="00C10C4B" w:rsidRPr="00C10C4B" w:rsidRDefault="00C10C4B" w:rsidP="00C10C4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>№ 227</w:t>
      </w:r>
      <w:r w:rsidRPr="00C10C4B"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  <w:t xml:space="preserve">                                                                                от 28 февраля 2024 года</w:t>
      </w:r>
    </w:p>
    <w:p w:rsidR="00C10C4B" w:rsidRPr="00C10C4B" w:rsidRDefault="00C10C4B" w:rsidP="00C10C4B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bidi="hi-IN"/>
        </w:rPr>
      </w:pPr>
    </w:p>
    <w:p w:rsidR="009B29E3" w:rsidRDefault="00F72BC4" w:rsidP="00F7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9B29E3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</w:t>
      </w:r>
    </w:p>
    <w:p w:rsidR="00F72BC4" w:rsidRPr="00F72BC4" w:rsidRDefault="00F72BC4" w:rsidP="00F72B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72BC4">
        <w:rPr>
          <w:rFonts w:ascii="Times New Roman" w:eastAsia="Times New Roman" w:hAnsi="Times New Roman" w:cs="Times New Roman"/>
          <w:sz w:val="28"/>
          <w:szCs w:val="28"/>
        </w:rPr>
        <w:t>О внесении изменения в Порядок</w:t>
      </w:r>
    </w:p>
    <w:p w:rsidR="00F72BC4" w:rsidRPr="00F72BC4" w:rsidRDefault="00F72BC4" w:rsidP="0002043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72BC4">
        <w:rPr>
          <w:rFonts w:ascii="Times New Roman" w:eastAsia="Times New Roman" w:hAnsi="Times New Roman" w:cs="Times New Roman"/>
          <w:sz w:val="28"/>
          <w:szCs w:val="28"/>
        </w:rPr>
        <w:t>определения размера арендной платы за земельные участки, нах</w:t>
      </w:r>
      <w:r>
        <w:rPr>
          <w:rFonts w:ascii="Times New Roman" w:eastAsia="Times New Roman" w:hAnsi="Times New Roman" w:cs="Times New Roman"/>
          <w:sz w:val="28"/>
          <w:szCs w:val="28"/>
        </w:rPr>
        <w:t>одящиеся в собственности Ильпанур</w:t>
      </w:r>
      <w:r w:rsidRPr="00F72BC4">
        <w:rPr>
          <w:rFonts w:ascii="Times New Roman" w:eastAsia="Times New Roman" w:hAnsi="Times New Roman" w:cs="Times New Roman"/>
          <w:sz w:val="28"/>
          <w:szCs w:val="28"/>
        </w:rPr>
        <w:t xml:space="preserve">ского сельского поселения, и предоставленные в аренду без проведения торгов, утвержденный решением Собрания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>Ильпанур</w:t>
      </w:r>
      <w:r w:rsidRPr="00F72BC4">
        <w:rPr>
          <w:rFonts w:ascii="Times New Roman" w:eastAsia="Times New Roman" w:hAnsi="Times New Roman" w:cs="Times New Roman"/>
          <w:sz w:val="28"/>
          <w:szCs w:val="28"/>
        </w:rPr>
        <w:t>ского сельского поселения</w:t>
      </w:r>
      <w:r w:rsidR="000204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24 марта 2022 года № 145</w:t>
      </w:r>
    </w:p>
    <w:p w:rsidR="00F72BC4" w:rsidRDefault="00F72BC4" w:rsidP="009B29E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</w:rPr>
      </w:pPr>
      <w:r w:rsidRPr="00F72BC4">
        <w:rPr>
          <w:rFonts w:ascii="Times New Roman" w:eastAsia="Times New Roman" w:hAnsi="Times New Roman" w:cs="Times New Roman"/>
          <w:sz w:val="27"/>
          <w:szCs w:val="27"/>
        </w:rPr>
        <w:br/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</w:p>
    <w:p w:rsidR="000471D6" w:rsidRPr="000471D6" w:rsidRDefault="000471D6" w:rsidP="000471D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72BC4">
        <w:rPr>
          <w:rFonts w:ascii="Times New Roman" w:eastAsia="Times New Roman" w:hAnsi="Times New Roman" w:cs="Times New Roman"/>
          <w:sz w:val="28"/>
          <w:szCs w:val="20"/>
        </w:rPr>
        <w:t xml:space="preserve">       </w:t>
      </w:r>
      <w:r w:rsidR="009B29E3">
        <w:rPr>
          <w:rFonts w:ascii="Times New Roman" w:eastAsia="Times New Roman" w:hAnsi="Times New Roman" w:cs="Times New Roman"/>
          <w:sz w:val="28"/>
          <w:szCs w:val="20"/>
        </w:rPr>
        <w:t xml:space="preserve">    </w:t>
      </w:r>
      <w:r w:rsidR="00754E69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со статьей </w:t>
      </w:r>
      <w:r w:rsidR="00D71CB3" w:rsidRPr="00D71CB3">
        <w:rPr>
          <w:rFonts w:ascii="Times New Roman" w:eastAsia="Times New Roman" w:hAnsi="Times New Roman" w:cs="Times New Roman"/>
          <w:sz w:val="28"/>
          <w:szCs w:val="20"/>
        </w:rPr>
        <w:t>39.7</w:t>
      </w:r>
      <w:r w:rsidRPr="000471D6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hyperlink r:id="rId7" w:history="1">
        <w:r w:rsidRPr="000471D6">
          <w:rPr>
            <w:rFonts w:ascii="Times New Roman" w:eastAsia="Times New Roman" w:hAnsi="Times New Roman" w:cs="Arial"/>
            <w:sz w:val="28"/>
            <w:szCs w:val="20"/>
          </w:rPr>
          <w:t>Земельного кодекса Российской Федерации</w:t>
        </w:r>
      </w:hyperlink>
      <w:r w:rsidRPr="000471D6">
        <w:rPr>
          <w:rFonts w:ascii="Times New Roman" w:eastAsia="Times New Roman" w:hAnsi="Times New Roman" w:cs="Times New Roman"/>
          <w:sz w:val="28"/>
          <w:szCs w:val="20"/>
        </w:rPr>
        <w:t xml:space="preserve">, Постановлением Правительства Республики Марий Эл от 07 июля 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 торгов, о внесении изменений в постановление Правительства Республики Марий Эл от 2 июля 2015 года № 361 и о признании утратившими силу некоторых решений Правительства Республики Марий Эл», </w:t>
      </w:r>
      <w:hyperlink r:id="rId8" w:tgtFrame="Logical" w:history="1">
        <w:r>
          <w:rPr>
            <w:rFonts w:ascii="Times New Roman" w:eastAsia="Times New Roman" w:hAnsi="Times New Roman" w:cs="Arial"/>
            <w:sz w:val="28"/>
            <w:szCs w:val="20"/>
          </w:rPr>
          <w:t>Уставом Ильпанур</w:t>
        </w:r>
        <w:r w:rsidRPr="000471D6">
          <w:rPr>
            <w:rFonts w:ascii="Times New Roman" w:eastAsia="Times New Roman" w:hAnsi="Times New Roman" w:cs="Arial"/>
            <w:sz w:val="28"/>
            <w:szCs w:val="20"/>
          </w:rPr>
          <w:t>ского сельского поселения</w:t>
        </w:r>
      </w:hyperlink>
      <w:r>
        <w:rPr>
          <w:rFonts w:ascii="Times New Roman" w:eastAsia="Times New Roman" w:hAnsi="Times New Roman" w:cs="Times New Roman"/>
          <w:sz w:val="28"/>
          <w:szCs w:val="20"/>
        </w:rPr>
        <w:t xml:space="preserve"> Собрание депутатов Ильпанур</w:t>
      </w:r>
      <w:r w:rsidRPr="000471D6">
        <w:rPr>
          <w:rFonts w:ascii="Times New Roman" w:eastAsia="Times New Roman" w:hAnsi="Times New Roman" w:cs="Times New Roman"/>
          <w:sz w:val="28"/>
          <w:szCs w:val="20"/>
        </w:rPr>
        <w:t>ского сельского поселения р е ш и л о:</w:t>
      </w:r>
    </w:p>
    <w:p w:rsidR="00F72BC4" w:rsidRPr="00F72BC4" w:rsidRDefault="00F72BC4" w:rsidP="00F72B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BC4">
        <w:rPr>
          <w:rFonts w:ascii="Times New Roman" w:hAnsi="Times New Roman" w:cs="Times New Roman"/>
          <w:sz w:val="28"/>
          <w:szCs w:val="28"/>
        </w:rPr>
        <w:t xml:space="preserve">        </w:t>
      </w:r>
      <w:r w:rsidR="009B29E3">
        <w:rPr>
          <w:rFonts w:ascii="Times New Roman" w:hAnsi="Times New Roman" w:cs="Times New Roman"/>
          <w:sz w:val="28"/>
          <w:szCs w:val="28"/>
        </w:rPr>
        <w:t xml:space="preserve">  </w:t>
      </w:r>
      <w:r w:rsidRPr="00F72BC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Pr="00F72BC4">
        <w:rPr>
          <w:rFonts w:ascii="Times New Roman" w:eastAsia="Times New Roman" w:hAnsi="Times New Roman" w:cs="Times New Roman"/>
          <w:sz w:val="28"/>
          <w:szCs w:val="28"/>
        </w:rPr>
        <w:t xml:space="preserve"> Порядок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BC4">
        <w:rPr>
          <w:rFonts w:ascii="Times New Roman" w:eastAsia="Times New Roman" w:hAnsi="Times New Roman" w:cs="Times New Roman"/>
          <w:sz w:val="28"/>
          <w:szCs w:val="28"/>
        </w:rPr>
        <w:t>определения размера арендной платы за земельные участки, находящиеся в собственности Ильпанурского сельского поселения, и предоставленные в аренду без проведения торгов</w:t>
      </w:r>
      <w:r w:rsidR="00F8500E">
        <w:rPr>
          <w:rFonts w:ascii="Times New Roman" w:eastAsia="Times New Roman" w:hAnsi="Times New Roman" w:cs="Times New Roman"/>
          <w:sz w:val="28"/>
          <w:szCs w:val="28"/>
        </w:rPr>
        <w:t xml:space="preserve"> (далее- Порядок)</w:t>
      </w:r>
      <w:r w:rsidRPr="00F72BC4">
        <w:rPr>
          <w:rFonts w:ascii="Times New Roman" w:eastAsia="Times New Roman" w:hAnsi="Times New Roman" w:cs="Times New Roman"/>
          <w:sz w:val="28"/>
          <w:szCs w:val="28"/>
        </w:rPr>
        <w:t>, утвержденный решением Собрания депутатов Ильпанурского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BC4">
        <w:rPr>
          <w:rFonts w:ascii="Times New Roman" w:eastAsia="Times New Roman" w:hAnsi="Times New Roman" w:cs="Times New Roman"/>
          <w:sz w:val="28"/>
          <w:szCs w:val="28"/>
        </w:rPr>
        <w:t>от 24 марта 2022 года № 145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500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Pr="00F72BC4">
        <w:rPr>
          <w:rFonts w:ascii="Times New Roman" w:hAnsi="Times New Roman" w:cs="Times New Roman"/>
          <w:sz w:val="28"/>
          <w:szCs w:val="28"/>
        </w:rPr>
        <w:t>:</w:t>
      </w:r>
    </w:p>
    <w:p w:rsidR="00F8500E" w:rsidRPr="00020433" w:rsidRDefault="00F72BC4" w:rsidP="00F8500E">
      <w:pPr>
        <w:numPr>
          <w:ilvl w:val="1"/>
          <w:numId w:val="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0E">
        <w:rPr>
          <w:szCs w:val="28"/>
        </w:rPr>
        <w:t xml:space="preserve">      </w:t>
      </w:r>
      <w:r w:rsidR="009B29E3" w:rsidRPr="00F8500E">
        <w:rPr>
          <w:szCs w:val="28"/>
        </w:rPr>
        <w:t xml:space="preserve"> </w:t>
      </w:r>
      <w:r w:rsidR="00F8500E" w:rsidRPr="00020433">
        <w:rPr>
          <w:rFonts w:ascii="Times New Roman" w:eastAsia="Times New Roman" w:hAnsi="Times New Roman" w:cs="Times New Roman"/>
          <w:sz w:val="28"/>
          <w:szCs w:val="28"/>
        </w:rPr>
        <w:t>Пункт 5 Порядка изложить в следующей редакции:</w:t>
      </w:r>
    </w:p>
    <w:p w:rsidR="00F8500E" w:rsidRPr="00020433" w:rsidRDefault="00F8500E" w:rsidP="00F8500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20433">
        <w:rPr>
          <w:rFonts w:ascii="Times New Roman" w:eastAsia="Times New Roman" w:hAnsi="Times New Roman" w:cs="Times New Roman"/>
          <w:sz w:val="28"/>
          <w:szCs w:val="28"/>
        </w:rPr>
        <w:t>«5. </w:t>
      </w:r>
      <w:r w:rsidRPr="00020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Размер арендной платы за земельные участки, находящиеся</w:t>
      </w:r>
      <w:r w:rsidRPr="00020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 xml:space="preserve">в государственной или муниципальной собственности и предоставленные для размещения объектов, предусмотренных </w:t>
      </w:r>
      <w:hyperlink r:id="rId9" w:anchor="dst1267" w:history="1">
        <w:r w:rsidRPr="00020433">
          <w:rPr>
            <w:rFonts w:ascii="Times New Roman" w:eastAsia="Times New Roman" w:hAnsi="Times New Roman" w:cs="Times New Roman"/>
            <w:sz w:val="28"/>
          </w:rPr>
          <w:t>подпунктом 2 статьи 49</w:t>
        </w:r>
      </w:hyperlink>
      <w:r w:rsidRPr="00020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Земельного кодекса </w:t>
      </w:r>
      <w:r w:rsidRPr="00020433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020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а также для осуществления </w:t>
      </w:r>
      <w:r w:rsidRPr="0002043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lastRenderedPageBreak/>
        <w:t>пользования недрами,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</w:t>
      </w:r>
      <w:r w:rsidRPr="0002043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2BC4" w:rsidRPr="00020433" w:rsidRDefault="00F8500E" w:rsidP="00F72BC4">
      <w:pPr>
        <w:pStyle w:val="a3"/>
        <w:jc w:val="both"/>
        <w:rPr>
          <w:szCs w:val="28"/>
        </w:rPr>
      </w:pPr>
      <w:r w:rsidRPr="00020433">
        <w:rPr>
          <w:szCs w:val="28"/>
        </w:rPr>
        <w:t xml:space="preserve">         1.2. П</w:t>
      </w:r>
      <w:r w:rsidR="009B29E3" w:rsidRPr="00020433">
        <w:rPr>
          <w:szCs w:val="28"/>
        </w:rPr>
        <w:t>ункт</w:t>
      </w:r>
      <w:r w:rsidR="00F72BC4" w:rsidRPr="00020433">
        <w:rPr>
          <w:szCs w:val="28"/>
        </w:rPr>
        <w:t xml:space="preserve"> 11</w:t>
      </w:r>
      <w:r w:rsidR="009F1023" w:rsidRPr="00020433">
        <w:rPr>
          <w:szCs w:val="28"/>
        </w:rPr>
        <w:t xml:space="preserve"> Порядка</w:t>
      </w:r>
      <w:r w:rsidR="00F72BC4" w:rsidRPr="00020433">
        <w:rPr>
          <w:szCs w:val="28"/>
        </w:rPr>
        <w:t xml:space="preserve">  изложить в следующей редакции:</w:t>
      </w:r>
    </w:p>
    <w:p w:rsidR="00F72BC4" w:rsidRDefault="009B29E3" w:rsidP="00F72BC4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8"/>
          <w:szCs w:val="28"/>
        </w:rPr>
      </w:pPr>
      <w:r w:rsidRPr="00020433">
        <w:rPr>
          <w:color w:val="444444"/>
          <w:sz w:val="28"/>
          <w:szCs w:val="28"/>
        </w:rPr>
        <w:t xml:space="preserve">  </w:t>
      </w:r>
      <w:r w:rsidR="00F72BC4" w:rsidRPr="00020433">
        <w:rPr>
          <w:color w:val="444444"/>
          <w:sz w:val="28"/>
          <w:szCs w:val="28"/>
        </w:rPr>
        <w:t xml:space="preserve">"11. При заключении договора аренды земельного участка с </w:t>
      </w:r>
      <w:r w:rsidR="00F72BC4" w:rsidRPr="00020433">
        <w:rPr>
          <w:sz w:val="28"/>
          <w:szCs w:val="28"/>
        </w:rPr>
        <w:t>юридическим лицом в соответствии с </w:t>
      </w:r>
      <w:hyperlink r:id="rId10" w:anchor="ABI0O2" w:history="1">
        <w:r w:rsidR="00F72BC4" w:rsidRPr="00020433">
          <w:rPr>
            <w:rStyle w:val="a4"/>
            <w:color w:val="auto"/>
            <w:sz w:val="28"/>
            <w:szCs w:val="28"/>
          </w:rPr>
          <w:t>подпунктом 3 пункта 2 статьи 39.6 Земельного кодекса Российской Федерации</w:t>
        </w:r>
      </w:hyperlink>
      <w:r w:rsidR="00F72BC4" w:rsidRPr="00020433">
        <w:rPr>
          <w:sz w:val="28"/>
          <w:szCs w:val="28"/>
        </w:rPr>
        <w:t> размер арендной платы за земельный участок устанавливается в размере 0,01 пр</w:t>
      </w:r>
      <w:r w:rsidRPr="00020433">
        <w:rPr>
          <w:sz w:val="28"/>
          <w:szCs w:val="28"/>
        </w:rPr>
        <w:t xml:space="preserve">оцента от кадастровой стоимости </w:t>
      </w:r>
      <w:r w:rsidR="00F72BC4" w:rsidRPr="00020433">
        <w:rPr>
          <w:sz w:val="28"/>
          <w:szCs w:val="28"/>
        </w:rPr>
        <w:t>указанного земельного участка:</w:t>
      </w:r>
      <w:r w:rsidR="00F72BC4" w:rsidRPr="00020433">
        <w:rPr>
          <w:sz w:val="28"/>
          <w:szCs w:val="28"/>
        </w:rPr>
        <w:br/>
        <w:t xml:space="preserve">        в случае размещения объектов социально-культурного и коммунально-бытового назначения на первые три года аренды;</w:t>
      </w:r>
      <w:r w:rsidR="00F72BC4" w:rsidRPr="00020433">
        <w:rPr>
          <w:sz w:val="28"/>
          <w:szCs w:val="28"/>
        </w:rPr>
        <w:br/>
        <w:t xml:space="preserve">        в случае реализации масштабных инвестиционных проектов на срок, равный расчетному сроку их окупаемости, указанному в инвестиционном проекте, предоставляемом в соответствии с постановлением Правительства Республики Марий Эл от 10 июля 2015 г. N 380 "Об утверждении Порядка проведения оценки соответствия объектов социально-культурного или коммунально-бытового назначения, масштабных инвестиционных проектов критериям, установленным </w:t>
      </w:r>
      <w:hyperlink r:id="rId11" w:anchor="64U0IK" w:history="1">
        <w:r w:rsidR="00F72BC4" w:rsidRPr="00020433">
          <w:rPr>
            <w:rStyle w:val="a4"/>
            <w:color w:val="auto"/>
            <w:sz w:val="28"/>
            <w:szCs w:val="28"/>
          </w:rPr>
          <w:t>Законом Республики Марий Эл "О регулировании земельных отношений в Республике Марий Эл"</w:t>
        </w:r>
      </w:hyperlink>
      <w:r w:rsidR="00F72BC4" w:rsidRPr="00F72BC4">
        <w:rPr>
          <w:color w:val="444444"/>
          <w:sz w:val="28"/>
          <w:szCs w:val="28"/>
        </w:rPr>
        <w:t>, но не более чем на 10 лет.".</w:t>
      </w:r>
    </w:p>
    <w:p w:rsidR="00F8500E" w:rsidRPr="00F8500E" w:rsidRDefault="00F8500E" w:rsidP="00F8500E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8500E">
        <w:rPr>
          <w:rFonts w:ascii="Times New Roman" w:eastAsia="Times New Roman" w:hAnsi="Times New Roman" w:cs="Times New Roman"/>
          <w:sz w:val="28"/>
          <w:szCs w:val="28"/>
        </w:rPr>
        <w:t xml:space="preserve">           1.3.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500E">
        <w:rPr>
          <w:rFonts w:ascii="Times New Roman" w:eastAsia="Times New Roman" w:hAnsi="Times New Roman" w:cs="Times New Roman"/>
          <w:sz w:val="28"/>
          <w:szCs w:val="28"/>
        </w:rPr>
        <w:t>Дополнить пунктом 11.1 следующего содержания:</w:t>
      </w:r>
    </w:p>
    <w:p w:rsidR="00F8500E" w:rsidRPr="009F1023" w:rsidRDefault="009F1023" w:rsidP="009F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F8500E" w:rsidRPr="009F1023">
        <w:rPr>
          <w:rFonts w:ascii="Times New Roman" w:eastAsia="Times New Roman" w:hAnsi="Times New Roman" w:cs="Times New Roman"/>
          <w:sz w:val="28"/>
          <w:szCs w:val="28"/>
        </w:rPr>
        <w:t>«11.1.</w:t>
      </w:r>
      <w:r w:rsidR="00F8500E" w:rsidRPr="009F1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 При заключении договора аренды земельного участка с лицом, осуществляющим деятельность в области информационных технологий</w:t>
      </w:r>
      <w:r w:rsidR="00F8500E" w:rsidRPr="009F1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br/>
        <w:t>и внесенным в реестр российских организаций, осуществляющих деятельность в области информационных технологий, предусмотренный </w:t>
      </w:r>
      <w:hyperlink r:id="rId12" w:anchor="65A0IQ" w:history="1">
        <w:r w:rsidR="00F8500E" w:rsidRPr="009F1023">
          <w:rPr>
            <w:rFonts w:ascii="Times New Roman" w:eastAsia="Times New Roman" w:hAnsi="Times New Roman" w:cs="Times New Roman"/>
            <w:sz w:val="28"/>
            <w:szCs w:val="28"/>
          </w:rPr>
          <w:t>Положением о государственной аккредитации российских организаций, осуществляющих деятельность в области информационных технологий</w:t>
        </w:r>
      </w:hyperlink>
      <w:r w:rsidR="00F8500E" w:rsidRPr="009F1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утвержденным </w:t>
      </w:r>
      <w:hyperlink r:id="rId13" w:anchor="64S0IJ" w:history="1">
        <w:r w:rsidR="00F8500E" w:rsidRPr="009F1023">
          <w:rPr>
            <w:rFonts w:ascii="Times New Roman" w:eastAsia="Times New Roman" w:hAnsi="Times New Roman" w:cs="Times New Roman"/>
            <w:sz w:val="28"/>
            <w:szCs w:val="28"/>
          </w:rPr>
          <w:t>постановлением Правительства Российской Федерации от 30 сентября 2022 г. № 1729</w:t>
        </w:r>
      </w:hyperlink>
      <w:r w:rsidR="00F8500E" w:rsidRPr="009F1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, раз</w:t>
      </w:r>
      <w:r w:rsidRPr="009F1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мер арендной платы за земельный участок, определенный </w:t>
      </w:r>
      <w:r w:rsidR="00F8500E" w:rsidRPr="009F1023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 соответствии с настоящим Порядком, уменьшается на 50 процентов.</w:t>
      </w:r>
      <w:r w:rsidR="00F8500E" w:rsidRPr="009F1023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B29E3" w:rsidRPr="009B29E3" w:rsidRDefault="009B29E3" w:rsidP="009F10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B29E3">
        <w:rPr>
          <w:rFonts w:ascii="Times New Roman" w:eastAsia="Times New Roman" w:hAnsi="Times New Roman" w:cs="Times New Roman"/>
          <w:sz w:val="28"/>
          <w:szCs w:val="28"/>
        </w:rPr>
        <w:t>. Настоящее решение  вступает в силу после его официального опубликования (обнародования).</w:t>
      </w:r>
    </w:p>
    <w:p w:rsidR="009B29E3" w:rsidRPr="009B29E3" w:rsidRDefault="009B29E3" w:rsidP="009F10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3</w:t>
      </w:r>
      <w:r w:rsidRPr="009B29E3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решения возложить на представителя постоянной комиссии по бюджету, налогам и инвестиционной деятельности Собрания депутатов Ильпанурского сельского поселения.</w:t>
      </w:r>
    </w:p>
    <w:p w:rsidR="009B29E3" w:rsidRPr="009B29E3" w:rsidRDefault="009B29E3" w:rsidP="009B2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9E3" w:rsidRPr="009B29E3" w:rsidRDefault="009B29E3" w:rsidP="009B29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9E3" w:rsidRPr="009B29E3" w:rsidRDefault="009B29E3" w:rsidP="009B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29E3" w:rsidRPr="009B29E3" w:rsidRDefault="009B29E3" w:rsidP="009B29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E3">
        <w:rPr>
          <w:rFonts w:ascii="Times New Roman" w:eastAsia="Times New Roman" w:hAnsi="Times New Roman" w:cs="Times New Roman"/>
          <w:sz w:val="28"/>
          <w:szCs w:val="28"/>
        </w:rPr>
        <w:t xml:space="preserve">        Глава Ильпанурского </w:t>
      </w:r>
    </w:p>
    <w:p w:rsidR="009B29E3" w:rsidRPr="009B29E3" w:rsidRDefault="009B29E3" w:rsidP="009B29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29E3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9B29E3">
        <w:rPr>
          <w:rFonts w:ascii="Times New Roman" w:eastAsia="Times New Roman" w:hAnsi="Times New Roman" w:cs="Times New Roman"/>
          <w:sz w:val="28"/>
          <w:szCs w:val="28"/>
        </w:rPr>
        <w:tab/>
      </w:r>
      <w:r w:rsidRPr="009B29E3">
        <w:rPr>
          <w:rFonts w:ascii="Times New Roman" w:eastAsia="Times New Roman" w:hAnsi="Times New Roman" w:cs="Times New Roman"/>
          <w:sz w:val="28"/>
          <w:szCs w:val="28"/>
        </w:rPr>
        <w:tab/>
      </w:r>
      <w:r w:rsidRPr="009B29E3">
        <w:rPr>
          <w:rFonts w:ascii="Times New Roman" w:eastAsia="Times New Roman" w:hAnsi="Times New Roman" w:cs="Times New Roman"/>
          <w:sz w:val="28"/>
          <w:szCs w:val="28"/>
        </w:rPr>
        <w:tab/>
      </w:r>
      <w:r w:rsidRPr="009B29E3">
        <w:rPr>
          <w:rFonts w:ascii="Times New Roman" w:eastAsia="Times New Roman" w:hAnsi="Times New Roman" w:cs="Times New Roman"/>
          <w:sz w:val="28"/>
          <w:szCs w:val="28"/>
        </w:rPr>
        <w:tab/>
      </w:r>
      <w:r w:rsidRPr="009B29E3">
        <w:rPr>
          <w:rFonts w:ascii="Times New Roman" w:eastAsia="Times New Roman" w:hAnsi="Times New Roman" w:cs="Times New Roman"/>
          <w:sz w:val="28"/>
          <w:szCs w:val="28"/>
        </w:rPr>
        <w:tab/>
      </w:r>
      <w:r w:rsidRPr="009B29E3">
        <w:rPr>
          <w:rFonts w:ascii="Times New Roman" w:eastAsia="Times New Roman" w:hAnsi="Times New Roman" w:cs="Times New Roman"/>
          <w:sz w:val="28"/>
          <w:szCs w:val="28"/>
        </w:rPr>
        <w:tab/>
      </w:r>
      <w:r w:rsidRPr="009B29E3">
        <w:rPr>
          <w:rFonts w:ascii="Times New Roman" w:eastAsia="Times New Roman" w:hAnsi="Times New Roman" w:cs="Times New Roman"/>
          <w:sz w:val="28"/>
          <w:szCs w:val="28"/>
        </w:rPr>
        <w:tab/>
        <w:t xml:space="preserve">С.Г.Мамаева </w:t>
      </w:r>
    </w:p>
    <w:sectPr w:rsidR="009B29E3" w:rsidRPr="009B29E3" w:rsidSect="00DF0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1CC" w:rsidRDefault="00D001CC" w:rsidP="009B29E3">
      <w:pPr>
        <w:spacing w:after="0" w:line="240" w:lineRule="auto"/>
      </w:pPr>
      <w:r>
        <w:separator/>
      </w:r>
    </w:p>
  </w:endnote>
  <w:endnote w:type="continuationSeparator" w:id="1">
    <w:p w:rsidR="00D001CC" w:rsidRDefault="00D001CC" w:rsidP="009B29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1CC" w:rsidRDefault="00D001CC" w:rsidP="009B29E3">
      <w:pPr>
        <w:spacing w:after="0" w:line="240" w:lineRule="auto"/>
      </w:pPr>
      <w:r>
        <w:separator/>
      </w:r>
    </w:p>
  </w:footnote>
  <w:footnote w:type="continuationSeparator" w:id="1">
    <w:p w:rsidR="00D001CC" w:rsidRDefault="00D001CC" w:rsidP="009B29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62F72"/>
    <w:multiLevelType w:val="hybridMultilevel"/>
    <w:tmpl w:val="4498FEC8"/>
    <w:lvl w:ilvl="0" w:tplc="7EF62198">
      <w:start w:val="1"/>
      <w:numFmt w:val="decimal"/>
      <w:lvlText w:val="1.%1."/>
      <w:lvlJc w:val="left"/>
      <w:pPr>
        <w:ind w:left="1428" w:hanging="360"/>
      </w:pPr>
      <w:rPr>
        <w:rFonts w:hint="default"/>
        <w:b/>
        <w:bCs w:val="0"/>
      </w:rPr>
    </w:lvl>
    <w:lvl w:ilvl="1" w:tplc="C73CFC9E">
      <w:start w:val="1"/>
      <w:numFmt w:val="decimal"/>
      <w:lvlText w:val="1.%2."/>
      <w:lvlJc w:val="left"/>
      <w:pPr>
        <w:ind w:left="1211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04B7578"/>
    <w:multiLevelType w:val="multilevel"/>
    <w:tmpl w:val="1F5673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0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46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71D6"/>
    <w:rsid w:val="00020433"/>
    <w:rsid w:val="000471D6"/>
    <w:rsid w:val="0025271C"/>
    <w:rsid w:val="00280DDE"/>
    <w:rsid w:val="0028182E"/>
    <w:rsid w:val="003263FB"/>
    <w:rsid w:val="0045186E"/>
    <w:rsid w:val="004A6A9A"/>
    <w:rsid w:val="00743B45"/>
    <w:rsid w:val="00754E69"/>
    <w:rsid w:val="00795116"/>
    <w:rsid w:val="007B3386"/>
    <w:rsid w:val="00956C67"/>
    <w:rsid w:val="009628A2"/>
    <w:rsid w:val="009B29E3"/>
    <w:rsid w:val="009F1023"/>
    <w:rsid w:val="00C10C4B"/>
    <w:rsid w:val="00C72B81"/>
    <w:rsid w:val="00D001CC"/>
    <w:rsid w:val="00D71CB3"/>
    <w:rsid w:val="00DF00F3"/>
    <w:rsid w:val="00F72BC4"/>
    <w:rsid w:val="00F8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2BC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customStyle="1" w:styleId="formattext">
    <w:name w:val="formattext"/>
    <w:basedOn w:val="a"/>
    <w:rsid w:val="00F72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F72BC4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9B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B29E3"/>
  </w:style>
  <w:style w:type="paragraph" w:styleId="a7">
    <w:name w:val="footer"/>
    <w:basedOn w:val="a"/>
    <w:link w:val="a8"/>
    <w:uiPriority w:val="99"/>
    <w:semiHidden/>
    <w:unhideWhenUsed/>
    <w:rsid w:val="009B29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B2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92.168.0.251:8080/content/act/f1f05d73-a2ec-4085-97d4-1c2f9f4250ea.doc" TargetMode="External"/><Relationship Id="rId13" Type="http://schemas.openxmlformats.org/officeDocument/2006/relationships/hyperlink" Target="https://docs.cntd.ru/document/35188936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la-service.minjust.ru:8080/rnla-links/ws/content/act/9cf2f1c3-393d-4051-a52d-9923b0e51c0c.html" TargetMode="External"/><Relationship Id="rId12" Type="http://schemas.openxmlformats.org/officeDocument/2006/relationships/hyperlink" Target="https://docs.cntd.ru/document/351889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cs.cntd.ru/document/42405182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7441000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/document/cons_doc_LAW_454382/a2d44013e12a0ad5697ee11f08686b38a6587ed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cp:lastPrinted>2024-03-01T06:35:00Z</cp:lastPrinted>
  <dcterms:created xsi:type="dcterms:W3CDTF">2024-02-22T06:06:00Z</dcterms:created>
  <dcterms:modified xsi:type="dcterms:W3CDTF">2024-03-01T06:35:00Z</dcterms:modified>
</cp:coreProperties>
</file>