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50" w:rsidRPr="00F04350" w:rsidRDefault="00D114D2" w:rsidP="00F04350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F04350">
        <w:rPr>
          <w:color w:val="000000"/>
          <w:szCs w:val="28"/>
        </w:rPr>
        <w:t xml:space="preserve"> </w:t>
      </w:r>
      <w:r w:rsidR="00F04350" w:rsidRPr="00F04350">
        <w:rPr>
          <w:color w:val="000000"/>
          <w:szCs w:val="28"/>
        </w:rPr>
        <w:t>ТЕРРИТОРИАЛЬНАЯ</w:t>
      </w:r>
    </w:p>
    <w:p w:rsidR="00F04350" w:rsidRPr="00F04350" w:rsidRDefault="00F04350" w:rsidP="00F0435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04350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F04350" w:rsidRDefault="00F04350" w:rsidP="00F04350">
      <w:pPr>
        <w:spacing w:after="120"/>
        <w:jc w:val="center"/>
        <w:rPr>
          <w:bCs/>
          <w:sz w:val="16"/>
          <w:szCs w:val="16"/>
        </w:rPr>
      </w:pPr>
    </w:p>
    <w:p w:rsidR="00F04350" w:rsidRPr="00F04350" w:rsidRDefault="00F04350" w:rsidP="00F04350">
      <w:pPr>
        <w:spacing w:after="12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04350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F04350" w:rsidRDefault="00F04350" w:rsidP="00F04350">
      <w:pPr>
        <w:spacing w:after="120"/>
        <w:jc w:val="center"/>
        <w:rPr>
          <w:b/>
          <w:spacing w:val="60"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95"/>
        <w:gridCol w:w="4819"/>
        <w:gridCol w:w="2268"/>
      </w:tblGrid>
      <w:tr w:rsidR="00F04350" w:rsidTr="00D114D2">
        <w:trPr>
          <w:trHeight w:val="515"/>
          <w:jc w:val="center"/>
        </w:trPr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04350" w:rsidRDefault="00F04350" w:rsidP="00F04350">
            <w:pPr>
              <w:suppressAutoHyphens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F0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14D2">
              <w:rPr>
                <w:rFonts w:ascii="Times New Roman" w:hAnsi="Times New Roman" w:cs="Times New Roman"/>
                <w:sz w:val="28"/>
                <w:szCs w:val="28"/>
              </w:rPr>
              <w:t>25 августа</w:t>
            </w:r>
            <w:r w:rsidRPr="00F04350">
              <w:rPr>
                <w:rFonts w:ascii="Times New Roman" w:hAnsi="Times New Roman" w:cs="Times New Roman"/>
                <w:sz w:val="28"/>
                <w:szCs w:val="28"/>
              </w:rPr>
              <w:t xml:space="preserve"> 2023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04350" w:rsidRPr="00F04350" w:rsidRDefault="00F04350">
            <w:pPr>
              <w:suppressAutoHyphens/>
              <w:spacing w:before="120"/>
              <w:ind w:right="142"/>
              <w:jc w:val="right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043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04350" w:rsidRPr="00F04350" w:rsidRDefault="00D114D2" w:rsidP="00D114D2">
            <w:pPr>
              <w:pStyle w:val="a4"/>
              <w:ind w:firstLine="284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100/352</w:t>
            </w:r>
          </w:p>
        </w:tc>
      </w:tr>
    </w:tbl>
    <w:p w:rsidR="00F04350" w:rsidRPr="00F04350" w:rsidRDefault="00F04350" w:rsidP="00F04350">
      <w:pPr>
        <w:pStyle w:val="a6"/>
        <w:jc w:val="center"/>
        <w:rPr>
          <w:rFonts w:ascii="Times New Roman" w:eastAsia="Calibri" w:hAnsi="Times New Roman" w:cs="Times New Roman"/>
        </w:rPr>
      </w:pPr>
    </w:p>
    <w:p w:rsidR="00F04350" w:rsidRPr="00F04350" w:rsidRDefault="00F04350" w:rsidP="00F04350">
      <w:pPr>
        <w:pStyle w:val="a6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04350" w:rsidRPr="00F04350" w:rsidRDefault="00F04350" w:rsidP="00F04350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F04350" w:rsidRPr="00F04350" w:rsidRDefault="00F04350" w:rsidP="00F04350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E3AFA" w:rsidRPr="00C70219" w:rsidRDefault="00F04350" w:rsidP="001A33A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04350">
        <w:rPr>
          <w:rFonts w:ascii="Times New Roman" w:hAnsi="Times New Roman" w:cs="Times New Roman"/>
          <w:b/>
          <w:sz w:val="28"/>
          <w:szCs w:val="28"/>
        </w:rPr>
        <w:t>О размерах и Порядке выплаты компенсации</w:t>
      </w:r>
      <w:r w:rsidRPr="00F04350">
        <w:rPr>
          <w:rFonts w:ascii="Times New Roman" w:hAnsi="Times New Roman" w:cs="Times New Roman"/>
          <w:b/>
          <w:sz w:val="28"/>
          <w:szCs w:val="28"/>
        </w:rPr>
        <w:br/>
        <w:t xml:space="preserve">и дополнительной оплаты труда (вознаграждения), а также иных выплат в период подготовки и проведения </w:t>
      </w:r>
      <w:r w:rsidR="00A114EA"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r w:rsidR="00C70219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="00D114D2" w:rsidRPr="00C70219">
        <w:rPr>
          <w:rFonts w:ascii="Times New Roman" w:hAnsi="Times New Roman" w:cs="Times New Roman"/>
          <w:b/>
          <w:sz w:val="28"/>
          <w:szCs w:val="28"/>
        </w:rPr>
        <w:t>городского округа «Город Волжск»</w:t>
      </w:r>
      <w:r w:rsidR="00D4143C" w:rsidRPr="00C702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219">
        <w:rPr>
          <w:rFonts w:ascii="Times New Roman" w:hAnsi="Times New Roman" w:cs="Times New Roman"/>
          <w:b/>
          <w:sz w:val="28"/>
          <w:szCs w:val="28"/>
        </w:rPr>
        <w:t>восьмого созыва</w:t>
      </w:r>
    </w:p>
    <w:p w:rsidR="00F04350" w:rsidRDefault="00F04350" w:rsidP="00F04350">
      <w:pPr>
        <w:ind w:firstLine="709"/>
        <w:jc w:val="center"/>
        <w:rPr>
          <w:sz w:val="28"/>
          <w:szCs w:val="20"/>
        </w:rPr>
      </w:pPr>
    </w:p>
    <w:p w:rsidR="00F04350" w:rsidRDefault="00F04350" w:rsidP="00F04350">
      <w:pPr>
        <w:ind w:firstLine="709"/>
        <w:jc w:val="center"/>
        <w:rPr>
          <w:sz w:val="28"/>
          <w:szCs w:val="20"/>
        </w:rPr>
      </w:pPr>
    </w:p>
    <w:p w:rsidR="00F04350" w:rsidRPr="00952BF2" w:rsidRDefault="00F04350" w:rsidP="00F04350">
      <w:pPr>
        <w:pStyle w:val="a5"/>
        <w:ind w:right="-2" w:firstLine="720"/>
        <w:jc w:val="both"/>
        <w:rPr>
          <w:b w:val="0"/>
          <w:bCs/>
        </w:rPr>
      </w:pPr>
      <w:proofErr w:type="gramStart"/>
      <w:r>
        <w:rPr>
          <w:b w:val="0"/>
          <w:bCs/>
        </w:rPr>
        <w:t>В соответствии со статьей 58 Закона Республики Марий Эл</w:t>
      </w:r>
      <w:r>
        <w:rPr>
          <w:b w:val="0"/>
          <w:bCs/>
        </w:rPr>
        <w:br/>
        <w:t>от 02 декабря 2008 г. № 70-З «О выборах в органы местного самоуправления в Республике Марий Эл», Постановлением Центральной избирательной комиссии Республики Марий Эл от 26 мая 2022 г. № 10/96 «О возложении полномочий по подготовке и проведению выборов в органы местного самоуправления, местного референдума на территориальные избирательные комиссии Республики Марий Эл</w:t>
      </w:r>
      <w:proofErr w:type="gramEnd"/>
      <w:r>
        <w:rPr>
          <w:b w:val="0"/>
          <w:bCs/>
        </w:rPr>
        <w:t xml:space="preserve">» </w:t>
      </w:r>
      <w:r w:rsidR="00D114D2">
        <w:rPr>
          <w:b w:val="0"/>
          <w:bCs/>
        </w:rPr>
        <w:t>Волжская городская</w:t>
      </w:r>
      <w:r>
        <w:rPr>
          <w:b w:val="0"/>
          <w:bCs/>
        </w:rPr>
        <w:t xml:space="preserve"> территориальная избирательная комиссия </w:t>
      </w:r>
      <w:r>
        <w:rPr>
          <w:b w:val="0"/>
          <w:bCs/>
          <w:spacing w:val="60"/>
        </w:rPr>
        <w:t>постановляе</w:t>
      </w:r>
      <w:r>
        <w:rPr>
          <w:b w:val="0"/>
          <w:bCs/>
        </w:rPr>
        <w:t>т:</w:t>
      </w:r>
    </w:p>
    <w:p w:rsidR="003D4C74" w:rsidRPr="00776378" w:rsidRDefault="003D4C74" w:rsidP="00F04350">
      <w:pPr>
        <w:pStyle w:val="a5"/>
        <w:ind w:right="-2" w:firstLine="720"/>
        <w:jc w:val="both"/>
        <w:rPr>
          <w:b w:val="0"/>
          <w:bCs/>
        </w:rPr>
      </w:pPr>
      <w:r w:rsidRPr="003D4C74">
        <w:rPr>
          <w:b w:val="0"/>
          <w:bCs/>
        </w:rPr>
        <w:t>1.</w:t>
      </w:r>
      <w:r w:rsidRPr="001A33AB">
        <w:rPr>
          <w:b w:val="0"/>
        </w:rPr>
        <w:t> </w:t>
      </w:r>
      <w:proofErr w:type="gramStart"/>
      <w:r w:rsidR="00776378" w:rsidRPr="00776378">
        <w:rPr>
          <w:b w:val="0"/>
        </w:rPr>
        <w:t>Установить, что ежемесячные выплаты компенсации членам окружной, террито</w:t>
      </w:r>
      <w:r w:rsidR="00776378">
        <w:rPr>
          <w:b w:val="0"/>
        </w:rPr>
        <w:t xml:space="preserve">риальной и участковой избирательных комиссий с правом решающего голоса, освобожденным от основной работы на период подготовки и проведения выборов депутатов </w:t>
      </w:r>
      <w:r w:rsidR="00C70219" w:rsidRPr="00C70219">
        <w:rPr>
          <w:b w:val="0"/>
        </w:rPr>
        <w:t>Собрания депутатов городского округа «Город Волжск» восьмого созыва</w:t>
      </w:r>
      <w:r w:rsidR="001C0003">
        <w:rPr>
          <w:b w:val="0"/>
        </w:rPr>
        <w:t xml:space="preserve"> </w:t>
      </w:r>
      <w:r w:rsidR="00952BF2">
        <w:rPr>
          <w:b w:val="0"/>
        </w:rPr>
        <w:t>за период</w:t>
      </w:r>
      <w:r w:rsidR="00C203AC">
        <w:rPr>
          <w:b w:val="0"/>
        </w:rPr>
        <w:t>, в течение которого они были освобождены от основной работы, определяются в размере их средней заработной платы, исчисленной за фактически отработанное время за 12</w:t>
      </w:r>
      <w:proofErr w:type="gramEnd"/>
      <w:r w:rsidR="00C203AC">
        <w:rPr>
          <w:b w:val="0"/>
        </w:rPr>
        <w:t xml:space="preserve"> месяцев, предшествующих освобождению от основной работы, но не выше 41792,00 рубля</w:t>
      </w:r>
    </w:p>
    <w:p w:rsidR="00F04350" w:rsidRPr="001A33AB" w:rsidRDefault="00E762F4" w:rsidP="001A33AB">
      <w:pPr>
        <w:pStyle w:val="a5"/>
        <w:ind w:right="-2" w:firstLine="720"/>
        <w:jc w:val="both"/>
        <w:rPr>
          <w:b w:val="0"/>
          <w:bCs/>
        </w:rPr>
      </w:pPr>
      <w:r>
        <w:rPr>
          <w:b w:val="0"/>
        </w:rPr>
        <w:t>2</w:t>
      </w:r>
      <w:r w:rsidR="00F04350" w:rsidRPr="001A33AB">
        <w:rPr>
          <w:b w:val="0"/>
        </w:rPr>
        <w:t>. </w:t>
      </w:r>
      <w:r w:rsidR="00F04350" w:rsidRPr="001A33AB">
        <w:rPr>
          <w:b w:val="0"/>
          <w:bCs/>
        </w:rPr>
        <w:t>Установить размер дополнительной оплаты труда (вознаграждения) член</w:t>
      </w:r>
      <w:r>
        <w:rPr>
          <w:b w:val="0"/>
          <w:bCs/>
        </w:rPr>
        <w:t xml:space="preserve">ам окружной, </w:t>
      </w:r>
      <w:r w:rsidR="00F04350" w:rsidRPr="001A33AB">
        <w:rPr>
          <w:b w:val="0"/>
          <w:bCs/>
        </w:rPr>
        <w:t xml:space="preserve">территориальной </w:t>
      </w:r>
      <w:r>
        <w:rPr>
          <w:b w:val="0"/>
          <w:bCs/>
        </w:rPr>
        <w:t xml:space="preserve">и участковой </w:t>
      </w:r>
      <w:r w:rsidR="00F04350" w:rsidRPr="001A33AB">
        <w:rPr>
          <w:b w:val="0"/>
          <w:bCs/>
        </w:rPr>
        <w:t>избирательн</w:t>
      </w:r>
      <w:r>
        <w:rPr>
          <w:b w:val="0"/>
          <w:bCs/>
        </w:rPr>
        <w:t>ых</w:t>
      </w:r>
      <w:r w:rsidR="00F04350" w:rsidRPr="001A33AB">
        <w:rPr>
          <w:b w:val="0"/>
          <w:bCs/>
        </w:rPr>
        <w:t xml:space="preserve"> комисси</w:t>
      </w:r>
      <w:r>
        <w:rPr>
          <w:b w:val="0"/>
          <w:bCs/>
        </w:rPr>
        <w:t>й</w:t>
      </w:r>
      <w:r w:rsidR="00F04350" w:rsidRPr="001A33AB">
        <w:rPr>
          <w:b w:val="0"/>
          <w:bCs/>
        </w:rPr>
        <w:t xml:space="preserve"> в период подготовки и проведения </w:t>
      </w:r>
      <w:r w:rsidR="001A33AB" w:rsidRPr="001A33AB">
        <w:rPr>
          <w:b w:val="0"/>
          <w:szCs w:val="28"/>
        </w:rPr>
        <w:t xml:space="preserve">выборов </w:t>
      </w:r>
      <w:r w:rsidR="00C70219" w:rsidRPr="00C70219">
        <w:rPr>
          <w:b w:val="0"/>
          <w:szCs w:val="28"/>
        </w:rPr>
        <w:t>Собрания депутатов городского округа «Город Волжск» восьмого созыва</w:t>
      </w:r>
      <w:r w:rsidR="00332380">
        <w:rPr>
          <w:b w:val="0"/>
        </w:rPr>
        <w:t xml:space="preserve"> </w:t>
      </w:r>
      <w:r w:rsidR="00F04350" w:rsidRPr="001A33AB">
        <w:rPr>
          <w:b w:val="0"/>
          <w:bCs/>
        </w:rPr>
        <w:t>в соответствии с приложением № 1 к настоящему постановлению.</w:t>
      </w:r>
    </w:p>
    <w:p w:rsidR="00F04350" w:rsidRPr="001A33AB" w:rsidRDefault="00E762F4" w:rsidP="001A33AB">
      <w:pPr>
        <w:pStyle w:val="a5"/>
        <w:ind w:right="-2" w:firstLine="720"/>
        <w:jc w:val="both"/>
        <w:rPr>
          <w:b w:val="0"/>
          <w:bCs/>
        </w:rPr>
      </w:pPr>
      <w:r>
        <w:rPr>
          <w:b w:val="0"/>
          <w:bCs/>
        </w:rPr>
        <w:t>3</w:t>
      </w:r>
      <w:r w:rsidR="00F04350" w:rsidRPr="001A33AB">
        <w:rPr>
          <w:b w:val="0"/>
          <w:bCs/>
        </w:rPr>
        <w:t xml:space="preserve">. Утвердить Порядок выплаты </w:t>
      </w:r>
      <w:r>
        <w:rPr>
          <w:b w:val="0"/>
          <w:bCs/>
        </w:rPr>
        <w:t xml:space="preserve">компенсации и </w:t>
      </w:r>
      <w:r w:rsidR="00F04350" w:rsidRPr="001A33AB">
        <w:rPr>
          <w:b w:val="0"/>
          <w:bCs/>
        </w:rPr>
        <w:t>дополнительной оплаты труда (вознаграждения), а также иных выплат в период подготовки</w:t>
      </w:r>
      <w:r w:rsidR="00F04350" w:rsidRPr="001A33AB">
        <w:rPr>
          <w:b w:val="0"/>
          <w:bCs/>
        </w:rPr>
        <w:br/>
      </w:r>
      <w:r w:rsidR="00F04350" w:rsidRPr="001A33AB">
        <w:rPr>
          <w:b w:val="0"/>
          <w:bCs/>
        </w:rPr>
        <w:lastRenderedPageBreak/>
        <w:t xml:space="preserve">и проведения </w:t>
      </w:r>
      <w:r w:rsidR="001A33AB" w:rsidRPr="001A33AB">
        <w:rPr>
          <w:b w:val="0"/>
          <w:szCs w:val="28"/>
        </w:rPr>
        <w:t xml:space="preserve">выборов депутатов </w:t>
      </w:r>
      <w:r w:rsidR="00C70219" w:rsidRPr="00C70219">
        <w:rPr>
          <w:b w:val="0"/>
        </w:rPr>
        <w:t>Собрания депутатов городского округа «Город Волжск» восьмого созыва</w:t>
      </w:r>
      <w:r w:rsidR="00332380">
        <w:rPr>
          <w:b w:val="0"/>
        </w:rPr>
        <w:t xml:space="preserve"> </w:t>
      </w:r>
      <w:r w:rsidR="00F04350" w:rsidRPr="001A33AB">
        <w:rPr>
          <w:b w:val="0"/>
          <w:bCs/>
        </w:rPr>
        <w:t xml:space="preserve">(приложение № 2). </w:t>
      </w:r>
    </w:p>
    <w:p w:rsidR="00C70219" w:rsidRDefault="00C467C5" w:rsidP="001A33AB">
      <w:pPr>
        <w:pStyle w:val="a5"/>
        <w:ind w:right="-2" w:firstLine="720"/>
        <w:jc w:val="both"/>
        <w:rPr>
          <w:b w:val="0"/>
          <w:bCs/>
        </w:rPr>
      </w:pPr>
      <w:r>
        <w:rPr>
          <w:b w:val="0"/>
          <w:bCs/>
        </w:rPr>
        <w:t>4</w:t>
      </w:r>
      <w:r w:rsidR="00F04350" w:rsidRPr="001A33AB">
        <w:rPr>
          <w:b w:val="0"/>
          <w:bCs/>
        </w:rPr>
        <w:t>. Производить</w:t>
      </w:r>
      <w:r w:rsidR="00E762F4">
        <w:rPr>
          <w:b w:val="0"/>
          <w:bCs/>
        </w:rPr>
        <w:t xml:space="preserve"> выплату компенсации членам окружных, территориальных и участковых избирательных комиссий с правом решающего голоса, освобожденным от основной работы на период подготовки и проведения выборов депутатов </w:t>
      </w:r>
      <w:r w:rsidR="00C70219" w:rsidRPr="00C70219">
        <w:rPr>
          <w:b w:val="0"/>
        </w:rPr>
        <w:t>Собрания депутатов городского округа «Город Волжск» восьмого созыва</w:t>
      </w:r>
      <w:r w:rsidR="00E762F4">
        <w:rPr>
          <w:b w:val="0"/>
          <w:bCs/>
        </w:rPr>
        <w:t xml:space="preserve">, за период, в течение которого они были </w:t>
      </w:r>
      <w:r w:rsidR="00F914B2">
        <w:rPr>
          <w:b w:val="0"/>
          <w:bCs/>
        </w:rPr>
        <w:t>освобождены от основной работы,</w:t>
      </w:r>
      <w:r w:rsidR="00F04350" w:rsidRPr="001A33AB">
        <w:rPr>
          <w:b w:val="0"/>
          <w:bCs/>
        </w:rPr>
        <w:t xml:space="preserve"> дополнительную оплату труда (вознаграждение) членам избирательн</w:t>
      </w:r>
      <w:r>
        <w:rPr>
          <w:b w:val="0"/>
          <w:bCs/>
        </w:rPr>
        <w:t>ых</w:t>
      </w:r>
      <w:r w:rsidR="00F04350" w:rsidRPr="001A33AB">
        <w:rPr>
          <w:b w:val="0"/>
          <w:bCs/>
        </w:rPr>
        <w:t xml:space="preserve"> комисси</w:t>
      </w:r>
      <w:r>
        <w:rPr>
          <w:b w:val="0"/>
          <w:bCs/>
        </w:rPr>
        <w:t>й</w:t>
      </w:r>
      <w:r w:rsidR="00F04350" w:rsidRPr="001A33AB">
        <w:rPr>
          <w:b w:val="0"/>
          <w:bCs/>
        </w:rPr>
        <w:t xml:space="preserve"> с правом решающего голоса, выплаты гражданам, привлекаемым к работе в </w:t>
      </w:r>
      <w:r w:rsidR="00D114D2">
        <w:rPr>
          <w:b w:val="0"/>
          <w:bCs/>
        </w:rPr>
        <w:t>Волжской городской</w:t>
      </w:r>
      <w:r w:rsidR="00F04350" w:rsidRPr="001A33AB">
        <w:rPr>
          <w:b w:val="0"/>
          <w:bCs/>
        </w:rPr>
        <w:t xml:space="preserve"> территориальной избирательной комиссии за счет и в пределах средств, выделенных </w:t>
      </w:r>
      <w:r w:rsidR="00D114D2">
        <w:rPr>
          <w:b w:val="0"/>
          <w:bCs/>
        </w:rPr>
        <w:t>Волжской городской</w:t>
      </w:r>
      <w:r w:rsidR="00F04350" w:rsidRPr="001A33AB">
        <w:rPr>
          <w:b w:val="0"/>
          <w:bCs/>
        </w:rPr>
        <w:t xml:space="preserve"> территориальной избирательной комиссии на подготовку и проведение </w:t>
      </w:r>
      <w:r w:rsidR="002632FD" w:rsidRPr="001A33AB">
        <w:rPr>
          <w:b w:val="0"/>
          <w:szCs w:val="28"/>
        </w:rPr>
        <w:t>выборов депутат</w:t>
      </w:r>
      <w:r w:rsidR="00A114EA">
        <w:rPr>
          <w:b w:val="0"/>
          <w:szCs w:val="28"/>
        </w:rPr>
        <w:t>ов</w:t>
      </w:r>
      <w:r w:rsidR="002632FD" w:rsidRPr="001A33AB">
        <w:rPr>
          <w:b w:val="0"/>
          <w:szCs w:val="28"/>
        </w:rPr>
        <w:t xml:space="preserve"> </w:t>
      </w:r>
      <w:r w:rsidR="00C70219">
        <w:rPr>
          <w:b w:val="0"/>
          <w:szCs w:val="28"/>
        </w:rPr>
        <w:t xml:space="preserve">Собрания депутатов </w:t>
      </w:r>
      <w:r w:rsidR="00C70219" w:rsidRPr="00C70219">
        <w:rPr>
          <w:b w:val="0"/>
          <w:szCs w:val="28"/>
        </w:rPr>
        <w:t>городского округа «Город Волжск»</w:t>
      </w:r>
      <w:r w:rsidR="00C70219" w:rsidRPr="00C70219">
        <w:rPr>
          <w:szCs w:val="28"/>
        </w:rPr>
        <w:t xml:space="preserve"> </w:t>
      </w:r>
      <w:r w:rsidR="00C70219">
        <w:rPr>
          <w:b w:val="0"/>
          <w:szCs w:val="28"/>
        </w:rPr>
        <w:t>восьмого созыва.</w:t>
      </w:r>
      <w:r w:rsidR="00C70219">
        <w:rPr>
          <w:b w:val="0"/>
          <w:bCs/>
        </w:rPr>
        <w:t xml:space="preserve"> </w:t>
      </w:r>
    </w:p>
    <w:p w:rsidR="00F04350" w:rsidRPr="001A33AB" w:rsidRDefault="00C467C5" w:rsidP="001A33AB">
      <w:pPr>
        <w:pStyle w:val="a5"/>
        <w:ind w:right="-2" w:firstLine="720"/>
        <w:jc w:val="both"/>
        <w:rPr>
          <w:b w:val="0"/>
          <w:bCs/>
        </w:rPr>
      </w:pPr>
      <w:r>
        <w:rPr>
          <w:b w:val="0"/>
          <w:bCs/>
        </w:rPr>
        <w:t>5</w:t>
      </w:r>
      <w:r w:rsidR="00F04350" w:rsidRPr="001A33AB">
        <w:rPr>
          <w:b w:val="0"/>
          <w:bCs/>
        </w:rPr>
        <w:t>. </w:t>
      </w:r>
      <w:proofErr w:type="gramStart"/>
      <w:r w:rsidR="00F04350" w:rsidRPr="001A33AB">
        <w:rPr>
          <w:b w:val="0"/>
          <w:bCs/>
        </w:rPr>
        <w:t>Разместить</w:t>
      </w:r>
      <w:proofErr w:type="gramEnd"/>
      <w:r w:rsidR="00F04350" w:rsidRPr="001A33AB">
        <w:rPr>
          <w:b w:val="0"/>
          <w:bCs/>
        </w:rPr>
        <w:t xml:space="preserve"> настоящее постановление на официальном сайте </w:t>
      </w:r>
      <w:r w:rsidR="00D114D2">
        <w:rPr>
          <w:b w:val="0"/>
          <w:bCs/>
        </w:rPr>
        <w:t xml:space="preserve">Волжской городской </w:t>
      </w:r>
      <w:r w:rsidR="00F04350" w:rsidRPr="001A33AB">
        <w:rPr>
          <w:b w:val="0"/>
          <w:bCs/>
        </w:rPr>
        <w:t>территориальной избирательной комиссии в информационно-телекоммуникационной сети «Интернет».</w:t>
      </w:r>
    </w:p>
    <w:p w:rsidR="00F04350" w:rsidRPr="001A33AB" w:rsidRDefault="00C467C5" w:rsidP="001A33AB">
      <w:pPr>
        <w:pStyle w:val="a5"/>
        <w:ind w:right="-2" w:firstLine="720"/>
        <w:jc w:val="both"/>
        <w:rPr>
          <w:b w:val="0"/>
          <w:bCs/>
        </w:rPr>
      </w:pPr>
      <w:r>
        <w:rPr>
          <w:b w:val="0"/>
          <w:bCs/>
        </w:rPr>
        <w:t>6</w:t>
      </w:r>
      <w:r w:rsidR="00F04350" w:rsidRPr="001A33AB">
        <w:rPr>
          <w:b w:val="0"/>
          <w:bCs/>
        </w:rPr>
        <w:t>. </w:t>
      </w:r>
      <w:proofErr w:type="gramStart"/>
      <w:r w:rsidR="00F04350" w:rsidRPr="001A33AB">
        <w:rPr>
          <w:b w:val="0"/>
          <w:bCs/>
        </w:rPr>
        <w:t>Контроль за</w:t>
      </w:r>
      <w:proofErr w:type="gramEnd"/>
      <w:r w:rsidR="00F04350" w:rsidRPr="001A33AB">
        <w:rPr>
          <w:b w:val="0"/>
          <w:bCs/>
        </w:rPr>
        <w:t xml:space="preserve"> исполнением настоящего постановления возложить</w:t>
      </w:r>
      <w:r w:rsidR="00F04350" w:rsidRPr="001A33AB">
        <w:rPr>
          <w:b w:val="0"/>
          <w:bCs/>
        </w:rPr>
        <w:br/>
        <w:t xml:space="preserve">на Председателя </w:t>
      </w:r>
      <w:r w:rsidR="00D114D2">
        <w:rPr>
          <w:b w:val="0"/>
          <w:bCs/>
        </w:rPr>
        <w:t>Волжской городской</w:t>
      </w:r>
      <w:r w:rsidR="00F04350" w:rsidRPr="001A33AB">
        <w:rPr>
          <w:b w:val="0"/>
          <w:bCs/>
        </w:rPr>
        <w:t xml:space="preserve"> территориальной избирательной комиссии </w:t>
      </w:r>
      <w:r w:rsidR="00D114D2">
        <w:rPr>
          <w:b w:val="0"/>
          <w:bCs/>
        </w:rPr>
        <w:t xml:space="preserve">Р.Х. </w:t>
      </w:r>
      <w:proofErr w:type="spellStart"/>
      <w:r w:rsidR="00D114D2">
        <w:rPr>
          <w:b w:val="0"/>
          <w:bCs/>
        </w:rPr>
        <w:t>Ханнанову</w:t>
      </w:r>
      <w:proofErr w:type="spellEnd"/>
      <w:r w:rsidR="00F04350" w:rsidRPr="001A33AB">
        <w:rPr>
          <w:b w:val="0"/>
          <w:bCs/>
        </w:rPr>
        <w:t>.</w:t>
      </w:r>
    </w:p>
    <w:p w:rsidR="00F04350" w:rsidRPr="001A33AB" w:rsidRDefault="00F04350" w:rsidP="001A33AB">
      <w:pPr>
        <w:pStyle w:val="a5"/>
        <w:ind w:right="-2" w:firstLine="720"/>
        <w:jc w:val="both"/>
        <w:rPr>
          <w:b w:val="0"/>
          <w:bCs/>
        </w:rPr>
      </w:pPr>
    </w:p>
    <w:p w:rsidR="00F04350" w:rsidRDefault="00F04350" w:rsidP="00F04350">
      <w:pPr>
        <w:ind w:firstLine="709"/>
        <w:jc w:val="both"/>
        <w:rPr>
          <w:sz w:val="28"/>
          <w:szCs w:val="20"/>
        </w:rPr>
      </w:pPr>
    </w:p>
    <w:tbl>
      <w:tblPr>
        <w:tblW w:w="9495" w:type="dxa"/>
        <w:tblInd w:w="5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35"/>
        <w:gridCol w:w="4960"/>
      </w:tblGrid>
      <w:tr w:rsidR="00F04350" w:rsidRPr="002632FD" w:rsidTr="00D114D2">
        <w:tc>
          <w:tcPr>
            <w:tcW w:w="4536" w:type="dxa"/>
            <w:hideMark/>
          </w:tcPr>
          <w:p w:rsidR="00F04350" w:rsidRPr="002632FD" w:rsidRDefault="00F04350" w:rsidP="00D114D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632FD">
              <w:rPr>
                <w:rFonts w:ascii="Times New Roman" w:hAnsi="Times New Roman" w:cs="Times New Roman"/>
                <w:sz w:val="28"/>
              </w:rPr>
              <w:t>Председатель</w:t>
            </w:r>
            <w:r w:rsidRPr="002632FD">
              <w:rPr>
                <w:rFonts w:ascii="Times New Roman" w:hAnsi="Times New Roman" w:cs="Times New Roman"/>
                <w:sz w:val="28"/>
              </w:rPr>
              <w:br/>
            </w:r>
            <w:r w:rsidR="00D114D2">
              <w:rPr>
                <w:rFonts w:ascii="Times New Roman" w:hAnsi="Times New Roman" w:cs="Times New Roman"/>
                <w:sz w:val="28"/>
                <w:szCs w:val="20"/>
              </w:rPr>
              <w:t>Волжской городской</w:t>
            </w:r>
            <w:r w:rsidRPr="002632FD">
              <w:rPr>
                <w:rFonts w:ascii="Times New Roman" w:hAnsi="Times New Roman" w:cs="Times New Roman"/>
                <w:sz w:val="28"/>
                <w:szCs w:val="20"/>
              </w:rPr>
              <w:t xml:space="preserve"> территориальной избирательной комиссии</w:t>
            </w:r>
          </w:p>
        </w:tc>
        <w:tc>
          <w:tcPr>
            <w:tcW w:w="4962" w:type="dxa"/>
            <w:vAlign w:val="center"/>
          </w:tcPr>
          <w:p w:rsidR="002632FD" w:rsidRDefault="002632FD" w:rsidP="00D114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2632FD" w:rsidRDefault="002632FD" w:rsidP="00D114D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04350" w:rsidRPr="00D114D2" w:rsidRDefault="00D114D2" w:rsidP="00D114D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D114D2">
              <w:rPr>
                <w:rFonts w:ascii="Times New Roman" w:eastAsia="Times New Roman" w:hAnsi="Times New Roman" w:cs="Times New Roman"/>
                <w:sz w:val="28"/>
                <w:szCs w:val="20"/>
              </w:rPr>
              <w:t>Р.Х. Ханнанова</w:t>
            </w:r>
          </w:p>
        </w:tc>
      </w:tr>
      <w:tr w:rsidR="00F04350" w:rsidRPr="002632FD" w:rsidTr="00F04350">
        <w:trPr>
          <w:trHeight w:val="80"/>
        </w:trPr>
        <w:tc>
          <w:tcPr>
            <w:tcW w:w="4536" w:type="dxa"/>
          </w:tcPr>
          <w:p w:rsidR="00F04350" w:rsidRPr="002632FD" w:rsidRDefault="00F043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04350" w:rsidRPr="002632FD" w:rsidRDefault="00F04350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04350" w:rsidRPr="002632FD" w:rsidRDefault="00F04350" w:rsidP="00D114D2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2632FD">
              <w:rPr>
                <w:rFonts w:ascii="Times New Roman" w:hAnsi="Times New Roman" w:cs="Times New Roman"/>
                <w:sz w:val="28"/>
              </w:rPr>
              <w:t xml:space="preserve">Секретарь </w:t>
            </w:r>
            <w:r w:rsidRPr="002632FD">
              <w:rPr>
                <w:rFonts w:ascii="Times New Roman" w:hAnsi="Times New Roman" w:cs="Times New Roman"/>
                <w:sz w:val="28"/>
              </w:rPr>
              <w:br/>
            </w:r>
            <w:r w:rsidR="00D114D2">
              <w:rPr>
                <w:rFonts w:ascii="Times New Roman" w:hAnsi="Times New Roman" w:cs="Times New Roman"/>
                <w:sz w:val="28"/>
                <w:szCs w:val="20"/>
              </w:rPr>
              <w:t>Волжской городской</w:t>
            </w:r>
            <w:r w:rsidRPr="002632FD">
              <w:rPr>
                <w:rFonts w:ascii="Times New Roman" w:hAnsi="Times New Roman" w:cs="Times New Roman"/>
                <w:sz w:val="28"/>
                <w:szCs w:val="20"/>
              </w:rPr>
              <w:t xml:space="preserve"> территориальной избирательной комиссии</w:t>
            </w:r>
          </w:p>
        </w:tc>
        <w:tc>
          <w:tcPr>
            <w:tcW w:w="4962" w:type="dxa"/>
          </w:tcPr>
          <w:p w:rsidR="00F04350" w:rsidRPr="002632FD" w:rsidRDefault="00F0435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F04350" w:rsidRPr="002632FD" w:rsidRDefault="00F04350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04350" w:rsidRPr="002632FD" w:rsidRDefault="00F04350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</w:p>
          <w:p w:rsidR="00F04350" w:rsidRDefault="00F04350" w:rsidP="00D114D2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:rsidR="00D114D2" w:rsidRPr="00D114D2" w:rsidRDefault="00D114D2" w:rsidP="00D114D2">
            <w:pPr>
              <w:jc w:val="right"/>
              <w:rPr>
                <w:rFonts w:ascii="Times New Roman" w:hAnsi="Times New Roman" w:cs="Times New Roman"/>
                <w:sz w:val="28"/>
                <w:szCs w:val="20"/>
              </w:rPr>
            </w:pPr>
            <w:r w:rsidRPr="00D114D2">
              <w:rPr>
                <w:rFonts w:ascii="Times New Roman" w:hAnsi="Times New Roman" w:cs="Times New Roman"/>
                <w:sz w:val="28"/>
                <w:szCs w:val="20"/>
              </w:rPr>
              <w:t>Ю.А. Горелова</w:t>
            </w:r>
          </w:p>
        </w:tc>
      </w:tr>
    </w:tbl>
    <w:p w:rsidR="006503D6" w:rsidRDefault="006503D6"/>
    <w:sectPr w:rsidR="006503D6" w:rsidSect="00FD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4350"/>
    <w:rsid w:val="000E3AFA"/>
    <w:rsid w:val="001A005F"/>
    <w:rsid w:val="001A33AB"/>
    <w:rsid w:val="001C0003"/>
    <w:rsid w:val="002632FD"/>
    <w:rsid w:val="00332380"/>
    <w:rsid w:val="003D4C74"/>
    <w:rsid w:val="00537F2E"/>
    <w:rsid w:val="00567C7D"/>
    <w:rsid w:val="005E6E1C"/>
    <w:rsid w:val="006503D6"/>
    <w:rsid w:val="00660D67"/>
    <w:rsid w:val="006C0CD9"/>
    <w:rsid w:val="006C539E"/>
    <w:rsid w:val="00732BF4"/>
    <w:rsid w:val="00776378"/>
    <w:rsid w:val="00801113"/>
    <w:rsid w:val="0085612F"/>
    <w:rsid w:val="00877BD9"/>
    <w:rsid w:val="00952BF2"/>
    <w:rsid w:val="00A114EA"/>
    <w:rsid w:val="00A55C68"/>
    <w:rsid w:val="00C203AC"/>
    <w:rsid w:val="00C467C5"/>
    <w:rsid w:val="00C70219"/>
    <w:rsid w:val="00D114D2"/>
    <w:rsid w:val="00D4143C"/>
    <w:rsid w:val="00E762F4"/>
    <w:rsid w:val="00F04350"/>
    <w:rsid w:val="00F914B2"/>
    <w:rsid w:val="00FD131E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 Знак Знак Знак Знак,Знак Знак Знак Знак,Знак Знак"/>
    <w:basedOn w:val="a0"/>
    <w:link w:val="a4"/>
    <w:uiPriority w:val="99"/>
    <w:locked/>
    <w:rsid w:val="00F04350"/>
    <w:rPr>
      <w:sz w:val="24"/>
      <w:szCs w:val="24"/>
      <w:lang w:eastAsia="ar-SA"/>
    </w:rPr>
  </w:style>
  <w:style w:type="paragraph" w:styleId="a4">
    <w:name w:val="header"/>
    <w:aliases w:val="Знак Знак Знак Знак Знак Знак,Знак Знак Знак,Знак"/>
    <w:basedOn w:val="a"/>
    <w:link w:val="a3"/>
    <w:uiPriority w:val="99"/>
    <w:unhideWhenUsed/>
    <w:rsid w:val="00F04350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F04350"/>
  </w:style>
  <w:style w:type="paragraph" w:customStyle="1" w:styleId="a5">
    <w:name w:val="Заголовок постановления"/>
    <w:basedOn w:val="a"/>
    <w:rsid w:val="00F043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uiPriority w:val="1"/>
    <w:qFormat/>
    <w:rsid w:val="00F04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2023-08-22T06:24:00Z</cp:lastPrinted>
  <dcterms:created xsi:type="dcterms:W3CDTF">2023-08-25T06:52:00Z</dcterms:created>
  <dcterms:modified xsi:type="dcterms:W3CDTF">2023-08-25T06:59:00Z</dcterms:modified>
</cp:coreProperties>
</file>