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373B16" w:rsidRPr="000E0D03" w:rsidTr="00894C62">
        <w:trPr>
          <w:cantSplit/>
          <w:trHeight w:val="1418"/>
        </w:trPr>
        <w:tc>
          <w:tcPr>
            <w:tcW w:w="9214" w:type="dxa"/>
            <w:gridSpan w:val="2"/>
            <w:hideMark/>
          </w:tcPr>
          <w:p w:rsidR="00373B16" w:rsidRPr="000E0D03" w:rsidRDefault="00373B16" w:rsidP="00894C62">
            <w:pPr>
              <w:snapToGrid w:val="0"/>
              <w:jc w:val="center"/>
              <w:rPr>
                <w:b/>
                <w:bCs/>
                <w:sz w:val="26"/>
                <w:szCs w:val="26"/>
              </w:rPr>
            </w:pPr>
            <w:r>
              <w:rPr>
                <w:noProof/>
                <w:sz w:val="26"/>
                <w:szCs w:val="26"/>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373B16" w:rsidRPr="000E0D03" w:rsidTr="00894C62">
        <w:trPr>
          <w:trHeight w:val="927"/>
        </w:trPr>
        <w:tc>
          <w:tcPr>
            <w:tcW w:w="4678" w:type="dxa"/>
          </w:tcPr>
          <w:p w:rsidR="00373B16" w:rsidRPr="000E0D03" w:rsidRDefault="00373B16" w:rsidP="00894C62">
            <w:pPr>
              <w:jc w:val="center"/>
              <w:rPr>
                <w:b/>
                <w:bCs/>
                <w:sz w:val="26"/>
                <w:szCs w:val="26"/>
              </w:rPr>
            </w:pPr>
            <w:r w:rsidRPr="000E0D03">
              <w:rPr>
                <w:b/>
                <w:bCs/>
                <w:sz w:val="26"/>
                <w:szCs w:val="26"/>
              </w:rPr>
              <w:t>МАРИЙ ЭЛ РЕСПУБЛИКЫН</w:t>
            </w:r>
          </w:p>
          <w:p w:rsidR="00373B16" w:rsidRPr="000E0D03" w:rsidRDefault="00373B16" w:rsidP="00894C62">
            <w:pPr>
              <w:jc w:val="center"/>
              <w:rPr>
                <w:b/>
                <w:bCs/>
                <w:sz w:val="26"/>
                <w:szCs w:val="26"/>
              </w:rPr>
            </w:pPr>
            <w:r w:rsidRPr="000E0D03">
              <w:rPr>
                <w:b/>
                <w:bCs/>
                <w:sz w:val="26"/>
                <w:szCs w:val="26"/>
              </w:rPr>
              <w:t xml:space="preserve">ОРШАНКЕ </w:t>
            </w:r>
          </w:p>
          <w:p w:rsidR="00373B16" w:rsidRPr="000E0D03" w:rsidRDefault="00373B16" w:rsidP="00894C62">
            <w:pPr>
              <w:jc w:val="center"/>
              <w:rPr>
                <w:b/>
                <w:bCs/>
                <w:sz w:val="26"/>
                <w:szCs w:val="26"/>
              </w:rPr>
            </w:pPr>
            <w:r w:rsidRPr="000E0D03">
              <w:rPr>
                <w:b/>
                <w:bCs/>
                <w:sz w:val="26"/>
                <w:szCs w:val="26"/>
              </w:rPr>
              <w:t xml:space="preserve">МУНИЦИПАЛЬНЫЙ РАЙОНЫН </w:t>
            </w:r>
          </w:p>
          <w:p w:rsidR="00373B16" w:rsidRPr="000E0D03" w:rsidRDefault="00373B16" w:rsidP="00894C62">
            <w:pPr>
              <w:jc w:val="center"/>
              <w:rPr>
                <w:b/>
                <w:bCs/>
                <w:sz w:val="26"/>
                <w:szCs w:val="26"/>
              </w:rPr>
            </w:pPr>
            <w:r w:rsidRPr="000E0D03">
              <w:rPr>
                <w:b/>
                <w:bCs/>
                <w:sz w:val="26"/>
                <w:szCs w:val="26"/>
              </w:rPr>
              <w:t>АДМИНИСТРАЦИЙЖЕ</w:t>
            </w:r>
          </w:p>
          <w:p w:rsidR="00373B16" w:rsidRPr="000E0D03" w:rsidRDefault="00373B16" w:rsidP="00894C62">
            <w:pPr>
              <w:jc w:val="center"/>
              <w:rPr>
                <w:b/>
                <w:bCs/>
                <w:sz w:val="26"/>
                <w:szCs w:val="26"/>
              </w:rPr>
            </w:pPr>
          </w:p>
          <w:p w:rsidR="00373B16" w:rsidRPr="000E0D03" w:rsidRDefault="00373B16" w:rsidP="00894C62">
            <w:pPr>
              <w:jc w:val="center"/>
              <w:rPr>
                <w:b/>
                <w:bCs/>
                <w:sz w:val="26"/>
                <w:szCs w:val="26"/>
              </w:rPr>
            </w:pPr>
            <w:r w:rsidRPr="000E0D03">
              <w:rPr>
                <w:b/>
                <w:bCs/>
                <w:sz w:val="26"/>
                <w:szCs w:val="26"/>
              </w:rPr>
              <w:t>ПУНЧАЛ</w:t>
            </w:r>
          </w:p>
        </w:tc>
        <w:tc>
          <w:tcPr>
            <w:tcW w:w="4536" w:type="dxa"/>
          </w:tcPr>
          <w:p w:rsidR="00373B16" w:rsidRPr="000E0D03" w:rsidRDefault="00373B16" w:rsidP="00894C62">
            <w:pPr>
              <w:jc w:val="center"/>
              <w:rPr>
                <w:b/>
                <w:bCs/>
                <w:sz w:val="26"/>
                <w:szCs w:val="26"/>
              </w:rPr>
            </w:pPr>
            <w:r w:rsidRPr="000E0D03">
              <w:rPr>
                <w:b/>
                <w:bCs/>
                <w:sz w:val="26"/>
                <w:szCs w:val="26"/>
              </w:rPr>
              <w:t>АДМИНИСТРАЦИЯ</w:t>
            </w:r>
          </w:p>
          <w:p w:rsidR="00373B16" w:rsidRPr="000E0D03" w:rsidRDefault="00373B16" w:rsidP="00894C62">
            <w:pPr>
              <w:jc w:val="center"/>
              <w:rPr>
                <w:b/>
                <w:bCs/>
                <w:sz w:val="26"/>
                <w:szCs w:val="26"/>
              </w:rPr>
            </w:pPr>
            <w:r w:rsidRPr="000E0D03">
              <w:rPr>
                <w:b/>
                <w:bCs/>
                <w:sz w:val="26"/>
                <w:szCs w:val="26"/>
              </w:rPr>
              <w:t>ОРШАНСКОГО МУНИЦИПАЛЬНОГО РАЙОНА</w:t>
            </w:r>
          </w:p>
          <w:p w:rsidR="00373B16" w:rsidRPr="000E0D03" w:rsidRDefault="00373B16" w:rsidP="00894C62">
            <w:pPr>
              <w:jc w:val="center"/>
              <w:rPr>
                <w:b/>
                <w:bCs/>
                <w:sz w:val="26"/>
                <w:szCs w:val="26"/>
              </w:rPr>
            </w:pPr>
            <w:r w:rsidRPr="000E0D03">
              <w:rPr>
                <w:b/>
                <w:bCs/>
                <w:sz w:val="26"/>
                <w:szCs w:val="26"/>
              </w:rPr>
              <w:t>РЕСПУБЛИКИ МАРИЙ ЭЛ</w:t>
            </w:r>
          </w:p>
          <w:p w:rsidR="00373B16" w:rsidRPr="000E0D03" w:rsidRDefault="00373B16" w:rsidP="00894C62">
            <w:pPr>
              <w:jc w:val="center"/>
              <w:rPr>
                <w:b/>
                <w:bCs/>
                <w:sz w:val="26"/>
                <w:szCs w:val="26"/>
              </w:rPr>
            </w:pPr>
          </w:p>
          <w:p w:rsidR="00373B16" w:rsidRPr="000E0D03" w:rsidRDefault="00373B16" w:rsidP="00894C62">
            <w:pPr>
              <w:jc w:val="center"/>
              <w:rPr>
                <w:b/>
                <w:bCs/>
                <w:sz w:val="26"/>
                <w:szCs w:val="26"/>
              </w:rPr>
            </w:pPr>
            <w:r w:rsidRPr="000E0D03">
              <w:rPr>
                <w:b/>
                <w:bCs/>
                <w:sz w:val="26"/>
                <w:szCs w:val="26"/>
              </w:rPr>
              <w:t>ПОСТАНОВЛЕНИЕ</w:t>
            </w:r>
          </w:p>
        </w:tc>
      </w:tr>
    </w:tbl>
    <w:p w:rsidR="0054795B" w:rsidRDefault="0054795B" w:rsidP="00373B16">
      <w:pPr>
        <w:jc w:val="both"/>
        <w:rPr>
          <w:sz w:val="28"/>
          <w:szCs w:val="28"/>
        </w:rPr>
      </w:pPr>
    </w:p>
    <w:p w:rsidR="00373B16" w:rsidRDefault="00373B16" w:rsidP="00373B16">
      <w:pPr>
        <w:jc w:val="both"/>
        <w:rPr>
          <w:sz w:val="28"/>
          <w:szCs w:val="28"/>
        </w:rPr>
      </w:pPr>
    </w:p>
    <w:p w:rsidR="00373B16" w:rsidRDefault="00373B16" w:rsidP="00373B16">
      <w:pPr>
        <w:pStyle w:val="6"/>
        <w:rPr>
          <w:szCs w:val="28"/>
        </w:rPr>
      </w:pPr>
      <w:r>
        <w:rPr>
          <w:szCs w:val="28"/>
        </w:rPr>
        <w:t xml:space="preserve">от 23 апреля 2024 г. </w:t>
      </w:r>
      <w:r w:rsidRPr="00CA51CC">
        <w:rPr>
          <w:szCs w:val="28"/>
        </w:rPr>
        <w:t xml:space="preserve">№ </w:t>
      </w:r>
      <w:r>
        <w:rPr>
          <w:szCs w:val="28"/>
        </w:rPr>
        <w:t>226</w:t>
      </w:r>
    </w:p>
    <w:p w:rsidR="00373B16" w:rsidRPr="00373B16" w:rsidRDefault="00373B16" w:rsidP="00373B16">
      <w:pPr>
        <w:rPr>
          <w:sz w:val="28"/>
          <w:szCs w:val="28"/>
          <w:lang w:eastAsia="zh-CN"/>
        </w:rPr>
      </w:pPr>
    </w:p>
    <w:p w:rsidR="00373B16" w:rsidRPr="00373B16" w:rsidRDefault="00373B16" w:rsidP="00373B16">
      <w:pPr>
        <w:rPr>
          <w:sz w:val="28"/>
          <w:szCs w:val="28"/>
          <w:lang w:eastAsia="zh-CN"/>
        </w:rPr>
      </w:pPr>
    </w:p>
    <w:p w:rsidR="00373B16" w:rsidRDefault="00373B16" w:rsidP="00373B16">
      <w:pPr>
        <w:jc w:val="center"/>
        <w:rPr>
          <w:b/>
          <w:sz w:val="28"/>
          <w:szCs w:val="28"/>
        </w:rPr>
      </w:pPr>
      <w:r w:rsidRPr="00373B16">
        <w:rPr>
          <w:b/>
          <w:sz w:val="28"/>
          <w:szCs w:val="28"/>
        </w:rPr>
        <w:t xml:space="preserve">Об установлении нормативов допустимых концентраций </w:t>
      </w:r>
    </w:p>
    <w:p w:rsidR="00373B16" w:rsidRDefault="00373B16" w:rsidP="00373B16">
      <w:pPr>
        <w:jc w:val="center"/>
        <w:rPr>
          <w:b/>
          <w:sz w:val="28"/>
          <w:szCs w:val="28"/>
        </w:rPr>
      </w:pPr>
      <w:r w:rsidRPr="00373B16">
        <w:rPr>
          <w:b/>
          <w:sz w:val="28"/>
          <w:szCs w:val="28"/>
        </w:rPr>
        <w:t xml:space="preserve">загрязняющих веществ, поступающих со сточными водами абонентов </w:t>
      </w:r>
    </w:p>
    <w:p w:rsidR="00373B16" w:rsidRDefault="00373B16" w:rsidP="00373B16">
      <w:pPr>
        <w:jc w:val="center"/>
        <w:rPr>
          <w:b/>
          <w:sz w:val="28"/>
          <w:szCs w:val="28"/>
        </w:rPr>
      </w:pPr>
      <w:r w:rsidRPr="00373B16">
        <w:rPr>
          <w:b/>
          <w:sz w:val="28"/>
          <w:szCs w:val="28"/>
        </w:rPr>
        <w:t xml:space="preserve">в централизованную систему водоотведения на территории </w:t>
      </w:r>
    </w:p>
    <w:p w:rsidR="00373B16" w:rsidRPr="00373B16" w:rsidRDefault="00373B16" w:rsidP="00373B16">
      <w:pPr>
        <w:jc w:val="center"/>
        <w:rPr>
          <w:b/>
          <w:sz w:val="28"/>
          <w:szCs w:val="28"/>
        </w:rPr>
      </w:pPr>
      <w:r w:rsidRPr="00373B16">
        <w:rPr>
          <w:b/>
          <w:sz w:val="28"/>
          <w:szCs w:val="28"/>
        </w:rPr>
        <w:t>Оршанского муниципального района Республики Марий Эл</w:t>
      </w:r>
    </w:p>
    <w:p w:rsidR="00373B16" w:rsidRDefault="00373B16" w:rsidP="00373B16">
      <w:pPr>
        <w:jc w:val="both"/>
        <w:rPr>
          <w:sz w:val="28"/>
          <w:szCs w:val="28"/>
        </w:rPr>
      </w:pPr>
    </w:p>
    <w:p w:rsidR="00373B16" w:rsidRPr="00373B16" w:rsidRDefault="00373B16" w:rsidP="00373B16">
      <w:pPr>
        <w:jc w:val="both"/>
        <w:rPr>
          <w:sz w:val="28"/>
          <w:szCs w:val="28"/>
        </w:rPr>
      </w:pPr>
    </w:p>
    <w:p w:rsidR="00197F3D" w:rsidRDefault="00373B16" w:rsidP="00373B16">
      <w:pPr>
        <w:ind w:firstLine="709"/>
        <w:jc w:val="both"/>
        <w:rPr>
          <w:sz w:val="28"/>
          <w:szCs w:val="28"/>
        </w:rPr>
      </w:pPr>
      <w:proofErr w:type="gramStart"/>
      <w:r w:rsidRPr="00373B16">
        <w:rPr>
          <w:sz w:val="28"/>
          <w:szCs w:val="28"/>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07.12.2011 №416-ФЗ</w:t>
      </w:r>
      <w:r w:rsidR="00197F3D">
        <w:rPr>
          <w:sz w:val="28"/>
          <w:szCs w:val="28"/>
        </w:rPr>
        <w:t xml:space="preserve">                                </w:t>
      </w:r>
      <w:r w:rsidRPr="00373B16">
        <w:rPr>
          <w:sz w:val="28"/>
          <w:szCs w:val="28"/>
        </w:rPr>
        <w:t xml:space="preserve"> «О в</w:t>
      </w:r>
      <w:r w:rsidR="00197F3D">
        <w:rPr>
          <w:sz w:val="28"/>
          <w:szCs w:val="28"/>
        </w:rPr>
        <w:t>одоснабжении и водоотведении», п</w:t>
      </w:r>
      <w:r w:rsidRPr="00373B16">
        <w:rPr>
          <w:sz w:val="28"/>
          <w:szCs w:val="28"/>
        </w:rPr>
        <w:t>остановлением Правительства Российской Федерации от 29.07.2013 №</w:t>
      </w:r>
      <w:r w:rsidR="00197F3D">
        <w:rPr>
          <w:sz w:val="28"/>
          <w:szCs w:val="28"/>
        </w:rPr>
        <w:t xml:space="preserve"> </w:t>
      </w:r>
      <w:r w:rsidRPr="00373B16">
        <w:rPr>
          <w:sz w:val="28"/>
          <w:szCs w:val="28"/>
        </w:rPr>
        <w:t>644 «Об утверждении правил холодного водоснабжения и водоотведения и о внесении изменений в некоторые акты Правит</w:t>
      </w:r>
      <w:r w:rsidR="00197F3D">
        <w:rPr>
          <w:sz w:val="28"/>
          <w:szCs w:val="28"/>
        </w:rPr>
        <w:t>ельства Российской Федерации», п</w:t>
      </w:r>
      <w:r w:rsidRPr="00373B16">
        <w:rPr>
          <w:sz w:val="28"/>
          <w:szCs w:val="28"/>
        </w:rPr>
        <w:t>остановлением Правительства Российской Федерации от 22 мая 2020 г</w:t>
      </w:r>
      <w:proofErr w:type="gramEnd"/>
      <w:r w:rsidRPr="00373B16">
        <w:rPr>
          <w:sz w:val="28"/>
          <w:szCs w:val="28"/>
        </w:rPr>
        <w:t xml:space="preserve">. № 728 «Об утверждении Правил осуществления контроля состава и свойств сточных вод и о внесении изменений и признании </w:t>
      </w:r>
      <w:proofErr w:type="gramStart"/>
      <w:r w:rsidRPr="00373B16">
        <w:rPr>
          <w:sz w:val="28"/>
          <w:szCs w:val="28"/>
        </w:rPr>
        <w:t>утратившими</w:t>
      </w:r>
      <w:proofErr w:type="gramEnd"/>
      <w:r w:rsidRPr="00373B16">
        <w:rPr>
          <w:sz w:val="28"/>
          <w:szCs w:val="28"/>
        </w:rPr>
        <w:t xml:space="preserve"> силу некоторых актов Правит</w:t>
      </w:r>
      <w:r w:rsidR="00197F3D">
        <w:rPr>
          <w:sz w:val="28"/>
          <w:szCs w:val="28"/>
        </w:rPr>
        <w:t xml:space="preserve">ельства Российской Федерации», </w:t>
      </w:r>
      <w:r w:rsidRPr="00373B16">
        <w:rPr>
          <w:sz w:val="28"/>
          <w:szCs w:val="28"/>
        </w:rPr>
        <w:t>администрация Оршанского муниципального района Республики Марий Эл</w:t>
      </w:r>
    </w:p>
    <w:p w:rsidR="00373B16" w:rsidRPr="00373B16" w:rsidRDefault="00373B16" w:rsidP="00197F3D">
      <w:pPr>
        <w:jc w:val="center"/>
        <w:rPr>
          <w:sz w:val="28"/>
          <w:szCs w:val="28"/>
        </w:rPr>
      </w:pPr>
      <w:proofErr w:type="spellStart"/>
      <w:proofErr w:type="gramStart"/>
      <w:r w:rsidRPr="00373B16">
        <w:rPr>
          <w:sz w:val="28"/>
          <w:szCs w:val="28"/>
        </w:rPr>
        <w:t>п</w:t>
      </w:r>
      <w:proofErr w:type="spellEnd"/>
      <w:proofErr w:type="gramEnd"/>
      <w:r w:rsidRPr="00373B16">
        <w:rPr>
          <w:sz w:val="28"/>
          <w:szCs w:val="28"/>
        </w:rPr>
        <w:t xml:space="preserve"> о с т а </w:t>
      </w:r>
      <w:proofErr w:type="spellStart"/>
      <w:r w:rsidRPr="00373B16">
        <w:rPr>
          <w:sz w:val="28"/>
          <w:szCs w:val="28"/>
        </w:rPr>
        <w:t>н</w:t>
      </w:r>
      <w:proofErr w:type="spellEnd"/>
      <w:r w:rsidRPr="00373B16">
        <w:rPr>
          <w:sz w:val="28"/>
          <w:szCs w:val="28"/>
        </w:rPr>
        <w:t xml:space="preserve"> о в л я е т:</w:t>
      </w:r>
    </w:p>
    <w:p w:rsidR="00373B16" w:rsidRPr="00373B16" w:rsidRDefault="00373B16" w:rsidP="00197F3D">
      <w:pPr>
        <w:ind w:firstLine="709"/>
        <w:jc w:val="both"/>
        <w:rPr>
          <w:sz w:val="28"/>
          <w:szCs w:val="28"/>
        </w:rPr>
      </w:pPr>
      <w:r w:rsidRPr="00373B16">
        <w:rPr>
          <w:sz w:val="28"/>
          <w:szCs w:val="28"/>
        </w:rPr>
        <w:t>1. Утвердить нормативы допустимых концентраций загрязняющих веществ, поступающих со сточными водами абонентов в централизованную систему водоотведения на территории Оршанского муниципально</w:t>
      </w:r>
      <w:r w:rsidR="00197F3D">
        <w:rPr>
          <w:sz w:val="28"/>
          <w:szCs w:val="28"/>
        </w:rPr>
        <w:t>го района Республики Марий Эл (п</w:t>
      </w:r>
      <w:r w:rsidRPr="00373B16">
        <w:rPr>
          <w:sz w:val="28"/>
          <w:szCs w:val="28"/>
        </w:rPr>
        <w:t>риложение №</w:t>
      </w:r>
      <w:r w:rsidR="00197F3D">
        <w:rPr>
          <w:sz w:val="28"/>
          <w:szCs w:val="28"/>
        </w:rPr>
        <w:t xml:space="preserve"> </w:t>
      </w:r>
      <w:r w:rsidRPr="00373B16">
        <w:rPr>
          <w:sz w:val="28"/>
          <w:szCs w:val="28"/>
        </w:rPr>
        <w:t>1).</w:t>
      </w:r>
    </w:p>
    <w:p w:rsidR="00373B16" w:rsidRPr="00373B16" w:rsidRDefault="00373B16" w:rsidP="00197F3D">
      <w:pPr>
        <w:ind w:firstLine="709"/>
        <w:jc w:val="both"/>
        <w:rPr>
          <w:sz w:val="28"/>
          <w:szCs w:val="28"/>
        </w:rPr>
      </w:pPr>
      <w:r w:rsidRPr="00373B16">
        <w:rPr>
          <w:sz w:val="28"/>
          <w:szCs w:val="28"/>
        </w:rPr>
        <w:t>2. Утвердить порядок платы за негативное воздействие на работу централизованной системы водоотведения и плата за сброс загрязняющих веществ в составе сточных вод сверх установленных н</w:t>
      </w:r>
      <w:r w:rsidR="00197F3D">
        <w:rPr>
          <w:sz w:val="28"/>
          <w:szCs w:val="28"/>
        </w:rPr>
        <w:t>ормативов состава сточных вод (п</w:t>
      </w:r>
      <w:r w:rsidRPr="00373B16">
        <w:rPr>
          <w:sz w:val="28"/>
          <w:szCs w:val="28"/>
        </w:rPr>
        <w:t>риложение №</w:t>
      </w:r>
      <w:r w:rsidR="00197F3D">
        <w:rPr>
          <w:sz w:val="28"/>
          <w:szCs w:val="28"/>
        </w:rPr>
        <w:t xml:space="preserve"> </w:t>
      </w:r>
      <w:r w:rsidRPr="00373B16">
        <w:rPr>
          <w:sz w:val="28"/>
          <w:szCs w:val="28"/>
        </w:rPr>
        <w:t>2).</w:t>
      </w:r>
    </w:p>
    <w:p w:rsidR="00373B16" w:rsidRPr="00373B16" w:rsidRDefault="00373B16" w:rsidP="00197F3D">
      <w:pPr>
        <w:ind w:firstLine="709"/>
        <w:jc w:val="both"/>
        <w:rPr>
          <w:sz w:val="28"/>
          <w:szCs w:val="28"/>
        </w:rPr>
      </w:pPr>
      <w:r w:rsidRPr="00373B16">
        <w:rPr>
          <w:sz w:val="28"/>
          <w:szCs w:val="28"/>
        </w:rPr>
        <w:t>3. Гарантирующей организации централизованной системы водоотведения (муниципальное унитарное предприятие «Водоканал Оршанка</w:t>
      </w:r>
      <w:r w:rsidR="00AD42F7" w:rsidRPr="00AD42F7">
        <w:rPr>
          <w:rFonts w:eastAsia="Lucida Sans Unicode"/>
          <w:kern w:val="1"/>
          <w:sz w:val="28"/>
          <w:szCs w:val="28"/>
          <w:lang w:eastAsia="zh-CN"/>
        </w:rPr>
        <w:t xml:space="preserve"> </w:t>
      </w:r>
      <w:r w:rsidR="00AD42F7" w:rsidRPr="009A5FF9">
        <w:rPr>
          <w:rFonts w:eastAsia="Lucida Sans Unicode"/>
          <w:kern w:val="1"/>
          <w:sz w:val="28"/>
          <w:szCs w:val="28"/>
          <w:lang w:eastAsia="zh-CN"/>
        </w:rPr>
        <w:t>Оршанского муниципального района Республики Марий Эл</w:t>
      </w:r>
      <w:r w:rsidRPr="00373B16">
        <w:rPr>
          <w:sz w:val="28"/>
          <w:szCs w:val="28"/>
        </w:rPr>
        <w:t xml:space="preserve">») </w:t>
      </w:r>
      <w:r w:rsidR="00AD42F7">
        <w:rPr>
          <w:sz w:val="28"/>
          <w:szCs w:val="28"/>
        </w:rPr>
        <w:t xml:space="preserve">          </w:t>
      </w:r>
      <w:r w:rsidRPr="00373B16">
        <w:rPr>
          <w:sz w:val="28"/>
          <w:szCs w:val="28"/>
        </w:rPr>
        <w:lastRenderedPageBreak/>
        <w:t>с 1 июня 2024 года руководствоваться утвержденными нормативами при расчетах абонентам платы за сброс загрязняющих веществ в централизованную систему водоотведения Оршанского муниципального района Республики Марий Эл.</w:t>
      </w:r>
    </w:p>
    <w:p w:rsidR="00373B16" w:rsidRPr="00373B16" w:rsidRDefault="00373B16" w:rsidP="00197F3D">
      <w:pPr>
        <w:ind w:firstLine="709"/>
        <w:jc w:val="both"/>
        <w:rPr>
          <w:sz w:val="28"/>
          <w:szCs w:val="28"/>
        </w:rPr>
      </w:pPr>
      <w:r w:rsidRPr="00373B16">
        <w:rPr>
          <w:sz w:val="28"/>
          <w:szCs w:val="28"/>
        </w:rPr>
        <w:t>4.</w:t>
      </w:r>
      <w:r w:rsidR="00C41ECF">
        <w:rPr>
          <w:sz w:val="28"/>
          <w:szCs w:val="28"/>
        </w:rPr>
        <w:t xml:space="preserve"> Признать утратившим силу п</w:t>
      </w:r>
      <w:r w:rsidRPr="00373B16">
        <w:rPr>
          <w:sz w:val="28"/>
          <w:szCs w:val="28"/>
        </w:rPr>
        <w:t>остановление администрации Оршанского муниципального района Республики Марий Эл от 26 апреля 2022 г. № 226 «Об установлении нормативов допустимых концентраций загрязняющих веществ, поступающих со сточными водами абонентов в централизованную систему водоотведения на территории Оршанского муниципальн</w:t>
      </w:r>
      <w:r w:rsidR="00C41ECF">
        <w:rPr>
          <w:sz w:val="28"/>
          <w:szCs w:val="28"/>
        </w:rPr>
        <w:t>ого района Республики Марий Эл».</w:t>
      </w:r>
    </w:p>
    <w:p w:rsidR="00373B16" w:rsidRPr="00373B16" w:rsidRDefault="00373B16" w:rsidP="00197F3D">
      <w:pPr>
        <w:ind w:firstLine="709"/>
        <w:jc w:val="both"/>
        <w:rPr>
          <w:sz w:val="28"/>
          <w:szCs w:val="28"/>
        </w:rPr>
      </w:pPr>
      <w:r w:rsidRPr="00373B16">
        <w:rPr>
          <w:sz w:val="28"/>
          <w:szCs w:val="28"/>
        </w:rPr>
        <w:t xml:space="preserve">5. </w:t>
      </w:r>
      <w:proofErr w:type="gramStart"/>
      <w:r w:rsidRPr="00373B16">
        <w:rPr>
          <w:sz w:val="28"/>
          <w:szCs w:val="28"/>
        </w:rPr>
        <w:t>Разместить</w:t>
      </w:r>
      <w:proofErr w:type="gramEnd"/>
      <w:r w:rsidRPr="00373B16">
        <w:rPr>
          <w:sz w:val="28"/>
          <w:szCs w:val="28"/>
        </w:rPr>
        <w:t xml:space="preserve"> настоящее постановление на странице администрации Оршанского муниципального района Республики Марий Эл в информационно-телекоммуникационной сети «Интернет» официального интернет – портала Республики Марий Эл.</w:t>
      </w:r>
    </w:p>
    <w:p w:rsidR="00373B16" w:rsidRPr="00373B16" w:rsidRDefault="00373B16" w:rsidP="00197F3D">
      <w:pPr>
        <w:ind w:firstLine="709"/>
        <w:jc w:val="both"/>
        <w:rPr>
          <w:sz w:val="28"/>
          <w:szCs w:val="28"/>
        </w:rPr>
      </w:pPr>
      <w:r w:rsidRPr="00373B16">
        <w:rPr>
          <w:sz w:val="28"/>
          <w:szCs w:val="28"/>
        </w:rPr>
        <w:t xml:space="preserve">6. </w:t>
      </w:r>
      <w:proofErr w:type="gramStart"/>
      <w:r w:rsidRPr="00373B16">
        <w:rPr>
          <w:sz w:val="28"/>
          <w:szCs w:val="28"/>
        </w:rPr>
        <w:t>Контроль за</w:t>
      </w:r>
      <w:proofErr w:type="gramEnd"/>
      <w:r w:rsidRPr="00373B16">
        <w:rPr>
          <w:sz w:val="28"/>
          <w:szCs w:val="28"/>
        </w:rPr>
        <w:t xml:space="preserve"> исполнением настоящего постановления возложить на первого заместителя главы администрации Оршанского муниципального района Михеева И.П.</w:t>
      </w:r>
    </w:p>
    <w:p w:rsidR="00373B16" w:rsidRPr="00373B16" w:rsidRDefault="00373B16" w:rsidP="00197F3D">
      <w:pPr>
        <w:ind w:firstLine="709"/>
        <w:jc w:val="both"/>
        <w:rPr>
          <w:sz w:val="28"/>
          <w:szCs w:val="28"/>
        </w:rPr>
      </w:pPr>
      <w:r w:rsidRPr="00373B16">
        <w:rPr>
          <w:sz w:val="28"/>
          <w:szCs w:val="28"/>
        </w:rPr>
        <w:t>7. Пункт 4 настоящего постановления вс</w:t>
      </w:r>
      <w:r w:rsidR="00C41ECF">
        <w:rPr>
          <w:sz w:val="28"/>
          <w:szCs w:val="28"/>
        </w:rPr>
        <w:t>тупает в силу с 31 мая 2024 г</w:t>
      </w:r>
      <w:r w:rsidRPr="00373B16">
        <w:rPr>
          <w:sz w:val="28"/>
          <w:szCs w:val="28"/>
        </w:rPr>
        <w:t>.</w:t>
      </w:r>
    </w:p>
    <w:p w:rsidR="00373B16" w:rsidRPr="00373B16" w:rsidRDefault="00373B16" w:rsidP="00197F3D">
      <w:pPr>
        <w:ind w:firstLine="709"/>
        <w:jc w:val="both"/>
        <w:rPr>
          <w:sz w:val="28"/>
          <w:szCs w:val="28"/>
        </w:rPr>
      </w:pPr>
      <w:r w:rsidRPr="00373B16">
        <w:rPr>
          <w:sz w:val="28"/>
          <w:szCs w:val="28"/>
        </w:rPr>
        <w:t>8. Настоящее постановление вступает в силу со дн</w:t>
      </w:r>
      <w:r w:rsidR="00C41ECF">
        <w:rPr>
          <w:sz w:val="28"/>
          <w:szCs w:val="28"/>
        </w:rPr>
        <w:t>я его официального обнародования</w:t>
      </w:r>
      <w:r w:rsidRPr="00373B16">
        <w:rPr>
          <w:sz w:val="28"/>
          <w:szCs w:val="28"/>
        </w:rPr>
        <w:t>.</w:t>
      </w:r>
    </w:p>
    <w:p w:rsidR="00373B16" w:rsidRPr="00373B16" w:rsidRDefault="00373B16" w:rsidP="00373B16">
      <w:pPr>
        <w:jc w:val="both"/>
        <w:rPr>
          <w:sz w:val="28"/>
          <w:szCs w:val="28"/>
        </w:rPr>
      </w:pPr>
    </w:p>
    <w:p w:rsidR="00373B16" w:rsidRPr="00373B16" w:rsidRDefault="00373B16" w:rsidP="00373B16">
      <w:pPr>
        <w:jc w:val="both"/>
        <w:rPr>
          <w:sz w:val="28"/>
          <w:szCs w:val="28"/>
        </w:rPr>
      </w:pPr>
    </w:p>
    <w:p w:rsidR="00373B16" w:rsidRPr="00373B16" w:rsidRDefault="00373B16" w:rsidP="00373B16">
      <w:pPr>
        <w:jc w:val="both"/>
        <w:rPr>
          <w:sz w:val="28"/>
          <w:szCs w:val="28"/>
        </w:rPr>
      </w:pPr>
    </w:p>
    <w:p w:rsidR="00373B16" w:rsidRPr="00373B16" w:rsidRDefault="00373B16" w:rsidP="00373B16">
      <w:pPr>
        <w:jc w:val="both"/>
        <w:rPr>
          <w:sz w:val="28"/>
          <w:szCs w:val="28"/>
        </w:rPr>
      </w:pPr>
      <w:r w:rsidRPr="00373B16">
        <w:rPr>
          <w:sz w:val="28"/>
          <w:szCs w:val="28"/>
        </w:rPr>
        <w:t>Глава администрации</w:t>
      </w:r>
    </w:p>
    <w:p w:rsidR="00373B16" w:rsidRPr="00373B16" w:rsidRDefault="00373B16" w:rsidP="00373B16">
      <w:pPr>
        <w:jc w:val="both"/>
        <w:rPr>
          <w:sz w:val="28"/>
          <w:szCs w:val="28"/>
        </w:rPr>
      </w:pPr>
      <w:r w:rsidRPr="00373B16">
        <w:rPr>
          <w:sz w:val="28"/>
          <w:szCs w:val="28"/>
        </w:rPr>
        <w:t xml:space="preserve">       Оршанского</w:t>
      </w:r>
    </w:p>
    <w:p w:rsidR="00C41ECF" w:rsidRDefault="00373B16" w:rsidP="00373B16">
      <w:pPr>
        <w:jc w:val="both"/>
        <w:rPr>
          <w:sz w:val="28"/>
          <w:szCs w:val="28"/>
        </w:rPr>
        <w:sectPr w:rsidR="00C41ECF" w:rsidSect="000370CA">
          <w:pgSz w:w="11906" w:h="16838" w:code="9"/>
          <w:pgMar w:top="1134" w:right="851" w:bottom="1134" w:left="1701" w:header="709" w:footer="709" w:gutter="0"/>
          <w:cols w:space="708"/>
          <w:docGrid w:linePitch="360"/>
        </w:sectPr>
      </w:pPr>
      <w:r w:rsidRPr="00373B16">
        <w:rPr>
          <w:sz w:val="28"/>
          <w:szCs w:val="28"/>
        </w:rPr>
        <w:t xml:space="preserve">муниципального района                                       </w:t>
      </w:r>
      <w:r w:rsidR="00C41ECF">
        <w:rPr>
          <w:sz w:val="28"/>
          <w:szCs w:val="28"/>
        </w:rPr>
        <w:t xml:space="preserve">                              А.</w:t>
      </w:r>
      <w:r w:rsidRPr="00373B16">
        <w:rPr>
          <w:sz w:val="28"/>
          <w:szCs w:val="28"/>
        </w:rPr>
        <w:t>Плотников</w:t>
      </w:r>
    </w:p>
    <w:tbl>
      <w:tblPr>
        <w:tblW w:w="0" w:type="auto"/>
        <w:tblInd w:w="9799" w:type="dxa"/>
        <w:tblLook w:val="04A0"/>
      </w:tblPr>
      <w:tblGrid>
        <w:gridCol w:w="4784"/>
      </w:tblGrid>
      <w:tr w:rsidR="00C41ECF" w:rsidRPr="0055189C" w:rsidTr="00894C62">
        <w:tc>
          <w:tcPr>
            <w:tcW w:w="4784" w:type="dxa"/>
          </w:tcPr>
          <w:p w:rsidR="00C41ECF" w:rsidRPr="00C41ECF" w:rsidRDefault="00C41ECF" w:rsidP="00894C62">
            <w:pPr>
              <w:pStyle w:val="ConsPlusTitle"/>
              <w:widowControl/>
              <w:ind w:left="-108"/>
              <w:jc w:val="center"/>
              <w:rPr>
                <w:rFonts w:ascii="Times New Roman" w:hAnsi="Times New Roman" w:cs="Times New Roman"/>
                <w:b w:val="0"/>
                <w:bCs w:val="0"/>
                <w:sz w:val="26"/>
                <w:szCs w:val="26"/>
              </w:rPr>
            </w:pPr>
            <w:r w:rsidRPr="00C41ECF">
              <w:rPr>
                <w:rFonts w:ascii="Times New Roman" w:hAnsi="Times New Roman" w:cs="Times New Roman"/>
                <w:b w:val="0"/>
                <w:bCs w:val="0"/>
                <w:sz w:val="26"/>
                <w:szCs w:val="26"/>
              </w:rPr>
              <w:lastRenderedPageBreak/>
              <w:t>Приложение №</w:t>
            </w:r>
            <w:r>
              <w:rPr>
                <w:rFonts w:ascii="Times New Roman" w:hAnsi="Times New Roman" w:cs="Times New Roman"/>
                <w:b w:val="0"/>
                <w:bCs w:val="0"/>
                <w:sz w:val="26"/>
                <w:szCs w:val="26"/>
              </w:rPr>
              <w:t xml:space="preserve"> </w:t>
            </w:r>
            <w:r w:rsidRPr="00C41ECF">
              <w:rPr>
                <w:rFonts w:ascii="Times New Roman" w:hAnsi="Times New Roman" w:cs="Times New Roman"/>
                <w:b w:val="0"/>
                <w:bCs w:val="0"/>
                <w:sz w:val="26"/>
                <w:szCs w:val="26"/>
              </w:rPr>
              <w:t>1</w:t>
            </w:r>
          </w:p>
          <w:p w:rsidR="00C41ECF" w:rsidRPr="00C41ECF" w:rsidRDefault="00C41ECF" w:rsidP="00894C62">
            <w:pPr>
              <w:pStyle w:val="ConsPlusTitle"/>
              <w:widowControl/>
              <w:ind w:left="-108"/>
              <w:jc w:val="center"/>
              <w:rPr>
                <w:rFonts w:ascii="Times New Roman" w:hAnsi="Times New Roman" w:cs="Times New Roman"/>
                <w:b w:val="0"/>
                <w:bCs w:val="0"/>
                <w:sz w:val="26"/>
                <w:szCs w:val="26"/>
              </w:rPr>
            </w:pPr>
            <w:r w:rsidRPr="00C41ECF">
              <w:rPr>
                <w:rFonts w:ascii="Times New Roman" w:hAnsi="Times New Roman" w:cs="Times New Roman"/>
                <w:b w:val="0"/>
                <w:bCs w:val="0"/>
                <w:sz w:val="26"/>
                <w:szCs w:val="26"/>
              </w:rPr>
              <w:t>к постановлению администрации Оршанского муниципального района</w:t>
            </w:r>
          </w:p>
          <w:p w:rsidR="00C41ECF" w:rsidRPr="00C41ECF" w:rsidRDefault="00C41ECF" w:rsidP="00894C62">
            <w:pPr>
              <w:pStyle w:val="ConsPlusTitle"/>
              <w:widowControl/>
              <w:ind w:left="-108"/>
              <w:jc w:val="center"/>
              <w:rPr>
                <w:rFonts w:ascii="Times New Roman" w:hAnsi="Times New Roman" w:cs="Times New Roman"/>
                <w:b w:val="0"/>
                <w:bCs w:val="0"/>
                <w:sz w:val="26"/>
                <w:szCs w:val="26"/>
              </w:rPr>
            </w:pPr>
            <w:r w:rsidRPr="00C41ECF">
              <w:rPr>
                <w:rFonts w:ascii="Times New Roman" w:hAnsi="Times New Roman" w:cs="Times New Roman"/>
                <w:b w:val="0"/>
                <w:bCs w:val="0"/>
                <w:sz w:val="26"/>
                <w:szCs w:val="26"/>
              </w:rPr>
              <w:t>Республики Марий Эл</w:t>
            </w:r>
          </w:p>
          <w:p w:rsidR="00C41ECF" w:rsidRPr="009A5FF9" w:rsidRDefault="00C41ECF" w:rsidP="00C41ECF">
            <w:pPr>
              <w:pStyle w:val="ConsPlusTitle"/>
              <w:widowControl/>
              <w:ind w:left="-108"/>
              <w:jc w:val="center"/>
              <w:rPr>
                <w:rFonts w:ascii="Times New Roman" w:hAnsi="Times New Roman" w:cs="Times New Roman"/>
                <w:b w:val="0"/>
                <w:bCs w:val="0"/>
                <w:sz w:val="28"/>
                <w:szCs w:val="28"/>
              </w:rPr>
            </w:pPr>
            <w:r w:rsidRPr="00C41ECF">
              <w:rPr>
                <w:rFonts w:ascii="Times New Roman" w:hAnsi="Times New Roman" w:cs="Times New Roman"/>
                <w:b w:val="0"/>
                <w:bCs w:val="0"/>
                <w:sz w:val="26"/>
                <w:szCs w:val="26"/>
              </w:rPr>
              <w:t xml:space="preserve">от </w:t>
            </w:r>
            <w:r>
              <w:rPr>
                <w:rFonts w:ascii="Times New Roman" w:hAnsi="Times New Roman" w:cs="Times New Roman"/>
                <w:b w:val="0"/>
                <w:bCs w:val="0"/>
                <w:sz w:val="26"/>
                <w:szCs w:val="26"/>
              </w:rPr>
              <w:t xml:space="preserve">23 апреля </w:t>
            </w:r>
            <w:r w:rsidRPr="00C41ECF">
              <w:rPr>
                <w:rFonts w:ascii="Times New Roman" w:hAnsi="Times New Roman" w:cs="Times New Roman"/>
                <w:b w:val="0"/>
                <w:bCs w:val="0"/>
                <w:sz w:val="26"/>
                <w:szCs w:val="26"/>
              </w:rPr>
              <w:t>2024 г. №</w:t>
            </w:r>
            <w:r w:rsidRPr="00116237">
              <w:rPr>
                <w:rFonts w:ascii="Times New Roman" w:hAnsi="Times New Roman" w:cs="Times New Roman"/>
                <w:b w:val="0"/>
                <w:bCs w:val="0"/>
                <w:sz w:val="26"/>
                <w:szCs w:val="26"/>
              </w:rPr>
              <w:t xml:space="preserve"> 226</w:t>
            </w:r>
            <w:r w:rsidRPr="009A5FF9">
              <w:rPr>
                <w:rFonts w:ascii="Times New Roman" w:hAnsi="Times New Roman" w:cs="Times New Roman"/>
                <w:b w:val="0"/>
                <w:bCs w:val="0"/>
                <w:sz w:val="28"/>
                <w:szCs w:val="28"/>
              </w:rPr>
              <w:t xml:space="preserve"> </w:t>
            </w:r>
          </w:p>
        </w:tc>
      </w:tr>
    </w:tbl>
    <w:p w:rsidR="00C41ECF" w:rsidRPr="0055189C" w:rsidRDefault="00C41ECF" w:rsidP="00C41ECF">
      <w:pPr>
        <w:jc w:val="center"/>
        <w:rPr>
          <w:rFonts w:eastAsia="Lucida Sans Unicode"/>
          <w:kern w:val="1"/>
          <w:sz w:val="28"/>
          <w:szCs w:val="28"/>
          <w:lang w:eastAsia="zh-CN"/>
        </w:rPr>
      </w:pPr>
    </w:p>
    <w:p w:rsidR="00C41ECF" w:rsidRPr="0055189C" w:rsidRDefault="00C41ECF" w:rsidP="00C41ECF">
      <w:pPr>
        <w:jc w:val="center"/>
        <w:rPr>
          <w:rFonts w:eastAsia="Lucida Sans Unicode"/>
          <w:kern w:val="1"/>
          <w:sz w:val="28"/>
          <w:szCs w:val="28"/>
          <w:lang w:eastAsia="zh-CN"/>
        </w:rPr>
      </w:pPr>
    </w:p>
    <w:p w:rsidR="00AD42F7" w:rsidRDefault="00C41ECF" w:rsidP="00C41ECF">
      <w:pPr>
        <w:shd w:val="clear" w:color="auto" w:fill="FFFFFF"/>
        <w:autoSpaceDE w:val="0"/>
        <w:autoSpaceDN w:val="0"/>
        <w:adjustRightInd w:val="0"/>
        <w:jc w:val="center"/>
        <w:rPr>
          <w:rFonts w:eastAsia="Lucida Sans Unicode"/>
          <w:b/>
          <w:kern w:val="1"/>
          <w:sz w:val="28"/>
          <w:szCs w:val="28"/>
          <w:lang w:eastAsia="zh-CN"/>
        </w:rPr>
      </w:pPr>
      <w:r w:rsidRPr="0055189C">
        <w:rPr>
          <w:rFonts w:eastAsia="Lucida Sans Unicode"/>
          <w:b/>
          <w:kern w:val="1"/>
          <w:sz w:val="28"/>
          <w:szCs w:val="28"/>
          <w:lang w:eastAsia="zh-CN"/>
        </w:rPr>
        <w:t>Нормативы</w:t>
      </w:r>
      <w:r w:rsidRPr="0055189C">
        <w:rPr>
          <w:rFonts w:eastAsia="Lucida Sans Unicode"/>
          <w:kern w:val="1"/>
          <w:sz w:val="28"/>
          <w:szCs w:val="28"/>
          <w:lang w:eastAsia="zh-CN"/>
        </w:rPr>
        <w:t xml:space="preserve"> </w:t>
      </w:r>
      <w:r w:rsidRPr="0055189C">
        <w:rPr>
          <w:rFonts w:eastAsia="Lucida Sans Unicode"/>
          <w:b/>
          <w:kern w:val="1"/>
          <w:sz w:val="28"/>
          <w:szCs w:val="28"/>
          <w:lang w:eastAsia="zh-CN"/>
        </w:rPr>
        <w:t xml:space="preserve">допустимых концентраций загрязняющих веществ, </w:t>
      </w:r>
    </w:p>
    <w:p w:rsidR="00AD42F7" w:rsidRDefault="00C41ECF" w:rsidP="00AD42F7">
      <w:pPr>
        <w:shd w:val="clear" w:color="auto" w:fill="FFFFFF"/>
        <w:autoSpaceDE w:val="0"/>
        <w:autoSpaceDN w:val="0"/>
        <w:adjustRightInd w:val="0"/>
        <w:jc w:val="center"/>
        <w:rPr>
          <w:rFonts w:eastAsia="Lucida Sans Unicode"/>
          <w:b/>
          <w:kern w:val="1"/>
          <w:sz w:val="28"/>
          <w:szCs w:val="28"/>
          <w:lang w:eastAsia="zh-CN"/>
        </w:rPr>
      </w:pPr>
      <w:r w:rsidRPr="0055189C">
        <w:rPr>
          <w:b/>
          <w:sz w:val="28"/>
          <w:szCs w:val="28"/>
        </w:rPr>
        <w:t>поступающих со сточными водами</w:t>
      </w:r>
      <w:r w:rsidRPr="0055189C">
        <w:rPr>
          <w:sz w:val="28"/>
          <w:szCs w:val="28"/>
        </w:rPr>
        <w:t xml:space="preserve"> </w:t>
      </w:r>
      <w:r w:rsidRPr="0055189C">
        <w:rPr>
          <w:b/>
          <w:sz w:val="28"/>
          <w:szCs w:val="28"/>
        </w:rPr>
        <w:t>абонентов</w:t>
      </w:r>
      <w:r w:rsidRPr="0055189C">
        <w:rPr>
          <w:sz w:val="28"/>
          <w:szCs w:val="28"/>
        </w:rPr>
        <w:t xml:space="preserve"> </w:t>
      </w:r>
      <w:r w:rsidRPr="0055189C">
        <w:rPr>
          <w:rFonts w:eastAsia="Lucida Sans Unicode"/>
          <w:b/>
          <w:kern w:val="1"/>
          <w:sz w:val="28"/>
          <w:szCs w:val="28"/>
          <w:lang w:eastAsia="zh-CN"/>
        </w:rPr>
        <w:t xml:space="preserve">в централизованную систему водоотведения </w:t>
      </w:r>
    </w:p>
    <w:p w:rsidR="00C41ECF" w:rsidRPr="00AD42F7" w:rsidRDefault="00C41ECF" w:rsidP="00AD42F7">
      <w:pPr>
        <w:shd w:val="clear" w:color="auto" w:fill="FFFFFF"/>
        <w:autoSpaceDE w:val="0"/>
        <w:autoSpaceDN w:val="0"/>
        <w:adjustRightInd w:val="0"/>
        <w:jc w:val="center"/>
        <w:rPr>
          <w:sz w:val="28"/>
          <w:szCs w:val="28"/>
        </w:rPr>
      </w:pPr>
      <w:r w:rsidRPr="0055189C">
        <w:rPr>
          <w:rFonts w:eastAsia="Lucida Sans Unicode"/>
          <w:b/>
          <w:kern w:val="1"/>
          <w:sz w:val="28"/>
          <w:szCs w:val="28"/>
          <w:lang w:eastAsia="zh-CN"/>
        </w:rPr>
        <w:t>на территории Оршанского муниципального района Республики Марий Эл</w:t>
      </w:r>
    </w:p>
    <w:p w:rsidR="00C41ECF" w:rsidRPr="0055189C" w:rsidRDefault="00C41ECF" w:rsidP="00C41ECF">
      <w:pPr>
        <w:shd w:val="clear" w:color="auto" w:fill="FFFFFF"/>
        <w:autoSpaceDE w:val="0"/>
        <w:autoSpaceDN w:val="0"/>
        <w:adjustRightInd w:val="0"/>
        <w:spacing w:line="276" w:lineRule="auto"/>
        <w:jc w:val="center"/>
        <w:rPr>
          <w:rFonts w:eastAsia="Lucida Sans Unicode"/>
          <w:b/>
          <w:kern w:val="1"/>
          <w:sz w:val="28"/>
          <w:szCs w:val="28"/>
          <w:lang w:eastAsia="zh-CN"/>
        </w:rPr>
      </w:pPr>
    </w:p>
    <w:tbl>
      <w:tblPr>
        <w:tblStyle w:val="a9"/>
        <w:tblW w:w="5000" w:type="pct"/>
        <w:tblLook w:val="04A0"/>
      </w:tblPr>
      <w:tblGrid>
        <w:gridCol w:w="1251"/>
        <w:gridCol w:w="2543"/>
        <w:gridCol w:w="1467"/>
        <w:gridCol w:w="2360"/>
        <w:gridCol w:w="7165"/>
      </w:tblGrid>
      <w:tr w:rsidR="00C41ECF" w:rsidRPr="0055189C" w:rsidTr="00894C62">
        <w:tc>
          <w:tcPr>
            <w:tcW w:w="423" w:type="pct"/>
          </w:tcPr>
          <w:p w:rsidR="00C41ECF" w:rsidRPr="0055189C" w:rsidRDefault="00C41ECF" w:rsidP="00894C62">
            <w:pPr>
              <w:jc w:val="center"/>
              <w:rPr>
                <w:rFonts w:eastAsia="Lucida Sans Unicode"/>
                <w:kern w:val="1"/>
                <w:sz w:val="28"/>
                <w:szCs w:val="28"/>
                <w:lang w:eastAsia="zh-CN"/>
              </w:rPr>
            </w:pPr>
            <w:r w:rsidRPr="0055189C">
              <w:rPr>
                <w:rFonts w:eastAsia="Lucida Sans Unicode"/>
                <w:kern w:val="1"/>
                <w:sz w:val="28"/>
                <w:szCs w:val="28"/>
                <w:lang w:eastAsia="zh-CN"/>
              </w:rPr>
              <w:t xml:space="preserve">№ </w:t>
            </w:r>
            <w:proofErr w:type="spellStart"/>
            <w:proofErr w:type="gramStart"/>
            <w:r w:rsidRPr="0055189C">
              <w:rPr>
                <w:rFonts w:eastAsia="Lucida Sans Unicode"/>
                <w:kern w:val="1"/>
                <w:sz w:val="28"/>
                <w:szCs w:val="28"/>
                <w:lang w:eastAsia="zh-CN"/>
              </w:rPr>
              <w:t>п</w:t>
            </w:r>
            <w:proofErr w:type="spellEnd"/>
            <w:proofErr w:type="gramEnd"/>
            <w:r w:rsidRPr="0055189C">
              <w:rPr>
                <w:rFonts w:eastAsia="Lucida Sans Unicode"/>
                <w:kern w:val="1"/>
                <w:sz w:val="28"/>
                <w:szCs w:val="28"/>
                <w:lang w:eastAsia="zh-CN"/>
              </w:rPr>
              <w:t>/</w:t>
            </w:r>
            <w:proofErr w:type="spellStart"/>
            <w:r w:rsidRPr="0055189C">
              <w:rPr>
                <w:rFonts w:eastAsia="Lucida Sans Unicode"/>
                <w:kern w:val="1"/>
                <w:sz w:val="28"/>
                <w:szCs w:val="28"/>
                <w:lang w:eastAsia="zh-CN"/>
              </w:rPr>
              <w:t>п</w:t>
            </w:r>
            <w:proofErr w:type="spellEnd"/>
          </w:p>
        </w:tc>
        <w:tc>
          <w:tcPr>
            <w:tcW w:w="860" w:type="pct"/>
          </w:tcPr>
          <w:p w:rsidR="00C41ECF" w:rsidRPr="0055189C" w:rsidRDefault="00C41ECF" w:rsidP="00894C62">
            <w:pPr>
              <w:jc w:val="center"/>
              <w:rPr>
                <w:rFonts w:eastAsia="Lucida Sans Unicode"/>
                <w:kern w:val="1"/>
                <w:sz w:val="28"/>
                <w:szCs w:val="28"/>
                <w:lang w:eastAsia="zh-CN"/>
              </w:rPr>
            </w:pPr>
            <w:r w:rsidRPr="0055189C">
              <w:rPr>
                <w:rFonts w:eastAsia="Lucida Sans Unicode"/>
                <w:kern w:val="1"/>
                <w:sz w:val="28"/>
                <w:szCs w:val="28"/>
                <w:lang w:eastAsia="zh-CN"/>
              </w:rPr>
              <w:t>Наименование загрязняющего вещества</w:t>
            </w:r>
          </w:p>
        </w:tc>
        <w:tc>
          <w:tcPr>
            <w:tcW w:w="496" w:type="pct"/>
          </w:tcPr>
          <w:p w:rsidR="00C41ECF" w:rsidRPr="0055189C" w:rsidRDefault="00C41ECF" w:rsidP="00894C62">
            <w:pPr>
              <w:jc w:val="center"/>
              <w:rPr>
                <w:rFonts w:eastAsia="Lucida Sans Unicode"/>
                <w:kern w:val="1"/>
                <w:sz w:val="28"/>
                <w:szCs w:val="28"/>
                <w:lang w:eastAsia="zh-CN"/>
              </w:rPr>
            </w:pPr>
            <w:r w:rsidRPr="0055189C">
              <w:rPr>
                <w:rFonts w:eastAsia="Lucida Sans Unicode"/>
                <w:kern w:val="1"/>
                <w:sz w:val="28"/>
                <w:szCs w:val="28"/>
                <w:lang w:eastAsia="zh-CN"/>
              </w:rPr>
              <w:t>Единицы измерения</w:t>
            </w:r>
          </w:p>
        </w:tc>
        <w:tc>
          <w:tcPr>
            <w:tcW w:w="798" w:type="pct"/>
          </w:tcPr>
          <w:p w:rsidR="00C41ECF" w:rsidRPr="0055189C" w:rsidRDefault="00C41ECF" w:rsidP="00894C62">
            <w:pPr>
              <w:jc w:val="center"/>
              <w:rPr>
                <w:rFonts w:eastAsia="Lucida Sans Unicode"/>
                <w:kern w:val="1"/>
                <w:sz w:val="28"/>
                <w:szCs w:val="28"/>
                <w:lang w:eastAsia="zh-CN"/>
              </w:rPr>
            </w:pPr>
            <w:r w:rsidRPr="0055189C">
              <w:rPr>
                <w:rFonts w:eastAsia="Lucida Sans Unicode"/>
                <w:kern w:val="1"/>
                <w:sz w:val="28"/>
                <w:szCs w:val="28"/>
                <w:lang w:eastAsia="zh-CN"/>
              </w:rPr>
              <w:t>Нормативно-допустимая концентрация</w:t>
            </w:r>
          </w:p>
        </w:tc>
        <w:tc>
          <w:tcPr>
            <w:tcW w:w="2423" w:type="pct"/>
          </w:tcPr>
          <w:p w:rsidR="00C41ECF" w:rsidRPr="0055189C" w:rsidRDefault="00C41ECF" w:rsidP="00894C62">
            <w:pPr>
              <w:jc w:val="center"/>
              <w:rPr>
                <w:rFonts w:eastAsia="Lucida Sans Unicode"/>
                <w:kern w:val="1"/>
                <w:sz w:val="28"/>
                <w:szCs w:val="28"/>
                <w:lang w:eastAsia="zh-CN"/>
              </w:rPr>
            </w:pPr>
            <w:r w:rsidRPr="0055189C">
              <w:rPr>
                <w:rFonts w:eastAsia="Lucida Sans Unicode"/>
                <w:kern w:val="1"/>
                <w:sz w:val="28"/>
                <w:szCs w:val="28"/>
                <w:lang w:eastAsia="zh-CN"/>
              </w:rPr>
              <w:t>Примечание</w:t>
            </w:r>
          </w:p>
        </w:tc>
      </w:tr>
      <w:tr w:rsidR="00C41ECF" w:rsidRPr="0055189C" w:rsidTr="00894C62">
        <w:tc>
          <w:tcPr>
            <w:tcW w:w="423" w:type="pct"/>
          </w:tcPr>
          <w:p w:rsidR="00C41ECF" w:rsidRPr="0055189C" w:rsidRDefault="00C41ECF" w:rsidP="00894C62">
            <w:pPr>
              <w:jc w:val="center"/>
              <w:rPr>
                <w:rFonts w:eastAsia="Lucida Sans Unicode"/>
                <w:kern w:val="1"/>
                <w:sz w:val="28"/>
                <w:szCs w:val="28"/>
                <w:lang w:eastAsia="zh-CN"/>
              </w:rPr>
            </w:pPr>
            <w:r w:rsidRPr="0055189C">
              <w:rPr>
                <w:rFonts w:eastAsia="Lucida Sans Unicode"/>
                <w:kern w:val="1"/>
                <w:sz w:val="28"/>
                <w:szCs w:val="28"/>
                <w:lang w:eastAsia="zh-CN"/>
              </w:rPr>
              <w:t>1</w:t>
            </w:r>
          </w:p>
        </w:tc>
        <w:tc>
          <w:tcPr>
            <w:tcW w:w="860" w:type="pct"/>
          </w:tcPr>
          <w:p w:rsidR="00C41ECF" w:rsidRPr="0055189C" w:rsidRDefault="00C41ECF" w:rsidP="00894C62">
            <w:pPr>
              <w:jc w:val="center"/>
              <w:rPr>
                <w:rFonts w:eastAsia="Lucida Sans Unicode"/>
                <w:kern w:val="1"/>
                <w:sz w:val="28"/>
                <w:szCs w:val="28"/>
                <w:lang w:eastAsia="zh-CN"/>
              </w:rPr>
            </w:pPr>
            <w:r w:rsidRPr="004F66E1">
              <w:rPr>
                <w:rFonts w:eastAsia="Lucida Sans Unicode"/>
                <w:kern w:val="1"/>
                <w:sz w:val="28"/>
                <w:szCs w:val="28"/>
                <w:lang w:eastAsia="zh-CN"/>
              </w:rPr>
              <w:t>Взвешенные вещества</w:t>
            </w:r>
          </w:p>
        </w:tc>
        <w:tc>
          <w:tcPr>
            <w:tcW w:w="496" w:type="pct"/>
          </w:tcPr>
          <w:p w:rsidR="00C41ECF" w:rsidRPr="0055189C" w:rsidRDefault="00C41ECF" w:rsidP="00894C62">
            <w:pPr>
              <w:jc w:val="center"/>
              <w:rPr>
                <w:rFonts w:eastAsia="Lucida Sans Unicode"/>
                <w:kern w:val="1"/>
                <w:sz w:val="28"/>
                <w:szCs w:val="28"/>
                <w:lang w:eastAsia="zh-CN"/>
              </w:rPr>
            </w:pPr>
            <w:r w:rsidRPr="0055189C">
              <w:rPr>
                <w:rFonts w:eastAsia="Lucida Sans Unicode"/>
                <w:kern w:val="1"/>
                <w:sz w:val="28"/>
                <w:szCs w:val="28"/>
                <w:lang w:eastAsia="zh-CN"/>
              </w:rPr>
              <w:t>мг/дм</w:t>
            </w:r>
            <w:r w:rsidRPr="0055189C">
              <w:rPr>
                <w:rFonts w:eastAsia="Lucida Sans Unicode"/>
                <w:kern w:val="28"/>
                <w:sz w:val="28"/>
                <w:szCs w:val="28"/>
                <w:vertAlign w:val="superscript"/>
                <w:lang w:eastAsia="zh-CN"/>
              </w:rPr>
              <w:t>3</w:t>
            </w:r>
          </w:p>
        </w:tc>
        <w:tc>
          <w:tcPr>
            <w:tcW w:w="798" w:type="pct"/>
          </w:tcPr>
          <w:p w:rsidR="00C41ECF" w:rsidRPr="0055189C" w:rsidRDefault="00C41ECF" w:rsidP="00894C62">
            <w:pPr>
              <w:jc w:val="center"/>
              <w:rPr>
                <w:rFonts w:eastAsia="Lucida Sans Unicode"/>
                <w:kern w:val="1"/>
                <w:sz w:val="28"/>
                <w:szCs w:val="28"/>
                <w:lang w:eastAsia="zh-CN"/>
              </w:rPr>
            </w:pPr>
            <w:r w:rsidRPr="0055189C">
              <w:rPr>
                <w:rFonts w:eastAsia="Lucida Sans Unicode"/>
                <w:kern w:val="1"/>
                <w:sz w:val="28"/>
                <w:szCs w:val="28"/>
                <w:lang w:eastAsia="zh-CN"/>
              </w:rPr>
              <w:t>+0,75</w:t>
            </w:r>
          </w:p>
        </w:tc>
        <w:tc>
          <w:tcPr>
            <w:tcW w:w="2423" w:type="pct"/>
          </w:tcPr>
          <w:p w:rsidR="00C41ECF" w:rsidRPr="009A5FF9" w:rsidRDefault="008D3CEE" w:rsidP="00AD42F7">
            <w:pPr>
              <w:jc w:val="both"/>
              <w:rPr>
                <w:rFonts w:eastAsia="Lucida Sans Unicode"/>
                <w:kern w:val="1"/>
                <w:sz w:val="28"/>
                <w:szCs w:val="28"/>
                <w:lang w:eastAsia="zh-CN"/>
              </w:rPr>
            </w:pPr>
            <w:r>
              <w:rPr>
                <w:rFonts w:eastAsia="Lucida Sans Unicode"/>
                <w:kern w:val="1"/>
                <w:sz w:val="28"/>
                <w:szCs w:val="28"/>
                <w:lang w:eastAsia="zh-CN"/>
              </w:rPr>
              <w:t>н</w:t>
            </w:r>
            <w:r w:rsidR="00C41ECF" w:rsidRPr="009A5FF9">
              <w:rPr>
                <w:rFonts w:eastAsia="Lucida Sans Unicode"/>
                <w:kern w:val="1"/>
                <w:sz w:val="28"/>
                <w:szCs w:val="28"/>
                <w:lang w:eastAsia="zh-CN"/>
              </w:rPr>
              <w:t xml:space="preserve">ормативы допустимых сбросов, установленных для </w:t>
            </w:r>
            <w:r w:rsidR="00C41ECF">
              <w:rPr>
                <w:rFonts w:eastAsia="Lucida Sans Unicode"/>
                <w:kern w:val="1"/>
                <w:sz w:val="28"/>
                <w:szCs w:val="28"/>
                <w:lang w:eastAsia="zh-CN"/>
              </w:rPr>
              <w:t>муниципального унитарного предприятия</w:t>
            </w:r>
            <w:r w:rsidR="00C41ECF" w:rsidRPr="009A5FF9">
              <w:rPr>
                <w:rFonts w:eastAsia="Lucida Sans Unicode"/>
                <w:kern w:val="1"/>
                <w:sz w:val="28"/>
                <w:szCs w:val="28"/>
                <w:lang w:eastAsia="zh-CN"/>
              </w:rPr>
              <w:t xml:space="preserve"> «Водоканал Оршанка» Оршанского муниципального района Республики Марий Эл</w:t>
            </w:r>
          </w:p>
        </w:tc>
      </w:tr>
      <w:tr w:rsidR="00C41ECF" w:rsidRPr="0055189C" w:rsidTr="00894C62">
        <w:tc>
          <w:tcPr>
            <w:tcW w:w="423" w:type="pct"/>
          </w:tcPr>
          <w:p w:rsidR="00C41ECF" w:rsidRPr="0055189C" w:rsidRDefault="00C41ECF" w:rsidP="00894C62">
            <w:pPr>
              <w:jc w:val="center"/>
              <w:rPr>
                <w:rFonts w:eastAsia="Lucida Sans Unicode"/>
                <w:kern w:val="1"/>
                <w:sz w:val="28"/>
                <w:szCs w:val="28"/>
                <w:lang w:eastAsia="zh-CN"/>
              </w:rPr>
            </w:pPr>
            <w:r w:rsidRPr="0055189C">
              <w:rPr>
                <w:rFonts w:eastAsia="Lucida Sans Unicode"/>
                <w:kern w:val="1"/>
                <w:sz w:val="28"/>
                <w:szCs w:val="28"/>
                <w:lang w:eastAsia="zh-CN"/>
              </w:rPr>
              <w:t>2</w:t>
            </w:r>
          </w:p>
        </w:tc>
        <w:tc>
          <w:tcPr>
            <w:tcW w:w="860" w:type="pct"/>
          </w:tcPr>
          <w:p w:rsidR="00C41ECF" w:rsidRPr="004F66E1" w:rsidRDefault="00C41ECF" w:rsidP="00894C62">
            <w:pPr>
              <w:jc w:val="center"/>
              <w:rPr>
                <w:rFonts w:eastAsia="Lucida Sans Unicode"/>
                <w:kern w:val="1"/>
                <w:sz w:val="28"/>
                <w:szCs w:val="28"/>
                <w:lang w:eastAsia="zh-CN"/>
              </w:rPr>
            </w:pPr>
            <w:r w:rsidRPr="004F66E1">
              <w:rPr>
                <w:rFonts w:eastAsia="Lucida Sans Unicode"/>
                <w:kern w:val="1"/>
                <w:sz w:val="28"/>
                <w:szCs w:val="28"/>
                <w:lang w:eastAsia="zh-CN"/>
              </w:rPr>
              <w:t>БПК</w:t>
            </w:r>
            <w:r w:rsidRPr="004F66E1">
              <w:rPr>
                <w:rFonts w:eastAsia="Lucida Sans Unicode"/>
                <w:kern w:val="28"/>
                <w:sz w:val="28"/>
                <w:szCs w:val="28"/>
                <w:vertAlign w:val="subscript"/>
                <w:lang w:eastAsia="zh-CN"/>
              </w:rPr>
              <w:t>5</w:t>
            </w:r>
          </w:p>
        </w:tc>
        <w:tc>
          <w:tcPr>
            <w:tcW w:w="496" w:type="pct"/>
          </w:tcPr>
          <w:p w:rsidR="00C41ECF" w:rsidRPr="004F66E1" w:rsidRDefault="00C41ECF" w:rsidP="00894C62">
            <w:pPr>
              <w:jc w:val="center"/>
            </w:pPr>
            <w:r w:rsidRPr="004F66E1">
              <w:rPr>
                <w:rFonts w:eastAsia="Lucida Sans Unicode"/>
                <w:kern w:val="1"/>
                <w:sz w:val="28"/>
                <w:szCs w:val="28"/>
                <w:lang w:eastAsia="zh-CN"/>
              </w:rPr>
              <w:t>мг/дм</w:t>
            </w:r>
            <w:r w:rsidRPr="004F66E1">
              <w:rPr>
                <w:rFonts w:eastAsia="Lucida Sans Unicode"/>
                <w:kern w:val="28"/>
                <w:sz w:val="28"/>
                <w:szCs w:val="28"/>
                <w:vertAlign w:val="superscript"/>
                <w:lang w:eastAsia="zh-CN"/>
              </w:rPr>
              <w:t>3</w:t>
            </w:r>
          </w:p>
        </w:tc>
        <w:tc>
          <w:tcPr>
            <w:tcW w:w="798" w:type="pct"/>
          </w:tcPr>
          <w:p w:rsidR="00C41ECF" w:rsidRPr="004F66E1" w:rsidRDefault="00C41ECF" w:rsidP="00894C62">
            <w:pPr>
              <w:jc w:val="center"/>
              <w:rPr>
                <w:rFonts w:eastAsia="Lucida Sans Unicode"/>
                <w:kern w:val="1"/>
                <w:sz w:val="28"/>
                <w:szCs w:val="28"/>
                <w:lang w:eastAsia="zh-CN"/>
              </w:rPr>
            </w:pPr>
            <w:r w:rsidRPr="004F66E1">
              <w:rPr>
                <w:rFonts w:eastAsia="Lucida Sans Unicode"/>
                <w:kern w:val="1"/>
                <w:sz w:val="28"/>
                <w:szCs w:val="28"/>
                <w:lang w:eastAsia="zh-CN"/>
              </w:rPr>
              <w:t>500</w:t>
            </w:r>
          </w:p>
        </w:tc>
        <w:tc>
          <w:tcPr>
            <w:tcW w:w="2423" w:type="pct"/>
          </w:tcPr>
          <w:p w:rsidR="00C41ECF" w:rsidRPr="004F66E1" w:rsidRDefault="00C41ECF" w:rsidP="00AD42F7">
            <w:pPr>
              <w:jc w:val="both"/>
              <w:rPr>
                <w:rFonts w:eastAsia="Lucida Sans Unicode"/>
                <w:kern w:val="1"/>
                <w:sz w:val="28"/>
                <w:szCs w:val="28"/>
                <w:lang w:eastAsia="zh-CN"/>
              </w:rPr>
            </w:pPr>
            <w:r w:rsidRPr="004F66E1">
              <w:rPr>
                <w:rFonts w:eastAsia="Lucida Sans Unicode"/>
                <w:kern w:val="1"/>
                <w:sz w:val="28"/>
                <w:szCs w:val="28"/>
                <w:lang w:eastAsia="zh-CN"/>
              </w:rPr>
              <w:t>приложение № 7 к правилам холодного водоснабжения и водоотведения, утвержденным</w:t>
            </w:r>
            <w:r w:rsidRPr="004F66E1">
              <w:rPr>
                <w:sz w:val="28"/>
              </w:rPr>
              <w:t xml:space="preserve"> </w:t>
            </w:r>
            <w:r w:rsidRPr="004F66E1">
              <w:rPr>
                <w:rFonts w:eastAsia="Lucida Sans Unicode"/>
                <w:kern w:val="1"/>
                <w:sz w:val="28"/>
                <w:szCs w:val="28"/>
                <w:lang w:eastAsia="zh-CN"/>
              </w:rPr>
              <w:t>постановлением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 (ред. от 28.11.2023)</w:t>
            </w:r>
          </w:p>
        </w:tc>
      </w:tr>
      <w:tr w:rsidR="00C41ECF" w:rsidRPr="0055189C" w:rsidTr="00894C62">
        <w:tc>
          <w:tcPr>
            <w:tcW w:w="423" w:type="pct"/>
          </w:tcPr>
          <w:p w:rsidR="00C41ECF" w:rsidRPr="0055189C" w:rsidRDefault="00C41ECF" w:rsidP="00894C62">
            <w:pPr>
              <w:jc w:val="center"/>
              <w:rPr>
                <w:rFonts w:eastAsia="Lucida Sans Unicode"/>
                <w:kern w:val="1"/>
                <w:sz w:val="28"/>
                <w:szCs w:val="28"/>
                <w:lang w:eastAsia="zh-CN"/>
              </w:rPr>
            </w:pPr>
            <w:r w:rsidRPr="0055189C">
              <w:rPr>
                <w:rFonts w:eastAsia="Lucida Sans Unicode"/>
                <w:kern w:val="1"/>
                <w:sz w:val="28"/>
                <w:szCs w:val="28"/>
                <w:lang w:eastAsia="zh-CN"/>
              </w:rPr>
              <w:t>3</w:t>
            </w:r>
          </w:p>
        </w:tc>
        <w:tc>
          <w:tcPr>
            <w:tcW w:w="860" w:type="pct"/>
          </w:tcPr>
          <w:p w:rsidR="00C41ECF" w:rsidRPr="0055189C" w:rsidRDefault="00C41ECF" w:rsidP="00894C62">
            <w:pPr>
              <w:jc w:val="center"/>
              <w:rPr>
                <w:rFonts w:eastAsia="Lucida Sans Unicode"/>
                <w:kern w:val="1"/>
                <w:sz w:val="28"/>
                <w:szCs w:val="28"/>
                <w:lang w:eastAsia="zh-CN"/>
              </w:rPr>
            </w:pPr>
            <w:r w:rsidRPr="0055189C">
              <w:rPr>
                <w:rFonts w:eastAsia="Lucida Sans Unicode"/>
                <w:kern w:val="1"/>
                <w:sz w:val="28"/>
                <w:szCs w:val="28"/>
                <w:lang w:eastAsia="zh-CN"/>
              </w:rPr>
              <w:t>БПК полн.</w:t>
            </w:r>
          </w:p>
        </w:tc>
        <w:tc>
          <w:tcPr>
            <w:tcW w:w="496" w:type="pct"/>
          </w:tcPr>
          <w:p w:rsidR="00C41ECF" w:rsidRPr="0055189C" w:rsidRDefault="00C41ECF" w:rsidP="00894C62">
            <w:pPr>
              <w:jc w:val="center"/>
              <w:rPr>
                <w:rFonts w:eastAsia="Lucida Sans Unicode"/>
                <w:kern w:val="1"/>
                <w:sz w:val="28"/>
                <w:szCs w:val="28"/>
                <w:lang w:eastAsia="zh-CN"/>
              </w:rPr>
            </w:pPr>
            <w:r w:rsidRPr="0055189C">
              <w:rPr>
                <w:rFonts w:eastAsia="Lucida Sans Unicode"/>
                <w:kern w:val="1"/>
                <w:sz w:val="28"/>
                <w:szCs w:val="28"/>
                <w:lang w:eastAsia="zh-CN"/>
              </w:rPr>
              <w:t>мг/дм</w:t>
            </w:r>
            <w:r w:rsidRPr="0055189C">
              <w:rPr>
                <w:rFonts w:eastAsia="Lucida Sans Unicode"/>
                <w:kern w:val="28"/>
                <w:sz w:val="28"/>
                <w:szCs w:val="28"/>
                <w:vertAlign w:val="superscript"/>
                <w:lang w:eastAsia="zh-CN"/>
              </w:rPr>
              <w:t>3</w:t>
            </w:r>
          </w:p>
        </w:tc>
        <w:tc>
          <w:tcPr>
            <w:tcW w:w="798" w:type="pct"/>
          </w:tcPr>
          <w:p w:rsidR="00C41ECF" w:rsidRPr="0055189C" w:rsidRDefault="00C41ECF" w:rsidP="00894C62">
            <w:pPr>
              <w:jc w:val="center"/>
              <w:rPr>
                <w:rFonts w:eastAsia="Lucida Sans Unicode"/>
                <w:kern w:val="1"/>
                <w:sz w:val="28"/>
                <w:szCs w:val="28"/>
                <w:lang w:eastAsia="zh-CN"/>
              </w:rPr>
            </w:pPr>
            <w:r w:rsidRPr="0055189C">
              <w:rPr>
                <w:rFonts w:eastAsia="Lucida Sans Unicode"/>
                <w:kern w:val="1"/>
                <w:sz w:val="28"/>
                <w:szCs w:val="28"/>
                <w:lang w:eastAsia="zh-CN"/>
              </w:rPr>
              <w:t>3,0</w:t>
            </w:r>
          </w:p>
        </w:tc>
        <w:tc>
          <w:tcPr>
            <w:tcW w:w="2423" w:type="pct"/>
          </w:tcPr>
          <w:p w:rsidR="00C41ECF" w:rsidRPr="009A5FF9" w:rsidRDefault="008D3CEE" w:rsidP="00AD42F7">
            <w:pPr>
              <w:jc w:val="both"/>
              <w:rPr>
                <w:rFonts w:eastAsia="Lucida Sans Unicode"/>
                <w:kern w:val="1"/>
                <w:sz w:val="28"/>
                <w:szCs w:val="28"/>
                <w:lang w:eastAsia="zh-CN"/>
              </w:rPr>
            </w:pPr>
            <w:r>
              <w:rPr>
                <w:rFonts w:eastAsia="Lucida Sans Unicode"/>
                <w:kern w:val="1"/>
                <w:sz w:val="28"/>
                <w:szCs w:val="28"/>
                <w:lang w:eastAsia="zh-CN"/>
              </w:rPr>
              <w:t>н</w:t>
            </w:r>
            <w:r w:rsidR="00C41ECF" w:rsidRPr="009A5FF9">
              <w:rPr>
                <w:rFonts w:eastAsia="Lucida Sans Unicode"/>
                <w:kern w:val="1"/>
                <w:sz w:val="28"/>
                <w:szCs w:val="28"/>
                <w:lang w:eastAsia="zh-CN"/>
              </w:rPr>
              <w:t xml:space="preserve">ормативы допустимых сбросов, установленных для </w:t>
            </w:r>
            <w:r w:rsidR="00C41ECF">
              <w:rPr>
                <w:rFonts w:eastAsia="Lucida Sans Unicode"/>
                <w:kern w:val="1"/>
                <w:sz w:val="28"/>
                <w:szCs w:val="28"/>
                <w:lang w:eastAsia="zh-CN"/>
              </w:rPr>
              <w:t>муниципального унитарного предприятия</w:t>
            </w:r>
            <w:r w:rsidR="00C41ECF" w:rsidRPr="009A5FF9">
              <w:rPr>
                <w:rFonts w:eastAsia="Lucida Sans Unicode"/>
                <w:kern w:val="1"/>
                <w:sz w:val="28"/>
                <w:szCs w:val="28"/>
                <w:lang w:eastAsia="zh-CN"/>
              </w:rPr>
              <w:t xml:space="preserve"> «Водоканал Оршанка» Оршанского муниципального района Республики Марий Эл</w:t>
            </w:r>
          </w:p>
        </w:tc>
      </w:tr>
      <w:tr w:rsidR="00C41ECF" w:rsidRPr="0055189C" w:rsidTr="00894C62">
        <w:tc>
          <w:tcPr>
            <w:tcW w:w="423" w:type="pct"/>
          </w:tcPr>
          <w:p w:rsidR="00C41ECF" w:rsidRPr="0055189C" w:rsidRDefault="00C41ECF" w:rsidP="00894C62">
            <w:pPr>
              <w:jc w:val="center"/>
              <w:rPr>
                <w:rFonts w:eastAsia="Lucida Sans Unicode"/>
                <w:kern w:val="1"/>
                <w:sz w:val="28"/>
                <w:szCs w:val="28"/>
                <w:lang w:eastAsia="zh-CN"/>
              </w:rPr>
            </w:pPr>
            <w:r w:rsidRPr="0055189C">
              <w:rPr>
                <w:rFonts w:eastAsia="Lucida Sans Unicode"/>
                <w:kern w:val="1"/>
                <w:sz w:val="28"/>
                <w:szCs w:val="28"/>
                <w:lang w:eastAsia="zh-CN"/>
              </w:rPr>
              <w:t>4</w:t>
            </w:r>
          </w:p>
        </w:tc>
        <w:tc>
          <w:tcPr>
            <w:tcW w:w="860" w:type="pct"/>
          </w:tcPr>
          <w:p w:rsidR="00C41ECF" w:rsidRPr="004F66E1" w:rsidRDefault="00C41ECF" w:rsidP="00894C62">
            <w:pPr>
              <w:jc w:val="center"/>
              <w:rPr>
                <w:rFonts w:eastAsia="Lucida Sans Unicode"/>
                <w:kern w:val="1"/>
                <w:sz w:val="28"/>
                <w:szCs w:val="28"/>
                <w:lang w:eastAsia="zh-CN"/>
              </w:rPr>
            </w:pPr>
            <w:r w:rsidRPr="004F66E1">
              <w:rPr>
                <w:rFonts w:eastAsia="Lucida Sans Unicode"/>
                <w:kern w:val="1"/>
                <w:sz w:val="28"/>
                <w:szCs w:val="28"/>
                <w:lang w:eastAsia="zh-CN"/>
              </w:rPr>
              <w:t>Аммоний-ион</w:t>
            </w:r>
          </w:p>
        </w:tc>
        <w:tc>
          <w:tcPr>
            <w:tcW w:w="496" w:type="pct"/>
          </w:tcPr>
          <w:p w:rsidR="00C41ECF" w:rsidRPr="004F66E1" w:rsidRDefault="00C41ECF" w:rsidP="00894C62">
            <w:pPr>
              <w:jc w:val="center"/>
            </w:pPr>
            <w:r w:rsidRPr="004F66E1">
              <w:rPr>
                <w:rFonts w:eastAsia="Lucida Sans Unicode"/>
                <w:kern w:val="1"/>
                <w:sz w:val="28"/>
                <w:szCs w:val="28"/>
                <w:lang w:eastAsia="zh-CN"/>
              </w:rPr>
              <w:t>мг/дм</w:t>
            </w:r>
            <w:r w:rsidRPr="004F66E1">
              <w:rPr>
                <w:rFonts w:eastAsia="Lucida Sans Unicode"/>
                <w:kern w:val="28"/>
                <w:sz w:val="28"/>
                <w:szCs w:val="28"/>
                <w:vertAlign w:val="superscript"/>
                <w:lang w:eastAsia="zh-CN"/>
              </w:rPr>
              <w:t>3</w:t>
            </w:r>
          </w:p>
        </w:tc>
        <w:tc>
          <w:tcPr>
            <w:tcW w:w="798" w:type="pct"/>
          </w:tcPr>
          <w:p w:rsidR="00C41ECF" w:rsidRPr="004F66E1" w:rsidRDefault="00C41ECF" w:rsidP="00894C62">
            <w:pPr>
              <w:jc w:val="center"/>
              <w:rPr>
                <w:rFonts w:eastAsia="Lucida Sans Unicode"/>
                <w:kern w:val="1"/>
                <w:sz w:val="28"/>
                <w:szCs w:val="28"/>
                <w:lang w:eastAsia="zh-CN"/>
              </w:rPr>
            </w:pPr>
            <w:r w:rsidRPr="004F66E1">
              <w:rPr>
                <w:rFonts w:eastAsia="Lucida Sans Unicode"/>
                <w:kern w:val="1"/>
                <w:sz w:val="28"/>
                <w:szCs w:val="28"/>
                <w:lang w:eastAsia="zh-CN"/>
              </w:rPr>
              <w:t>0,5</w:t>
            </w:r>
          </w:p>
        </w:tc>
        <w:tc>
          <w:tcPr>
            <w:tcW w:w="2423" w:type="pct"/>
          </w:tcPr>
          <w:p w:rsidR="00C41ECF" w:rsidRPr="009A5FF9" w:rsidRDefault="008D3CEE" w:rsidP="00AD42F7">
            <w:pPr>
              <w:jc w:val="both"/>
              <w:rPr>
                <w:sz w:val="28"/>
              </w:rPr>
            </w:pPr>
            <w:r>
              <w:rPr>
                <w:rFonts w:eastAsia="Lucida Sans Unicode"/>
                <w:kern w:val="1"/>
                <w:sz w:val="28"/>
                <w:szCs w:val="28"/>
                <w:lang w:eastAsia="zh-CN"/>
              </w:rPr>
              <w:t>н</w:t>
            </w:r>
            <w:r w:rsidR="00C41ECF" w:rsidRPr="009A5FF9">
              <w:rPr>
                <w:rFonts w:eastAsia="Lucida Sans Unicode"/>
                <w:kern w:val="1"/>
                <w:sz w:val="28"/>
                <w:szCs w:val="28"/>
                <w:lang w:eastAsia="zh-CN"/>
              </w:rPr>
              <w:t xml:space="preserve">ормативы допустимых сбросов, установленных для </w:t>
            </w:r>
            <w:r w:rsidR="00C41ECF">
              <w:rPr>
                <w:rFonts w:eastAsia="Lucida Sans Unicode"/>
                <w:kern w:val="1"/>
                <w:sz w:val="28"/>
                <w:szCs w:val="28"/>
                <w:lang w:eastAsia="zh-CN"/>
              </w:rPr>
              <w:lastRenderedPageBreak/>
              <w:t>муниципального унитарного предприятия</w:t>
            </w:r>
            <w:r w:rsidR="00C41ECF" w:rsidRPr="009A5FF9">
              <w:rPr>
                <w:rFonts w:eastAsia="Lucida Sans Unicode"/>
                <w:kern w:val="1"/>
                <w:sz w:val="28"/>
                <w:szCs w:val="28"/>
                <w:lang w:eastAsia="zh-CN"/>
              </w:rPr>
              <w:t xml:space="preserve"> «Водоканал Оршанка» Оршанского муниципального района Республики Марий Эл</w:t>
            </w:r>
          </w:p>
        </w:tc>
      </w:tr>
      <w:tr w:rsidR="00C41ECF" w:rsidRPr="0055189C" w:rsidTr="00894C62">
        <w:tc>
          <w:tcPr>
            <w:tcW w:w="423" w:type="pct"/>
          </w:tcPr>
          <w:p w:rsidR="00C41ECF" w:rsidRPr="0055189C" w:rsidRDefault="00C41ECF" w:rsidP="00894C62">
            <w:pPr>
              <w:jc w:val="center"/>
              <w:rPr>
                <w:rFonts w:eastAsia="Lucida Sans Unicode"/>
                <w:kern w:val="1"/>
                <w:sz w:val="28"/>
                <w:szCs w:val="28"/>
                <w:lang w:eastAsia="zh-CN"/>
              </w:rPr>
            </w:pPr>
            <w:r w:rsidRPr="0055189C">
              <w:rPr>
                <w:rFonts w:eastAsia="Lucida Sans Unicode"/>
                <w:kern w:val="1"/>
                <w:sz w:val="28"/>
                <w:szCs w:val="28"/>
                <w:lang w:eastAsia="zh-CN"/>
              </w:rPr>
              <w:lastRenderedPageBreak/>
              <w:t>5</w:t>
            </w:r>
          </w:p>
        </w:tc>
        <w:tc>
          <w:tcPr>
            <w:tcW w:w="860" w:type="pct"/>
          </w:tcPr>
          <w:p w:rsidR="00C41ECF" w:rsidRPr="0055189C" w:rsidRDefault="00C41ECF" w:rsidP="00894C62">
            <w:pPr>
              <w:jc w:val="center"/>
              <w:rPr>
                <w:rFonts w:eastAsia="Lucida Sans Unicode"/>
                <w:kern w:val="1"/>
                <w:sz w:val="28"/>
                <w:szCs w:val="28"/>
                <w:lang w:eastAsia="zh-CN"/>
              </w:rPr>
            </w:pPr>
            <w:proofErr w:type="spellStart"/>
            <w:proofErr w:type="gramStart"/>
            <w:r w:rsidRPr="0055189C">
              <w:rPr>
                <w:rFonts w:eastAsia="Lucida Sans Unicode"/>
                <w:kern w:val="1"/>
                <w:sz w:val="28"/>
                <w:szCs w:val="28"/>
                <w:lang w:eastAsia="zh-CN"/>
              </w:rPr>
              <w:t>Нитриты-анион</w:t>
            </w:r>
            <w:proofErr w:type="spellEnd"/>
            <w:proofErr w:type="gramEnd"/>
          </w:p>
        </w:tc>
        <w:tc>
          <w:tcPr>
            <w:tcW w:w="496" w:type="pct"/>
          </w:tcPr>
          <w:p w:rsidR="00C41ECF" w:rsidRPr="0055189C" w:rsidRDefault="00C41ECF" w:rsidP="00894C62">
            <w:pPr>
              <w:jc w:val="center"/>
            </w:pPr>
            <w:r w:rsidRPr="0055189C">
              <w:rPr>
                <w:rFonts w:eastAsia="Lucida Sans Unicode"/>
                <w:kern w:val="1"/>
                <w:sz w:val="28"/>
                <w:szCs w:val="28"/>
                <w:lang w:eastAsia="zh-CN"/>
              </w:rPr>
              <w:t>мг/дм</w:t>
            </w:r>
            <w:r w:rsidRPr="0055189C">
              <w:rPr>
                <w:rFonts w:eastAsia="Lucida Sans Unicode"/>
                <w:kern w:val="28"/>
                <w:sz w:val="28"/>
                <w:szCs w:val="28"/>
                <w:vertAlign w:val="superscript"/>
                <w:lang w:eastAsia="zh-CN"/>
              </w:rPr>
              <w:t>3</w:t>
            </w:r>
          </w:p>
        </w:tc>
        <w:tc>
          <w:tcPr>
            <w:tcW w:w="798" w:type="pct"/>
          </w:tcPr>
          <w:p w:rsidR="00C41ECF" w:rsidRPr="0055189C" w:rsidRDefault="00C41ECF" w:rsidP="00894C62">
            <w:pPr>
              <w:jc w:val="center"/>
              <w:rPr>
                <w:rFonts w:eastAsia="Lucida Sans Unicode"/>
                <w:kern w:val="1"/>
                <w:sz w:val="28"/>
                <w:szCs w:val="28"/>
                <w:lang w:eastAsia="zh-CN"/>
              </w:rPr>
            </w:pPr>
            <w:r w:rsidRPr="0055189C">
              <w:rPr>
                <w:rFonts w:eastAsia="Lucida Sans Unicode"/>
                <w:kern w:val="1"/>
                <w:sz w:val="28"/>
                <w:szCs w:val="28"/>
                <w:lang w:eastAsia="zh-CN"/>
              </w:rPr>
              <w:t>0,08</w:t>
            </w:r>
          </w:p>
        </w:tc>
        <w:tc>
          <w:tcPr>
            <w:tcW w:w="2423" w:type="pct"/>
          </w:tcPr>
          <w:p w:rsidR="00C41ECF" w:rsidRPr="009A5FF9" w:rsidRDefault="008D3CEE" w:rsidP="00AD42F7">
            <w:pPr>
              <w:jc w:val="both"/>
              <w:rPr>
                <w:sz w:val="28"/>
              </w:rPr>
            </w:pPr>
            <w:r>
              <w:rPr>
                <w:rFonts w:eastAsia="Lucida Sans Unicode"/>
                <w:kern w:val="1"/>
                <w:sz w:val="28"/>
                <w:szCs w:val="28"/>
                <w:lang w:eastAsia="zh-CN"/>
              </w:rPr>
              <w:t>н</w:t>
            </w:r>
            <w:r w:rsidR="00C41ECF" w:rsidRPr="009A5FF9">
              <w:rPr>
                <w:rFonts w:eastAsia="Lucida Sans Unicode"/>
                <w:kern w:val="1"/>
                <w:sz w:val="28"/>
                <w:szCs w:val="28"/>
                <w:lang w:eastAsia="zh-CN"/>
              </w:rPr>
              <w:t xml:space="preserve">ормативы допустимых сбросов, установленных для </w:t>
            </w:r>
            <w:r w:rsidR="00C41ECF">
              <w:rPr>
                <w:rFonts w:eastAsia="Lucida Sans Unicode"/>
                <w:kern w:val="1"/>
                <w:sz w:val="28"/>
                <w:szCs w:val="28"/>
                <w:lang w:eastAsia="zh-CN"/>
              </w:rPr>
              <w:t>муниципального унитарного предприятия</w:t>
            </w:r>
            <w:r w:rsidR="00C41ECF" w:rsidRPr="009A5FF9">
              <w:rPr>
                <w:rFonts w:eastAsia="Lucida Sans Unicode"/>
                <w:kern w:val="1"/>
                <w:sz w:val="28"/>
                <w:szCs w:val="28"/>
                <w:lang w:eastAsia="zh-CN"/>
              </w:rPr>
              <w:t xml:space="preserve"> «Водоканал Оршанка» Оршанского муниципального района Республики Марий Эл</w:t>
            </w:r>
          </w:p>
        </w:tc>
      </w:tr>
      <w:tr w:rsidR="00C41ECF" w:rsidRPr="0055189C" w:rsidTr="00894C62">
        <w:tc>
          <w:tcPr>
            <w:tcW w:w="423" w:type="pct"/>
          </w:tcPr>
          <w:p w:rsidR="00C41ECF" w:rsidRPr="0055189C" w:rsidRDefault="00C41ECF" w:rsidP="00894C62">
            <w:pPr>
              <w:jc w:val="center"/>
              <w:rPr>
                <w:rFonts w:eastAsia="Lucida Sans Unicode"/>
                <w:kern w:val="1"/>
                <w:sz w:val="28"/>
                <w:szCs w:val="28"/>
                <w:lang w:eastAsia="zh-CN"/>
              </w:rPr>
            </w:pPr>
            <w:r w:rsidRPr="0055189C">
              <w:rPr>
                <w:rFonts w:eastAsia="Lucida Sans Unicode"/>
                <w:kern w:val="1"/>
                <w:sz w:val="28"/>
                <w:szCs w:val="28"/>
                <w:lang w:eastAsia="zh-CN"/>
              </w:rPr>
              <w:t>6</w:t>
            </w:r>
          </w:p>
        </w:tc>
        <w:tc>
          <w:tcPr>
            <w:tcW w:w="860" w:type="pct"/>
          </w:tcPr>
          <w:p w:rsidR="00C41ECF" w:rsidRPr="0055189C" w:rsidRDefault="00C41ECF" w:rsidP="00894C62">
            <w:pPr>
              <w:jc w:val="center"/>
              <w:rPr>
                <w:rFonts w:eastAsia="Lucida Sans Unicode"/>
                <w:kern w:val="1"/>
                <w:sz w:val="28"/>
                <w:szCs w:val="28"/>
                <w:lang w:eastAsia="zh-CN"/>
              </w:rPr>
            </w:pPr>
            <w:proofErr w:type="spellStart"/>
            <w:proofErr w:type="gramStart"/>
            <w:r w:rsidRPr="0055189C">
              <w:rPr>
                <w:rFonts w:eastAsia="Lucida Sans Unicode"/>
                <w:kern w:val="1"/>
                <w:sz w:val="28"/>
                <w:szCs w:val="28"/>
                <w:lang w:eastAsia="zh-CN"/>
              </w:rPr>
              <w:t>Нитраты-анион</w:t>
            </w:r>
            <w:proofErr w:type="spellEnd"/>
            <w:proofErr w:type="gramEnd"/>
          </w:p>
        </w:tc>
        <w:tc>
          <w:tcPr>
            <w:tcW w:w="496" w:type="pct"/>
          </w:tcPr>
          <w:p w:rsidR="00C41ECF" w:rsidRPr="0055189C" w:rsidRDefault="00C41ECF" w:rsidP="00894C62">
            <w:pPr>
              <w:jc w:val="center"/>
            </w:pPr>
            <w:r w:rsidRPr="0055189C">
              <w:rPr>
                <w:rFonts w:eastAsia="Lucida Sans Unicode"/>
                <w:kern w:val="1"/>
                <w:sz w:val="28"/>
                <w:szCs w:val="28"/>
                <w:lang w:eastAsia="zh-CN"/>
              </w:rPr>
              <w:t>мг/дм</w:t>
            </w:r>
            <w:r w:rsidRPr="0055189C">
              <w:rPr>
                <w:rFonts w:eastAsia="Lucida Sans Unicode"/>
                <w:kern w:val="28"/>
                <w:sz w:val="28"/>
                <w:szCs w:val="28"/>
                <w:vertAlign w:val="superscript"/>
                <w:lang w:eastAsia="zh-CN"/>
              </w:rPr>
              <w:t>3</w:t>
            </w:r>
          </w:p>
        </w:tc>
        <w:tc>
          <w:tcPr>
            <w:tcW w:w="798" w:type="pct"/>
          </w:tcPr>
          <w:p w:rsidR="00C41ECF" w:rsidRPr="0055189C" w:rsidRDefault="00C41ECF" w:rsidP="00894C62">
            <w:pPr>
              <w:jc w:val="center"/>
              <w:rPr>
                <w:rFonts w:eastAsia="Lucida Sans Unicode"/>
                <w:kern w:val="1"/>
                <w:sz w:val="28"/>
                <w:szCs w:val="28"/>
                <w:lang w:eastAsia="zh-CN"/>
              </w:rPr>
            </w:pPr>
            <w:r w:rsidRPr="0055189C">
              <w:rPr>
                <w:rFonts w:eastAsia="Lucida Sans Unicode"/>
                <w:kern w:val="1"/>
                <w:sz w:val="28"/>
                <w:szCs w:val="28"/>
                <w:lang w:eastAsia="zh-CN"/>
              </w:rPr>
              <w:t>40,0</w:t>
            </w:r>
          </w:p>
        </w:tc>
        <w:tc>
          <w:tcPr>
            <w:tcW w:w="2423" w:type="pct"/>
          </w:tcPr>
          <w:p w:rsidR="00C41ECF" w:rsidRPr="009A5FF9" w:rsidRDefault="008D3CEE" w:rsidP="00AD42F7">
            <w:pPr>
              <w:jc w:val="both"/>
              <w:rPr>
                <w:sz w:val="28"/>
              </w:rPr>
            </w:pPr>
            <w:r>
              <w:rPr>
                <w:rFonts w:eastAsia="Lucida Sans Unicode"/>
                <w:kern w:val="1"/>
                <w:sz w:val="28"/>
                <w:szCs w:val="28"/>
                <w:lang w:eastAsia="zh-CN"/>
              </w:rPr>
              <w:t>н</w:t>
            </w:r>
            <w:r w:rsidR="00C41ECF" w:rsidRPr="009A5FF9">
              <w:rPr>
                <w:rFonts w:eastAsia="Lucida Sans Unicode"/>
                <w:kern w:val="1"/>
                <w:sz w:val="28"/>
                <w:szCs w:val="28"/>
                <w:lang w:eastAsia="zh-CN"/>
              </w:rPr>
              <w:t xml:space="preserve">ормативы допустимых сбросов, установленных для </w:t>
            </w:r>
            <w:r w:rsidR="00C41ECF">
              <w:rPr>
                <w:rFonts w:eastAsia="Lucida Sans Unicode"/>
                <w:kern w:val="1"/>
                <w:sz w:val="28"/>
                <w:szCs w:val="28"/>
                <w:lang w:eastAsia="zh-CN"/>
              </w:rPr>
              <w:t>муниципального унитарного предприятия</w:t>
            </w:r>
            <w:r w:rsidR="00C41ECF" w:rsidRPr="009A5FF9">
              <w:rPr>
                <w:rFonts w:eastAsia="Lucida Sans Unicode"/>
                <w:kern w:val="1"/>
                <w:sz w:val="28"/>
                <w:szCs w:val="28"/>
                <w:lang w:eastAsia="zh-CN"/>
              </w:rPr>
              <w:t xml:space="preserve"> «Водоканал Оршанка» Оршанского муниципального района Республики Марий Эл</w:t>
            </w:r>
          </w:p>
        </w:tc>
      </w:tr>
      <w:tr w:rsidR="00C41ECF" w:rsidRPr="0055189C" w:rsidTr="00894C62">
        <w:tc>
          <w:tcPr>
            <w:tcW w:w="423" w:type="pct"/>
          </w:tcPr>
          <w:p w:rsidR="00C41ECF" w:rsidRPr="0055189C" w:rsidRDefault="00C41ECF" w:rsidP="00894C62">
            <w:pPr>
              <w:jc w:val="center"/>
              <w:rPr>
                <w:rFonts w:eastAsia="Lucida Sans Unicode"/>
                <w:kern w:val="1"/>
                <w:sz w:val="28"/>
                <w:szCs w:val="28"/>
                <w:lang w:eastAsia="zh-CN"/>
              </w:rPr>
            </w:pPr>
            <w:r w:rsidRPr="0055189C">
              <w:rPr>
                <w:rFonts w:eastAsia="Lucida Sans Unicode"/>
                <w:kern w:val="1"/>
                <w:sz w:val="28"/>
                <w:szCs w:val="28"/>
                <w:lang w:eastAsia="zh-CN"/>
              </w:rPr>
              <w:t>7</w:t>
            </w:r>
          </w:p>
        </w:tc>
        <w:tc>
          <w:tcPr>
            <w:tcW w:w="860" w:type="pct"/>
          </w:tcPr>
          <w:p w:rsidR="00C41ECF" w:rsidRPr="0055189C" w:rsidRDefault="00C41ECF" w:rsidP="00894C62">
            <w:pPr>
              <w:jc w:val="center"/>
              <w:rPr>
                <w:rFonts w:eastAsia="Lucida Sans Unicode"/>
                <w:kern w:val="1"/>
                <w:sz w:val="28"/>
                <w:szCs w:val="28"/>
                <w:lang w:eastAsia="zh-CN"/>
              </w:rPr>
            </w:pPr>
            <w:r w:rsidRPr="0055189C">
              <w:rPr>
                <w:rFonts w:eastAsia="Lucida Sans Unicode"/>
                <w:kern w:val="1"/>
                <w:sz w:val="28"/>
                <w:szCs w:val="28"/>
                <w:lang w:eastAsia="zh-CN"/>
              </w:rPr>
              <w:t>Сульфат-анион</w:t>
            </w:r>
          </w:p>
        </w:tc>
        <w:tc>
          <w:tcPr>
            <w:tcW w:w="496" w:type="pct"/>
          </w:tcPr>
          <w:p w:rsidR="00C41ECF" w:rsidRDefault="00C41ECF" w:rsidP="00894C62">
            <w:r w:rsidRPr="002D57FE">
              <w:rPr>
                <w:rFonts w:eastAsia="Lucida Sans Unicode"/>
                <w:kern w:val="1"/>
                <w:sz w:val="28"/>
                <w:szCs w:val="28"/>
                <w:lang w:eastAsia="zh-CN"/>
              </w:rPr>
              <w:t>мг/дм</w:t>
            </w:r>
            <w:r w:rsidRPr="002D57FE">
              <w:rPr>
                <w:rFonts w:eastAsia="Lucida Sans Unicode"/>
                <w:kern w:val="28"/>
                <w:sz w:val="28"/>
                <w:szCs w:val="28"/>
                <w:vertAlign w:val="superscript"/>
                <w:lang w:eastAsia="zh-CN"/>
              </w:rPr>
              <w:t>3</w:t>
            </w:r>
          </w:p>
        </w:tc>
        <w:tc>
          <w:tcPr>
            <w:tcW w:w="798" w:type="pct"/>
          </w:tcPr>
          <w:p w:rsidR="00C41ECF" w:rsidRPr="0055189C" w:rsidRDefault="00C41ECF" w:rsidP="00894C62">
            <w:pPr>
              <w:jc w:val="center"/>
              <w:rPr>
                <w:rFonts w:eastAsia="Lucida Sans Unicode"/>
                <w:kern w:val="1"/>
                <w:sz w:val="28"/>
                <w:szCs w:val="28"/>
                <w:lang w:eastAsia="zh-CN"/>
              </w:rPr>
            </w:pPr>
            <w:r w:rsidRPr="0055189C">
              <w:rPr>
                <w:rFonts w:eastAsia="Lucida Sans Unicode"/>
                <w:kern w:val="1"/>
                <w:sz w:val="28"/>
                <w:szCs w:val="28"/>
                <w:lang w:eastAsia="zh-CN"/>
              </w:rPr>
              <w:t>100</w:t>
            </w:r>
          </w:p>
        </w:tc>
        <w:tc>
          <w:tcPr>
            <w:tcW w:w="2423" w:type="pct"/>
          </w:tcPr>
          <w:p w:rsidR="00C41ECF" w:rsidRPr="009A5FF9" w:rsidRDefault="008D3CEE" w:rsidP="00AD42F7">
            <w:pPr>
              <w:jc w:val="both"/>
              <w:rPr>
                <w:sz w:val="28"/>
              </w:rPr>
            </w:pPr>
            <w:r>
              <w:rPr>
                <w:rFonts w:eastAsia="Lucida Sans Unicode"/>
                <w:kern w:val="1"/>
                <w:sz w:val="28"/>
                <w:szCs w:val="28"/>
                <w:lang w:eastAsia="zh-CN"/>
              </w:rPr>
              <w:t>н</w:t>
            </w:r>
            <w:r w:rsidR="00C41ECF" w:rsidRPr="009A5FF9">
              <w:rPr>
                <w:rFonts w:eastAsia="Lucida Sans Unicode"/>
                <w:kern w:val="1"/>
                <w:sz w:val="28"/>
                <w:szCs w:val="28"/>
                <w:lang w:eastAsia="zh-CN"/>
              </w:rPr>
              <w:t xml:space="preserve">ормативы допустимых сбросов, установленных для </w:t>
            </w:r>
            <w:r w:rsidR="00C41ECF">
              <w:rPr>
                <w:rFonts w:eastAsia="Lucida Sans Unicode"/>
                <w:kern w:val="1"/>
                <w:sz w:val="28"/>
                <w:szCs w:val="28"/>
                <w:lang w:eastAsia="zh-CN"/>
              </w:rPr>
              <w:t>муниципального унитарного предприятия</w:t>
            </w:r>
            <w:r w:rsidR="00C41ECF" w:rsidRPr="009A5FF9">
              <w:rPr>
                <w:rFonts w:eastAsia="Lucida Sans Unicode"/>
                <w:kern w:val="1"/>
                <w:sz w:val="28"/>
                <w:szCs w:val="28"/>
                <w:lang w:eastAsia="zh-CN"/>
              </w:rPr>
              <w:t xml:space="preserve"> «Водоканал Оршанка» Оршанского муниципального района Республики Марий Эл</w:t>
            </w:r>
          </w:p>
        </w:tc>
      </w:tr>
      <w:tr w:rsidR="00C41ECF" w:rsidRPr="0055189C" w:rsidTr="00894C62">
        <w:tc>
          <w:tcPr>
            <w:tcW w:w="423" w:type="pct"/>
          </w:tcPr>
          <w:p w:rsidR="00C41ECF" w:rsidRPr="0055189C" w:rsidRDefault="00C41ECF" w:rsidP="00894C62">
            <w:pPr>
              <w:jc w:val="center"/>
              <w:rPr>
                <w:rFonts w:eastAsia="Lucida Sans Unicode"/>
                <w:kern w:val="1"/>
                <w:sz w:val="28"/>
                <w:szCs w:val="28"/>
                <w:lang w:eastAsia="zh-CN"/>
              </w:rPr>
            </w:pPr>
            <w:r w:rsidRPr="0055189C">
              <w:rPr>
                <w:rFonts w:eastAsia="Lucida Sans Unicode"/>
                <w:kern w:val="1"/>
                <w:sz w:val="28"/>
                <w:szCs w:val="28"/>
                <w:lang w:eastAsia="zh-CN"/>
              </w:rPr>
              <w:t>8</w:t>
            </w:r>
          </w:p>
        </w:tc>
        <w:tc>
          <w:tcPr>
            <w:tcW w:w="860" w:type="pct"/>
          </w:tcPr>
          <w:p w:rsidR="00C41ECF" w:rsidRPr="0055189C" w:rsidRDefault="00C41ECF" w:rsidP="00894C62">
            <w:pPr>
              <w:jc w:val="center"/>
              <w:rPr>
                <w:rFonts w:eastAsia="Lucida Sans Unicode"/>
                <w:kern w:val="1"/>
                <w:sz w:val="28"/>
                <w:szCs w:val="28"/>
                <w:lang w:eastAsia="zh-CN"/>
              </w:rPr>
            </w:pPr>
            <w:r w:rsidRPr="0055189C">
              <w:rPr>
                <w:rFonts w:eastAsia="Lucida Sans Unicode"/>
                <w:kern w:val="1"/>
                <w:sz w:val="28"/>
                <w:szCs w:val="28"/>
                <w:lang w:eastAsia="zh-CN"/>
              </w:rPr>
              <w:t>Фосфат-анион</w:t>
            </w:r>
          </w:p>
        </w:tc>
        <w:tc>
          <w:tcPr>
            <w:tcW w:w="496" w:type="pct"/>
          </w:tcPr>
          <w:p w:rsidR="00C41ECF" w:rsidRDefault="00C41ECF" w:rsidP="00894C62">
            <w:r w:rsidRPr="002D57FE">
              <w:rPr>
                <w:rFonts w:eastAsia="Lucida Sans Unicode"/>
                <w:kern w:val="1"/>
                <w:sz w:val="28"/>
                <w:szCs w:val="28"/>
                <w:lang w:eastAsia="zh-CN"/>
              </w:rPr>
              <w:t>мг/дм</w:t>
            </w:r>
            <w:r w:rsidRPr="002D57FE">
              <w:rPr>
                <w:rFonts w:eastAsia="Lucida Sans Unicode"/>
                <w:kern w:val="28"/>
                <w:sz w:val="28"/>
                <w:szCs w:val="28"/>
                <w:vertAlign w:val="superscript"/>
                <w:lang w:eastAsia="zh-CN"/>
              </w:rPr>
              <w:t>3</w:t>
            </w:r>
          </w:p>
        </w:tc>
        <w:tc>
          <w:tcPr>
            <w:tcW w:w="798" w:type="pct"/>
          </w:tcPr>
          <w:p w:rsidR="00C41ECF" w:rsidRPr="0055189C" w:rsidRDefault="00C41ECF" w:rsidP="00894C62">
            <w:pPr>
              <w:jc w:val="center"/>
              <w:rPr>
                <w:rFonts w:eastAsia="Lucida Sans Unicode"/>
                <w:kern w:val="1"/>
                <w:sz w:val="28"/>
                <w:szCs w:val="28"/>
                <w:lang w:eastAsia="zh-CN"/>
              </w:rPr>
            </w:pPr>
            <w:r w:rsidRPr="0055189C">
              <w:rPr>
                <w:rFonts w:eastAsia="Lucida Sans Unicode"/>
                <w:kern w:val="1"/>
                <w:sz w:val="28"/>
                <w:szCs w:val="28"/>
                <w:lang w:eastAsia="zh-CN"/>
              </w:rPr>
              <w:t>0,2</w:t>
            </w:r>
          </w:p>
        </w:tc>
        <w:tc>
          <w:tcPr>
            <w:tcW w:w="2423" w:type="pct"/>
          </w:tcPr>
          <w:p w:rsidR="00C41ECF" w:rsidRPr="009A5FF9" w:rsidRDefault="008D3CEE" w:rsidP="00AD42F7">
            <w:pPr>
              <w:jc w:val="both"/>
              <w:rPr>
                <w:sz w:val="28"/>
              </w:rPr>
            </w:pPr>
            <w:r>
              <w:rPr>
                <w:rFonts w:eastAsia="Lucida Sans Unicode"/>
                <w:kern w:val="1"/>
                <w:sz w:val="28"/>
                <w:szCs w:val="28"/>
                <w:lang w:eastAsia="zh-CN"/>
              </w:rPr>
              <w:t>н</w:t>
            </w:r>
            <w:r w:rsidR="00C41ECF" w:rsidRPr="009A5FF9">
              <w:rPr>
                <w:rFonts w:eastAsia="Lucida Sans Unicode"/>
                <w:kern w:val="1"/>
                <w:sz w:val="28"/>
                <w:szCs w:val="28"/>
                <w:lang w:eastAsia="zh-CN"/>
              </w:rPr>
              <w:t xml:space="preserve">ормативы допустимых сбросов, установленных для </w:t>
            </w:r>
            <w:r w:rsidR="00C41ECF">
              <w:rPr>
                <w:rFonts w:eastAsia="Lucida Sans Unicode"/>
                <w:kern w:val="1"/>
                <w:sz w:val="28"/>
                <w:szCs w:val="28"/>
                <w:lang w:eastAsia="zh-CN"/>
              </w:rPr>
              <w:t>муниципального унитарного предприятия</w:t>
            </w:r>
            <w:r w:rsidR="00C41ECF" w:rsidRPr="009A5FF9">
              <w:rPr>
                <w:rFonts w:eastAsia="Lucida Sans Unicode"/>
                <w:kern w:val="1"/>
                <w:sz w:val="28"/>
                <w:szCs w:val="28"/>
                <w:lang w:eastAsia="zh-CN"/>
              </w:rPr>
              <w:t xml:space="preserve"> «Водоканал Оршанка» Оршанского муниципального района Республики Марий Эл</w:t>
            </w:r>
          </w:p>
        </w:tc>
      </w:tr>
      <w:tr w:rsidR="00C41ECF" w:rsidRPr="0055189C" w:rsidTr="00894C62">
        <w:tc>
          <w:tcPr>
            <w:tcW w:w="423" w:type="pct"/>
          </w:tcPr>
          <w:p w:rsidR="00C41ECF" w:rsidRPr="0055189C" w:rsidRDefault="00C41ECF" w:rsidP="00894C62">
            <w:pPr>
              <w:jc w:val="center"/>
              <w:rPr>
                <w:rFonts w:eastAsia="Lucida Sans Unicode"/>
                <w:kern w:val="1"/>
                <w:sz w:val="28"/>
                <w:szCs w:val="28"/>
                <w:lang w:eastAsia="zh-CN"/>
              </w:rPr>
            </w:pPr>
            <w:r w:rsidRPr="0055189C">
              <w:rPr>
                <w:rFonts w:eastAsia="Lucida Sans Unicode"/>
                <w:kern w:val="1"/>
                <w:sz w:val="28"/>
                <w:szCs w:val="28"/>
                <w:lang w:eastAsia="zh-CN"/>
              </w:rPr>
              <w:t>9</w:t>
            </w:r>
          </w:p>
        </w:tc>
        <w:tc>
          <w:tcPr>
            <w:tcW w:w="860" w:type="pct"/>
          </w:tcPr>
          <w:p w:rsidR="00C41ECF" w:rsidRPr="0055189C" w:rsidRDefault="00C41ECF" w:rsidP="00894C62">
            <w:pPr>
              <w:jc w:val="center"/>
              <w:rPr>
                <w:rFonts w:eastAsia="Lucida Sans Unicode"/>
                <w:kern w:val="1"/>
                <w:sz w:val="28"/>
                <w:szCs w:val="28"/>
                <w:lang w:eastAsia="zh-CN"/>
              </w:rPr>
            </w:pPr>
            <w:r w:rsidRPr="0055189C">
              <w:rPr>
                <w:rFonts w:eastAsia="Lucida Sans Unicode"/>
                <w:kern w:val="1"/>
                <w:sz w:val="28"/>
                <w:szCs w:val="28"/>
                <w:lang w:eastAsia="zh-CN"/>
              </w:rPr>
              <w:t>Хлорид-анион</w:t>
            </w:r>
          </w:p>
        </w:tc>
        <w:tc>
          <w:tcPr>
            <w:tcW w:w="496" w:type="pct"/>
          </w:tcPr>
          <w:p w:rsidR="00C41ECF" w:rsidRDefault="00C41ECF" w:rsidP="00894C62">
            <w:r w:rsidRPr="002D57FE">
              <w:rPr>
                <w:rFonts w:eastAsia="Lucida Sans Unicode"/>
                <w:kern w:val="1"/>
                <w:sz w:val="28"/>
                <w:szCs w:val="28"/>
                <w:lang w:eastAsia="zh-CN"/>
              </w:rPr>
              <w:t>мг/дм</w:t>
            </w:r>
            <w:r w:rsidRPr="002D57FE">
              <w:rPr>
                <w:rFonts w:eastAsia="Lucida Sans Unicode"/>
                <w:kern w:val="28"/>
                <w:sz w:val="28"/>
                <w:szCs w:val="28"/>
                <w:vertAlign w:val="superscript"/>
                <w:lang w:eastAsia="zh-CN"/>
              </w:rPr>
              <w:t>3</w:t>
            </w:r>
          </w:p>
        </w:tc>
        <w:tc>
          <w:tcPr>
            <w:tcW w:w="798" w:type="pct"/>
          </w:tcPr>
          <w:p w:rsidR="00C41ECF" w:rsidRPr="0055189C" w:rsidRDefault="00C41ECF" w:rsidP="00894C62">
            <w:pPr>
              <w:jc w:val="center"/>
              <w:rPr>
                <w:rFonts w:eastAsia="Lucida Sans Unicode"/>
                <w:kern w:val="1"/>
                <w:sz w:val="28"/>
                <w:szCs w:val="28"/>
                <w:lang w:eastAsia="zh-CN"/>
              </w:rPr>
            </w:pPr>
            <w:r w:rsidRPr="0055189C">
              <w:rPr>
                <w:rFonts w:eastAsia="Lucida Sans Unicode"/>
                <w:kern w:val="1"/>
                <w:sz w:val="28"/>
                <w:szCs w:val="28"/>
                <w:lang w:eastAsia="zh-CN"/>
              </w:rPr>
              <w:t>300,0</w:t>
            </w:r>
          </w:p>
        </w:tc>
        <w:tc>
          <w:tcPr>
            <w:tcW w:w="2423" w:type="pct"/>
          </w:tcPr>
          <w:p w:rsidR="00C41ECF" w:rsidRPr="009A5FF9" w:rsidRDefault="008D3CEE" w:rsidP="00AD42F7">
            <w:pPr>
              <w:jc w:val="both"/>
              <w:rPr>
                <w:sz w:val="28"/>
              </w:rPr>
            </w:pPr>
            <w:r>
              <w:rPr>
                <w:rFonts w:eastAsia="Lucida Sans Unicode"/>
                <w:kern w:val="1"/>
                <w:sz w:val="28"/>
                <w:szCs w:val="28"/>
                <w:lang w:eastAsia="zh-CN"/>
              </w:rPr>
              <w:t>н</w:t>
            </w:r>
            <w:r w:rsidR="00C41ECF" w:rsidRPr="009A5FF9">
              <w:rPr>
                <w:rFonts w:eastAsia="Lucida Sans Unicode"/>
                <w:kern w:val="1"/>
                <w:sz w:val="28"/>
                <w:szCs w:val="28"/>
                <w:lang w:eastAsia="zh-CN"/>
              </w:rPr>
              <w:t xml:space="preserve">ормативы допустимых сбросов, установленных для </w:t>
            </w:r>
            <w:r w:rsidR="00C41ECF">
              <w:rPr>
                <w:rFonts w:eastAsia="Lucida Sans Unicode"/>
                <w:kern w:val="1"/>
                <w:sz w:val="28"/>
                <w:szCs w:val="28"/>
                <w:lang w:eastAsia="zh-CN"/>
              </w:rPr>
              <w:t>муниципального унитарного предприятия</w:t>
            </w:r>
            <w:r w:rsidR="00C41ECF" w:rsidRPr="009A5FF9">
              <w:rPr>
                <w:rFonts w:eastAsia="Lucida Sans Unicode"/>
                <w:kern w:val="1"/>
                <w:sz w:val="28"/>
                <w:szCs w:val="28"/>
                <w:lang w:eastAsia="zh-CN"/>
              </w:rPr>
              <w:t xml:space="preserve"> «Водоканал Оршанка» Оршанского муниципального района Республики Марий Эл</w:t>
            </w:r>
          </w:p>
        </w:tc>
      </w:tr>
      <w:tr w:rsidR="00C41ECF" w:rsidRPr="0055189C" w:rsidTr="00894C62">
        <w:tc>
          <w:tcPr>
            <w:tcW w:w="423" w:type="pct"/>
          </w:tcPr>
          <w:p w:rsidR="00C41ECF" w:rsidRPr="0055189C" w:rsidRDefault="00C41ECF" w:rsidP="00894C62">
            <w:pPr>
              <w:jc w:val="center"/>
              <w:rPr>
                <w:rFonts w:eastAsia="Lucida Sans Unicode"/>
                <w:kern w:val="1"/>
                <w:sz w:val="28"/>
                <w:szCs w:val="28"/>
                <w:lang w:eastAsia="zh-CN"/>
              </w:rPr>
            </w:pPr>
            <w:r w:rsidRPr="0055189C">
              <w:rPr>
                <w:rFonts w:eastAsia="Lucida Sans Unicode"/>
                <w:kern w:val="1"/>
                <w:sz w:val="28"/>
                <w:szCs w:val="28"/>
                <w:lang w:eastAsia="zh-CN"/>
              </w:rPr>
              <w:t>10</w:t>
            </w:r>
          </w:p>
        </w:tc>
        <w:tc>
          <w:tcPr>
            <w:tcW w:w="860" w:type="pct"/>
          </w:tcPr>
          <w:p w:rsidR="00C41ECF" w:rsidRPr="004F66E1" w:rsidRDefault="00C41ECF" w:rsidP="00894C62">
            <w:pPr>
              <w:jc w:val="center"/>
              <w:rPr>
                <w:rFonts w:eastAsia="Lucida Sans Unicode"/>
                <w:kern w:val="1"/>
                <w:sz w:val="28"/>
                <w:szCs w:val="28"/>
                <w:lang w:eastAsia="zh-CN"/>
              </w:rPr>
            </w:pPr>
            <w:r w:rsidRPr="004F66E1">
              <w:rPr>
                <w:rFonts w:eastAsia="Lucida Sans Unicode"/>
                <w:kern w:val="1"/>
                <w:sz w:val="28"/>
                <w:szCs w:val="28"/>
                <w:lang w:eastAsia="zh-CN"/>
              </w:rPr>
              <w:t>Фосфор фосфатов</w:t>
            </w:r>
          </w:p>
        </w:tc>
        <w:tc>
          <w:tcPr>
            <w:tcW w:w="496" w:type="pct"/>
          </w:tcPr>
          <w:p w:rsidR="00C41ECF" w:rsidRPr="004F66E1" w:rsidRDefault="00C41ECF" w:rsidP="00894C62">
            <w:pPr>
              <w:jc w:val="center"/>
            </w:pPr>
            <w:r w:rsidRPr="004F66E1">
              <w:rPr>
                <w:rFonts w:eastAsia="Lucida Sans Unicode"/>
                <w:kern w:val="1"/>
                <w:sz w:val="28"/>
                <w:szCs w:val="28"/>
                <w:lang w:eastAsia="zh-CN"/>
              </w:rPr>
              <w:t>мг/дм</w:t>
            </w:r>
            <w:r w:rsidRPr="004F66E1">
              <w:rPr>
                <w:rFonts w:eastAsia="Lucida Sans Unicode"/>
                <w:kern w:val="28"/>
                <w:sz w:val="28"/>
                <w:szCs w:val="28"/>
                <w:vertAlign w:val="superscript"/>
                <w:lang w:eastAsia="zh-CN"/>
              </w:rPr>
              <w:t>3</w:t>
            </w:r>
          </w:p>
        </w:tc>
        <w:tc>
          <w:tcPr>
            <w:tcW w:w="798" w:type="pct"/>
          </w:tcPr>
          <w:p w:rsidR="00C41ECF" w:rsidRPr="004F66E1" w:rsidRDefault="00C41ECF" w:rsidP="00894C62">
            <w:pPr>
              <w:jc w:val="center"/>
              <w:rPr>
                <w:rFonts w:eastAsia="Lucida Sans Unicode"/>
                <w:kern w:val="1"/>
                <w:sz w:val="28"/>
                <w:szCs w:val="28"/>
                <w:lang w:eastAsia="zh-CN"/>
              </w:rPr>
            </w:pPr>
            <w:r w:rsidRPr="004F66E1">
              <w:rPr>
                <w:rFonts w:eastAsia="Lucida Sans Unicode"/>
                <w:kern w:val="1"/>
                <w:sz w:val="28"/>
                <w:szCs w:val="28"/>
                <w:lang w:eastAsia="zh-CN"/>
              </w:rPr>
              <w:t>12</w:t>
            </w:r>
          </w:p>
        </w:tc>
        <w:tc>
          <w:tcPr>
            <w:tcW w:w="2423" w:type="pct"/>
          </w:tcPr>
          <w:p w:rsidR="00C41ECF" w:rsidRPr="009A5FF9" w:rsidRDefault="00C41ECF" w:rsidP="00AD42F7">
            <w:pPr>
              <w:jc w:val="both"/>
              <w:rPr>
                <w:rFonts w:eastAsia="Lucida Sans Unicode"/>
                <w:kern w:val="1"/>
                <w:sz w:val="28"/>
                <w:szCs w:val="28"/>
                <w:lang w:eastAsia="zh-CN"/>
              </w:rPr>
            </w:pPr>
            <w:r w:rsidRPr="009A5FF9">
              <w:rPr>
                <w:rFonts w:eastAsia="Lucida Sans Unicode"/>
                <w:kern w:val="1"/>
                <w:sz w:val="28"/>
                <w:szCs w:val="28"/>
                <w:lang w:eastAsia="zh-CN"/>
              </w:rPr>
              <w:t>приложение № 7 к правилам холодного водоснабжения и водоотведения, утвержденным</w:t>
            </w:r>
            <w:r w:rsidRPr="009A5FF9">
              <w:rPr>
                <w:sz w:val="28"/>
              </w:rPr>
              <w:t xml:space="preserve"> </w:t>
            </w:r>
            <w:r w:rsidRPr="009A5FF9">
              <w:rPr>
                <w:rFonts w:eastAsia="Lucida Sans Unicode"/>
                <w:kern w:val="1"/>
                <w:sz w:val="28"/>
                <w:szCs w:val="28"/>
                <w:lang w:eastAsia="zh-CN"/>
              </w:rPr>
              <w:t xml:space="preserve">постановлением Правительства РФ от 29.07.2013 № 644 «Об утверждении Правил холодного водоснабжения и водоотведения и о внесении изменений в некоторые акты Правительства </w:t>
            </w:r>
            <w:r w:rsidRPr="009A5FF9">
              <w:rPr>
                <w:rFonts w:eastAsia="Lucida Sans Unicode"/>
                <w:kern w:val="1"/>
                <w:sz w:val="28"/>
                <w:szCs w:val="28"/>
                <w:lang w:eastAsia="zh-CN"/>
              </w:rPr>
              <w:lastRenderedPageBreak/>
              <w:t>Российской Федерации»</w:t>
            </w:r>
            <w:r>
              <w:rPr>
                <w:rFonts w:eastAsia="Lucida Sans Unicode"/>
                <w:kern w:val="1"/>
                <w:sz w:val="28"/>
                <w:szCs w:val="28"/>
                <w:lang w:eastAsia="zh-CN"/>
              </w:rPr>
              <w:t xml:space="preserve"> </w:t>
            </w:r>
            <w:r w:rsidRPr="0043341B">
              <w:rPr>
                <w:rFonts w:eastAsia="Lucida Sans Unicode"/>
                <w:kern w:val="1"/>
                <w:sz w:val="28"/>
                <w:szCs w:val="28"/>
                <w:lang w:eastAsia="zh-CN"/>
              </w:rPr>
              <w:t>(ред. от 28.11.2023)</w:t>
            </w:r>
          </w:p>
        </w:tc>
      </w:tr>
      <w:tr w:rsidR="00C41ECF" w:rsidRPr="0055189C" w:rsidTr="00894C62">
        <w:tc>
          <w:tcPr>
            <w:tcW w:w="423" w:type="pct"/>
          </w:tcPr>
          <w:p w:rsidR="00C41ECF" w:rsidRPr="0055189C" w:rsidRDefault="00C41ECF" w:rsidP="00894C62">
            <w:pPr>
              <w:jc w:val="center"/>
              <w:rPr>
                <w:rFonts w:eastAsia="Lucida Sans Unicode"/>
                <w:kern w:val="1"/>
                <w:sz w:val="28"/>
                <w:szCs w:val="28"/>
                <w:lang w:eastAsia="zh-CN"/>
              </w:rPr>
            </w:pPr>
            <w:r w:rsidRPr="0055189C">
              <w:rPr>
                <w:rFonts w:eastAsia="Lucida Sans Unicode"/>
                <w:kern w:val="1"/>
                <w:sz w:val="28"/>
                <w:szCs w:val="28"/>
                <w:lang w:eastAsia="zh-CN"/>
              </w:rPr>
              <w:lastRenderedPageBreak/>
              <w:t>11</w:t>
            </w:r>
          </w:p>
        </w:tc>
        <w:tc>
          <w:tcPr>
            <w:tcW w:w="860" w:type="pct"/>
          </w:tcPr>
          <w:p w:rsidR="00C41ECF" w:rsidRPr="0055189C" w:rsidRDefault="00C41ECF" w:rsidP="00894C62">
            <w:pPr>
              <w:jc w:val="center"/>
              <w:rPr>
                <w:rFonts w:eastAsia="Lucida Sans Unicode"/>
                <w:kern w:val="1"/>
                <w:sz w:val="28"/>
                <w:szCs w:val="28"/>
                <w:lang w:eastAsia="zh-CN"/>
              </w:rPr>
            </w:pPr>
            <w:r w:rsidRPr="0055189C">
              <w:rPr>
                <w:rFonts w:eastAsia="Lucida Sans Unicode"/>
                <w:kern w:val="1"/>
                <w:sz w:val="28"/>
                <w:szCs w:val="28"/>
                <w:lang w:eastAsia="zh-CN"/>
              </w:rPr>
              <w:t>Железо общее</w:t>
            </w:r>
          </w:p>
        </w:tc>
        <w:tc>
          <w:tcPr>
            <w:tcW w:w="496" w:type="pct"/>
          </w:tcPr>
          <w:p w:rsidR="00C41ECF" w:rsidRPr="0055189C" w:rsidRDefault="00C41ECF" w:rsidP="00894C62">
            <w:pPr>
              <w:jc w:val="center"/>
            </w:pPr>
            <w:r w:rsidRPr="0055189C">
              <w:rPr>
                <w:rFonts w:eastAsia="Lucida Sans Unicode"/>
                <w:kern w:val="1"/>
                <w:sz w:val="28"/>
                <w:szCs w:val="28"/>
                <w:lang w:eastAsia="zh-CN"/>
              </w:rPr>
              <w:t>мг/дм</w:t>
            </w:r>
            <w:r w:rsidRPr="0055189C">
              <w:rPr>
                <w:rFonts w:eastAsia="Lucida Sans Unicode"/>
                <w:kern w:val="28"/>
                <w:sz w:val="28"/>
                <w:szCs w:val="28"/>
                <w:vertAlign w:val="superscript"/>
                <w:lang w:eastAsia="zh-CN"/>
              </w:rPr>
              <w:t>3</w:t>
            </w:r>
          </w:p>
        </w:tc>
        <w:tc>
          <w:tcPr>
            <w:tcW w:w="798" w:type="pct"/>
          </w:tcPr>
          <w:p w:rsidR="00C41ECF" w:rsidRPr="0055189C" w:rsidRDefault="00C41ECF" w:rsidP="00894C62">
            <w:pPr>
              <w:jc w:val="center"/>
              <w:rPr>
                <w:rFonts w:eastAsia="Lucida Sans Unicode"/>
                <w:kern w:val="1"/>
                <w:sz w:val="28"/>
                <w:szCs w:val="28"/>
                <w:lang w:eastAsia="zh-CN"/>
              </w:rPr>
            </w:pPr>
            <w:r w:rsidRPr="0055189C">
              <w:rPr>
                <w:rFonts w:eastAsia="Lucida Sans Unicode"/>
                <w:kern w:val="1"/>
                <w:sz w:val="28"/>
                <w:szCs w:val="28"/>
                <w:lang w:eastAsia="zh-CN"/>
              </w:rPr>
              <w:t>0,1</w:t>
            </w:r>
          </w:p>
        </w:tc>
        <w:tc>
          <w:tcPr>
            <w:tcW w:w="2423" w:type="pct"/>
          </w:tcPr>
          <w:p w:rsidR="00C41ECF" w:rsidRPr="009A5FF9" w:rsidRDefault="008D3CEE" w:rsidP="00AD42F7">
            <w:pPr>
              <w:jc w:val="both"/>
              <w:rPr>
                <w:rFonts w:eastAsia="Lucida Sans Unicode"/>
                <w:kern w:val="1"/>
                <w:sz w:val="28"/>
                <w:szCs w:val="28"/>
                <w:lang w:eastAsia="zh-CN"/>
              </w:rPr>
            </w:pPr>
            <w:r>
              <w:rPr>
                <w:rFonts w:eastAsia="Lucida Sans Unicode"/>
                <w:kern w:val="1"/>
                <w:sz w:val="28"/>
                <w:szCs w:val="28"/>
                <w:lang w:eastAsia="zh-CN"/>
              </w:rPr>
              <w:t>н</w:t>
            </w:r>
            <w:r w:rsidR="00C41ECF" w:rsidRPr="009A5FF9">
              <w:rPr>
                <w:rFonts w:eastAsia="Lucida Sans Unicode"/>
                <w:kern w:val="1"/>
                <w:sz w:val="28"/>
                <w:szCs w:val="28"/>
                <w:lang w:eastAsia="zh-CN"/>
              </w:rPr>
              <w:t xml:space="preserve">ормативы допустимых сбросов, установленных для </w:t>
            </w:r>
            <w:r w:rsidR="00C41ECF">
              <w:rPr>
                <w:rFonts w:eastAsia="Lucida Sans Unicode"/>
                <w:kern w:val="1"/>
                <w:sz w:val="28"/>
                <w:szCs w:val="28"/>
                <w:lang w:eastAsia="zh-CN"/>
              </w:rPr>
              <w:t>муниципального унитарного предприятия</w:t>
            </w:r>
            <w:r w:rsidR="00C41ECF" w:rsidRPr="009A5FF9">
              <w:rPr>
                <w:rFonts w:eastAsia="Lucida Sans Unicode"/>
                <w:kern w:val="1"/>
                <w:sz w:val="28"/>
                <w:szCs w:val="28"/>
                <w:lang w:eastAsia="zh-CN"/>
              </w:rPr>
              <w:t xml:space="preserve"> «Водоканал Оршанка» Оршанского муниципального района Республики Марий Эл</w:t>
            </w:r>
          </w:p>
        </w:tc>
      </w:tr>
      <w:tr w:rsidR="00C41ECF" w:rsidRPr="0055189C" w:rsidTr="00894C62">
        <w:tc>
          <w:tcPr>
            <w:tcW w:w="423" w:type="pct"/>
          </w:tcPr>
          <w:p w:rsidR="00C41ECF" w:rsidRPr="0055189C" w:rsidRDefault="00C41ECF" w:rsidP="00894C62">
            <w:pPr>
              <w:jc w:val="center"/>
              <w:rPr>
                <w:rFonts w:eastAsia="Lucida Sans Unicode"/>
                <w:kern w:val="1"/>
                <w:sz w:val="28"/>
                <w:szCs w:val="28"/>
                <w:lang w:eastAsia="zh-CN"/>
              </w:rPr>
            </w:pPr>
            <w:r w:rsidRPr="0055189C">
              <w:rPr>
                <w:rFonts w:eastAsia="Lucida Sans Unicode"/>
                <w:kern w:val="1"/>
                <w:sz w:val="28"/>
                <w:szCs w:val="28"/>
                <w:lang w:eastAsia="zh-CN"/>
              </w:rPr>
              <w:t>12</w:t>
            </w:r>
          </w:p>
        </w:tc>
        <w:tc>
          <w:tcPr>
            <w:tcW w:w="860" w:type="pct"/>
          </w:tcPr>
          <w:p w:rsidR="00C41ECF" w:rsidRPr="0055189C" w:rsidRDefault="00C41ECF" w:rsidP="00894C62">
            <w:pPr>
              <w:jc w:val="center"/>
              <w:rPr>
                <w:rFonts w:eastAsia="Lucida Sans Unicode"/>
                <w:kern w:val="1"/>
                <w:sz w:val="28"/>
                <w:szCs w:val="28"/>
                <w:lang w:eastAsia="zh-CN"/>
              </w:rPr>
            </w:pPr>
            <w:r w:rsidRPr="0055189C">
              <w:rPr>
                <w:rFonts w:eastAsia="Lucida Sans Unicode"/>
                <w:kern w:val="1"/>
                <w:sz w:val="28"/>
                <w:szCs w:val="28"/>
                <w:lang w:eastAsia="zh-CN"/>
              </w:rPr>
              <w:t>Нефтепродукты</w:t>
            </w:r>
          </w:p>
        </w:tc>
        <w:tc>
          <w:tcPr>
            <w:tcW w:w="496" w:type="pct"/>
          </w:tcPr>
          <w:p w:rsidR="00C41ECF" w:rsidRPr="0055189C" w:rsidRDefault="00C41ECF" w:rsidP="00894C62">
            <w:pPr>
              <w:jc w:val="center"/>
            </w:pPr>
            <w:r w:rsidRPr="0055189C">
              <w:rPr>
                <w:rFonts w:eastAsia="Lucida Sans Unicode"/>
                <w:kern w:val="1"/>
                <w:sz w:val="28"/>
                <w:szCs w:val="28"/>
                <w:lang w:eastAsia="zh-CN"/>
              </w:rPr>
              <w:t>мг/дм</w:t>
            </w:r>
            <w:r w:rsidRPr="0055189C">
              <w:rPr>
                <w:rFonts w:eastAsia="Lucida Sans Unicode"/>
                <w:kern w:val="28"/>
                <w:sz w:val="28"/>
                <w:szCs w:val="28"/>
                <w:vertAlign w:val="superscript"/>
                <w:lang w:eastAsia="zh-CN"/>
              </w:rPr>
              <w:t>3</w:t>
            </w:r>
          </w:p>
        </w:tc>
        <w:tc>
          <w:tcPr>
            <w:tcW w:w="798" w:type="pct"/>
          </w:tcPr>
          <w:p w:rsidR="00C41ECF" w:rsidRPr="0055189C" w:rsidRDefault="00C41ECF" w:rsidP="00894C62">
            <w:pPr>
              <w:jc w:val="center"/>
              <w:rPr>
                <w:rFonts w:eastAsia="Lucida Sans Unicode"/>
                <w:kern w:val="1"/>
                <w:sz w:val="28"/>
                <w:szCs w:val="28"/>
                <w:lang w:eastAsia="zh-CN"/>
              </w:rPr>
            </w:pPr>
            <w:r w:rsidRPr="0055189C">
              <w:rPr>
                <w:rFonts w:eastAsia="Lucida Sans Unicode"/>
                <w:kern w:val="1"/>
                <w:sz w:val="28"/>
                <w:szCs w:val="28"/>
                <w:lang w:eastAsia="zh-CN"/>
              </w:rPr>
              <w:t>0,05</w:t>
            </w:r>
          </w:p>
        </w:tc>
        <w:tc>
          <w:tcPr>
            <w:tcW w:w="2423" w:type="pct"/>
          </w:tcPr>
          <w:p w:rsidR="00C41ECF" w:rsidRPr="009A5FF9" w:rsidRDefault="008D3CEE" w:rsidP="00AD42F7">
            <w:pPr>
              <w:jc w:val="both"/>
              <w:rPr>
                <w:rFonts w:eastAsia="Lucida Sans Unicode"/>
                <w:kern w:val="1"/>
                <w:sz w:val="28"/>
                <w:szCs w:val="28"/>
                <w:lang w:eastAsia="zh-CN"/>
              </w:rPr>
            </w:pPr>
            <w:r>
              <w:rPr>
                <w:rFonts w:eastAsia="Lucida Sans Unicode"/>
                <w:kern w:val="1"/>
                <w:sz w:val="28"/>
                <w:szCs w:val="28"/>
                <w:lang w:eastAsia="zh-CN"/>
              </w:rPr>
              <w:t>н</w:t>
            </w:r>
            <w:r w:rsidR="00C41ECF" w:rsidRPr="009A5FF9">
              <w:rPr>
                <w:rFonts w:eastAsia="Lucida Sans Unicode"/>
                <w:kern w:val="1"/>
                <w:sz w:val="28"/>
                <w:szCs w:val="28"/>
                <w:lang w:eastAsia="zh-CN"/>
              </w:rPr>
              <w:t xml:space="preserve">ормативы допустимых сбросов, установленных для </w:t>
            </w:r>
            <w:r w:rsidR="00C41ECF">
              <w:rPr>
                <w:rFonts w:eastAsia="Lucida Sans Unicode"/>
                <w:kern w:val="1"/>
                <w:sz w:val="28"/>
                <w:szCs w:val="28"/>
                <w:lang w:eastAsia="zh-CN"/>
              </w:rPr>
              <w:t>муниципального унитарного предприятия</w:t>
            </w:r>
            <w:r w:rsidR="00C41ECF" w:rsidRPr="009A5FF9">
              <w:rPr>
                <w:rFonts w:eastAsia="Lucida Sans Unicode"/>
                <w:kern w:val="1"/>
                <w:sz w:val="28"/>
                <w:szCs w:val="28"/>
                <w:lang w:eastAsia="zh-CN"/>
              </w:rPr>
              <w:t xml:space="preserve"> «Водоканал Оршанка» Оршанского муниципального района Республики Марий Эл</w:t>
            </w:r>
          </w:p>
        </w:tc>
      </w:tr>
      <w:tr w:rsidR="00C41ECF" w:rsidRPr="0055189C" w:rsidTr="00894C62">
        <w:tc>
          <w:tcPr>
            <w:tcW w:w="423" w:type="pct"/>
          </w:tcPr>
          <w:p w:rsidR="00C41ECF" w:rsidRPr="0055189C" w:rsidRDefault="00C41ECF" w:rsidP="00894C62">
            <w:pPr>
              <w:jc w:val="center"/>
              <w:rPr>
                <w:rFonts w:eastAsia="Lucida Sans Unicode"/>
                <w:kern w:val="1"/>
                <w:sz w:val="28"/>
                <w:szCs w:val="28"/>
                <w:lang w:eastAsia="zh-CN"/>
              </w:rPr>
            </w:pPr>
            <w:r w:rsidRPr="0055189C">
              <w:rPr>
                <w:rFonts w:eastAsia="Lucida Sans Unicode"/>
                <w:kern w:val="1"/>
                <w:sz w:val="28"/>
                <w:szCs w:val="28"/>
                <w:lang w:eastAsia="zh-CN"/>
              </w:rPr>
              <w:t>13</w:t>
            </w:r>
          </w:p>
        </w:tc>
        <w:tc>
          <w:tcPr>
            <w:tcW w:w="860" w:type="pct"/>
          </w:tcPr>
          <w:p w:rsidR="00C41ECF" w:rsidRPr="0055189C" w:rsidRDefault="00C41ECF" w:rsidP="00894C62">
            <w:pPr>
              <w:jc w:val="center"/>
              <w:rPr>
                <w:rFonts w:eastAsia="Lucida Sans Unicode"/>
                <w:kern w:val="1"/>
                <w:sz w:val="28"/>
                <w:szCs w:val="28"/>
                <w:lang w:eastAsia="zh-CN"/>
              </w:rPr>
            </w:pPr>
            <w:r w:rsidRPr="0055189C">
              <w:rPr>
                <w:rFonts w:eastAsia="Lucida Sans Unicode"/>
                <w:kern w:val="1"/>
                <w:sz w:val="28"/>
                <w:szCs w:val="28"/>
                <w:lang w:eastAsia="zh-CN"/>
              </w:rPr>
              <w:t xml:space="preserve">АСПАВ – </w:t>
            </w:r>
            <w:r w:rsidRPr="0055189C">
              <w:rPr>
                <w:rFonts w:eastAsia="Lucida Sans Unicode"/>
                <w:kern w:val="1"/>
                <w:szCs w:val="28"/>
                <w:lang w:eastAsia="zh-CN"/>
              </w:rPr>
              <w:t>анионные синтетические поверхностно-активные вещества</w:t>
            </w:r>
          </w:p>
        </w:tc>
        <w:tc>
          <w:tcPr>
            <w:tcW w:w="496" w:type="pct"/>
          </w:tcPr>
          <w:p w:rsidR="00C41ECF" w:rsidRPr="0055189C" w:rsidRDefault="00C41ECF" w:rsidP="00894C62">
            <w:pPr>
              <w:jc w:val="center"/>
              <w:rPr>
                <w:rFonts w:eastAsia="Lucida Sans Unicode"/>
                <w:kern w:val="1"/>
                <w:sz w:val="28"/>
                <w:szCs w:val="28"/>
                <w:lang w:eastAsia="zh-CN"/>
              </w:rPr>
            </w:pPr>
          </w:p>
        </w:tc>
        <w:tc>
          <w:tcPr>
            <w:tcW w:w="798" w:type="pct"/>
          </w:tcPr>
          <w:p w:rsidR="00C41ECF" w:rsidRPr="0055189C" w:rsidRDefault="00C41ECF" w:rsidP="00894C62">
            <w:pPr>
              <w:jc w:val="center"/>
              <w:rPr>
                <w:rFonts w:eastAsia="Lucida Sans Unicode"/>
                <w:kern w:val="1"/>
                <w:sz w:val="28"/>
                <w:szCs w:val="28"/>
                <w:lang w:eastAsia="zh-CN"/>
              </w:rPr>
            </w:pPr>
            <w:r w:rsidRPr="0055189C">
              <w:rPr>
                <w:rFonts w:eastAsia="Lucida Sans Unicode"/>
                <w:kern w:val="1"/>
                <w:sz w:val="28"/>
                <w:szCs w:val="28"/>
                <w:lang w:eastAsia="zh-CN"/>
              </w:rPr>
              <w:t>0,1</w:t>
            </w:r>
          </w:p>
        </w:tc>
        <w:tc>
          <w:tcPr>
            <w:tcW w:w="2423" w:type="pct"/>
          </w:tcPr>
          <w:p w:rsidR="00C41ECF" w:rsidRPr="009A5FF9" w:rsidRDefault="008D3CEE" w:rsidP="00AD42F7">
            <w:pPr>
              <w:jc w:val="both"/>
              <w:rPr>
                <w:rFonts w:eastAsia="Lucida Sans Unicode"/>
                <w:kern w:val="1"/>
                <w:sz w:val="28"/>
                <w:szCs w:val="28"/>
                <w:lang w:eastAsia="zh-CN"/>
              </w:rPr>
            </w:pPr>
            <w:r>
              <w:rPr>
                <w:rFonts w:eastAsia="Lucida Sans Unicode"/>
                <w:kern w:val="1"/>
                <w:sz w:val="28"/>
                <w:szCs w:val="28"/>
                <w:lang w:eastAsia="zh-CN"/>
              </w:rPr>
              <w:t>н</w:t>
            </w:r>
            <w:r w:rsidR="00C41ECF" w:rsidRPr="009A5FF9">
              <w:rPr>
                <w:rFonts w:eastAsia="Lucida Sans Unicode"/>
                <w:kern w:val="1"/>
                <w:sz w:val="28"/>
                <w:szCs w:val="28"/>
                <w:lang w:eastAsia="zh-CN"/>
              </w:rPr>
              <w:t xml:space="preserve">ормативы допустимых сбросов, установленных для </w:t>
            </w:r>
            <w:r w:rsidR="00C41ECF">
              <w:rPr>
                <w:rFonts w:eastAsia="Lucida Sans Unicode"/>
                <w:kern w:val="1"/>
                <w:sz w:val="28"/>
                <w:szCs w:val="28"/>
                <w:lang w:eastAsia="zh-CN"/>
              </w:rPr>
              <w:t xml:space="preserve"> муниципального унитарного предприятия</w:t>
            </w:r>
            <w:r w:rsidR="00C41ECF" w:rsidRPr="009A5FF9">
              <w:rPr>
                <w:rFonts w:eastAsia="Lucida Sans Unicode"/>
                <w:kern w:val="1"/>
                <w:sz w:val="28"/>
                <w:szCs w:val="28"/>
                <w:lang w:eastAsia="zh-CN"/>
              </w:rPr>
              <w:t xml:space="preserve"> УП «Водоканал Оршанка» Оршанского муниципального района Республики Марий Эл</w:t>
            </w:r>
          </w:p>
        </w:tc>
      </w:tr>
      <w:tr w:rsidR="00C41ECF" w:rsidRPr="0055189C" w:rsidTr="00894C62">
        <w:tc>
          <w:tcPr>
            <w:tcW w:w="423" w:type="pct"/>
          </w:tcPr>
          <w:p w:rsidR="00C41ECF" w:rsidRPr="0055189C" w:rsidRDefault="00C41ECF" w:rsidP="00894C62">
            <w:pPr>
              <w:jc w:val="center"/>
              <w:rPr>
                <w:rFonts w:eastAsia="Lucida Sans Unicode"/>
                <w:kern w:val="1"/>
                <w:sz w:val="28"/>
                <w:szCs w:val="28"/>
                <w:lang w:eastAsia="zh-CN"/>
              </w:rPr>
            </w:pPr>
            <w:r w:rsidRPr="0055189C">
              <w:rPr>
                <w:rFonts w:eastAsia="Lucida Sans Unicode"/>
                <w:kern w:val="1"/>
                <w:sz w:val="28"/>
                <w:szCs w:val="28"/>
                <w:lang w:eastAsia="zh-CN"/>
              </w:rPr>
              <w:t>14</w:t>
            </w:r>
          </w:p>
        </w:tc>
        <w:tc>
          <w:tcPr>
            <w:tcW w:w="860" w:type="pct"/>
          </w:tcPr>
          <w:p w:rsidR="00C41ECF" w:rsidRPr="004F66E1" w:rsidRDefault="00C41ECF" w:rsidP="00894C62">
            <w:pPr>
              <w:jc w:val="center"/>
              <w:rPr>
                <w:rFonts w:eastAsia="Lucida Sans Unicode"/>
                <w:kern w:val="1"/>
                <w:sz w:val="28"/>
                <w:szCs w:val="28"/>
                <w:lang w:eastAsia="zh-CN"/>
              </w:rPr>
            </w:pPr>
            <w:r w:rsidRPr="004F66E1">
              <w:rPr>
                <w:rFonts w:eastAsia="Lucida Sans Unicode"/>
                <w:kern w:val="1"/>
                <w:sz w:val="28"/>
                <w:szCs w:val="28"/>
                <w:lang w:eastAsia="zh-CN"/>
              </w:rPr>
              <w:t>ХПК</w:t>
            </w:r>
          </w:p>
        </w:tc>
        <w:tc>
          <w:tcPr>
            <w:tcW w:w="496" w:type="pct"/>
          </w:tcPr>
          <w:p w:rsidR="00C41ECF" w:rsidRPr="004F66E1" w:rsidRDefault="00C41ECF" w:rsidP="00894C62">
            <w:pPr>
              <w:jc w:val="center"/>
            </w:pPr>
            <w:r w:rsidRPr="004F66E1">
              <w:rPr>
                <w:rFonts w:eastAsia="Lucida Sans Unicode"/>
                <w:kern w:val="1"/>
                <w:sz w:val="28"/>
                <w:szCs w:val="28"/>
                <w:lang w:eastAsia="zh-CN"/>
              </w:rPr>
              <w:t>мг/дм</w:t>
            </w:r>
            <w:r w:rsidRPr="004F66E1">
              <w:rPr>
                <w:rFonts w:eastAsia="Lucida Sans Unicode"/>
                <w:kern w:val="28"/>
                <w:sz w:val="28"/>
                <w:szCs w:val="28"/>
                <w:vertAlign w:val="superscript"/>
                <w:lang w:eastAsia="zh-CN"/>
              </w:rPr>
              <w:t>3</w:t>
            </w:r>
          </w:p>
        </w:tc>
        <w:tc>
          <w:tcPr>
            <w:tcW w:w="798" w:type="pct"/>
          </w:tcPr>
          <w:p w:rsidR="00C41ECF" w:rsidRPr="004F66E1" w:rsidRDefault="00C41ECF" w:rsidP="00894C62">
            <w:pPr>
              <w:jc w:val="center"/>
              <w:rPr>
                <w:rFonts w:eastAsia="Lucida Sans Unicode"/>
                <w:kern w:val="1"/>
                <w:sz w:val="28"/>
                <w:szCs w:val="28"/>
                <w:lang w:eastAsia="zh-CN"/>
              </w:rPr>
            </w:pPr>
            <w:r w:rsidRPr="004F66E1">
              <w:rPr>
                <w:rFonts w:eastAsia="Lucida Sans Unicode"/>
                <w:kern w:val="1"/>
                <w:sz w:val="28"/>
                <w:szCs w:val="28"/>
                <w:lang w:eastAsia="zh-CN"/>
              </w:rPr>
              <w:t>700</w:t>
            </w:r>
          </w:p>
        </w:tc>
        <w:tc>
          <w:tcPr>
            <w:tcW w:w="2423" w:type="pct"/>
          </w:tcPr>
          <w:p w:rsidR="00C41ECF" w:rsidRPr="009A5FF9" w:rsidRDefault="00C41ECF" w:rsidP="00AD42F7">
            <w:pPr>
              <w:jc w:val="both"/>
              <w:rPr>
                <w:rFonts w:eastAsia="Lucida Sans Unicode"/>
                <w:kern w:val="1"/>
                <w:sz w:val="28"/>
                <w:szCs w:val="28"/>
                <w:lang w:eastAsia="zh-CN"/>
              </w:rPr>
            </w:pPr>
            <w:r w:rsidRPr="009A5FF9">
              <w:rPr>
                <w:rFonts w:eastAsia="Lucida Sans Unicode"/>
                <w:kern w:val="1"/>
                <w:sz w:val="28"/>
                <w:szCs w:val="28"/>
                <w:lang w:eastAsia="zh-CN"/>
              </w:rPr>
              <w:t>приложение № 7 к правилам холодного водоснабжения и водоотведения, утвержденным</w:t>
            </w:r>
            <w:r w:rsidRPr="009A5FF9">
              <w:rPr>
                <w:sz w:val="28"/>
              </w:rPr>
              <w:t xml:space="preserve"> </w:t>
            </w:r>
            <w:r w:rsidRPr="009A5FF9">
              <w:rPr>
                <w:rFonts w:eastAsia="Lucida Sans Unicode"/>
                <w:kern w:val="1"/>
                <w:sz w:val="28"/>
                <w:szCs w:val="28"/>
                <w:lang w:eastAsia="zh-CN"/>
              </w:rPr>
              <w:t>постановлением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r>
              <w:rPr>
                <w:rFonts w:eastAsia="Lucida Sans Unicode"/>
                <w:kern w:val="1"/>
                <w:sz w:val="28"/>
                <w:szCs w:val="28"/>
                <w:lang w:eastAsia="zh-CN"/>
              </w:rPr>
              <w:t xml:space="preserve"> </w:t>
            </w:r>
            <w:r w:rsidRPr="0043341B">
              <w:rPr>
                <w:rFonts w:eastAsia="Lucida Sans Unicode"/>
                <w:kern w:val="1"/>
                <w:sz w:val="28"/>
                <w:szCs w:val="28"/>
                <w:lang w:eastAsia="zh-CN"/>
              </w:rPr>
              <w:t>(ред. от 28.11.2023)</w:t>
            </w:r>
          </w:p>
        </w:tc>
      </w:tr>
    </w:tbl>
    <w:p w:rsidR="00C41ECF" w:rsidRPr="006C0DC3" w:rsidRDefault="00C41ECF" w:rsidP="00C41ECF">
      <w:pPr>
        <w:jc w:val="center"/>
        <w:rPr>
          <w:rFonts w:eastAsia="Lucida Sans Unicode"/>
          <w:spacing w:val="-8"/>
          <w:kern w:val="1"/>
          <w:sz w:val="28"/>
          <w:szCs w:val="28"/>
          <w:lang w:eastAsia="zh-CN"/>
        </w:rPr>
      </w:pPr>
      <w:r>
        <w:rPr>
          <w:rFonts w:eastAsia="Lucida Sans Unicode"/>
          <w:spacing w:val="-8"/>
          <w:kern w:val="1"/>
          <w:sz w:val="28"/>
          <w:szCs w:val="28"/>
          <w:lang w:eastAsia="zh-CN"/>
        </w:rPr>
        <w:t>____________________</w:t>
      </w:r>
    </w:p>
    <w:p w:rsidR="008D3CEE" w:rsidRDefault="008D3CEE" w:rsidP="00373B16">
      <w:pPr>
        <w:jc w:val="both"/>
        <w:rPr>
          <w:sz w:val="28"/>
          <w:szCs w:val="28"/>
        </w:rPr>
        <w:sectPr w:rsidR="008D3CEE" w:rsidSect="00C41ECF">
          <w:pgSz w:w="16838" w:h="11906" w:orient="landscape" w:code="9"/>
          <w:pgMar w:top="1701" w:right="1134" w:bottom="851" w:left="1134" w:header="709" w:footer="709" w:gutter="0"/>
          <w:cols w:space="708"/>
          <w:docGrid w:linePitch="360"/>
        </w:sectPr>
      </w:pPr>
    </w:p>
    <w:p w:rsidR="008D3CEE" w:rsidRPr="008D3CEE" w:rsidRDefault="008D3CEE" w:rsidP="008D3CEE">
      <w:pPr>
        <w:ind w:left="3402"/>
        <w:jc w:val="center"/>
        <w:rPr>
          <w:rStyle w:val="4"/>
          <w:b w:val="0"/>
          <w:bCs w:val="0"/>
          <w:sz w:val="26"/>
          <w:szCs w:val="26"/>
        </w:rPr>
      </w:pPr>
      <w:r w:rsidRPr="008D3CEE">
        <w:rPr>
          <w:rStyle w:val="4"/>
          <w:b w:val="0"/>
          <w:sz w:val="26"/>
          <w:szCs w:val="26"/>
        </w:rPr>
        <w:lastRenderedPageBreak/>
        <w:t>Приложение №</w:t>
      </w:r>
      <w:r>
        <w:rPr>
          <w:rStyle w:val="4"/>
          <w:b w:val="0"/>
          <w:sz w:val="26"/>
          <w:szCs w:val="26"/>
        </w:rPr>
        <w:t xml:space="preserve"> </w:t>
      </w:r>
      <w:r w:rsidRPr="008D3CEE">
        <w:rPr>
          <w:rStyle w:val="4"/>
          <w:b w:val="0"/>
          <w:sz w:val="26"/>
          <w:szCs w:val="26"/>
        </w:rPr>
        <w:t>2</w:t>
      </w:r>
    </w:p>
    <w:p w:rsidR="008D3CEE" w:rsidRPr="008D3CEE" w:rsidRDefault="008D3CEE" w:rsidP="008D3CEE">
      <w:pPr>
        <w:ind w:left="3402"/>
        <w:jc w:val="center"/>
        <w:rPr>
          <w:rStyle w:val="4"/>
          <w:b w:val="0"/>
          <w:bCs w:val="0"/>
          <w:sz w:val="26"/>
          <w:szCs w:val="26"/>
        </w:rPr>
      </w:pPr>
      <w:r w:rsidRPr="008D3CEE">
        <w:rPr>
          <w:rStyle w:val="4"/>
          <w:b w:val="0"/>
          <w:sz w:val="26"/>
          <w:szCs w:val="26"/>
        </w:rPr>
        <w:t>к постановлению администрации</w:t>
      </w:r>
    </w:p>
    <w:p w:rsidR="008D3CEE" w:rsidRPr="008D3CEE" w:rsidRDefault="008D3CEE" w:rsidP="008D3CEE">
      <w:pPr>
        <w:ind w:left="3402"/>
        <w:jc w:val="center"/>
        <w:rPr>
          <w:rStyle w:val="4"/>
          <w:b w:val="0"/>
          <w:bCs w:val="0"/>
          <w:sz w:val="26"/>
          <w:szCs w:val="26"/>
        </w:rPr>
      </w:pPr>
      <w:r w:rsidRPr="008D3CEE">
        <w:rPr>
          <w:rStyle w:val="4"/>
          <w:b w:val="0"/>
          <w:sz w:val="26"/>
          <w:szCs w:val="26"/>
        </w:rPr>
        <w:t>Оршанского муниципального района</w:t>
      </w:r>
      <w:r w:rsidRPr="008D3CEE">
        <w:rPr>
          <w:rStyle w:val="4"/>
          <w:b w:val="0"/>
          <w:sz w:val="26"/>
          <w:szCs w:val="26"/>
        </w:rPr>
        <w:br/>
        <w:t xml:space="preserve"> Республики Марий Эл </w:t>
      </w:r>
    </w:p>
    <w:p w:rsidR="008D3CEE" w:rsidRPr="008D3CEE" w:rsidRDefault="008D3CEE" w:rsidP="008D3CEE">
      <w:pPr>
        <w:ind w:left="3402"/>
        <w:jc w:val="center"/>
        <w:rPr>
          <w:rStyle w:val="4"/>
          <w:b w:val="0"/>
          <w:sz w:val="26"/>
          <w:szCs w:val="26"/>
        </w:rPr>
      </w:pPr>
      <w:r>
        <w:rPr>
          <w:rStyle w:val="4"/>
          <w:b w:val="0"/>
          <w:sz w:val="26"/>
          <w:szCs w:val="26"/>
        </w:rPr>
        <w:t xml:space="preserve">от 23 апреля </w:t>
      </w:r>
      <w:r w:rsidRPr="008D3CEE">
        <w:rPr>
          <w:rStyle w:val="4"/>
          <w:b w:val="0"/>
          <w:sz w:val="26"/>
          <w:szCs w:val="26"/>
        </w:rPr>
        <w:t xml:space="preserve">2024 </w:t>
      </w:r>
      <w:r>
        <w:rPr>
          <w:rStyle w:val="4"/>
          <w:b w:val="0"/>
          <w:sz w:val="26"/>
          <w:szCs w:val="26"/>
        </w:rPr>
        <w:t>г. № 226</w:t>
      </w:r>
    </w:p>
    <w:p w:rsidR="008D3CEE" w:rsidRPr="0055189C" w:rsidRDefault="008D3CEE" w:rsidP="008D3CEE">
      <w:pPr>
        <w:ind w:left="3969"/>
        <w:jc w:val="center"/>
        <w:rPr>
          <w:rStyle w:val="4"/>
          <w:b w:val="0"/>
          <w:sz w:val="28"/>
          <w:szCs w:val="28"/>
        </w:rPr>
      </w:pPr>
    </w:p>
    <w:p w:rsidR="008D3CEE" w:rsidRPr="000370CA" w:rsidRDefault="008D3CEE" w:rsidP="008D3CEE">
      <w:pPr>
        <w:jc w:val="center"/>
        <w:rPr>
          <w:rStyle w:val="4"/>
          <w:b w:val="0"/>
          <w:sz w:val="28"/>
          <w:szCs w:val="28"/>
        </w:rPr>
      </w:pPr>
    </w:p>
    <w:p w:rsidR="008D3CEE" w:rsidRPr="0055189C" w:rsidRDefault="008D3CEE" w:rsidP="000370CA">
      <w:pPr>
        <w:jc w:val="center"/>
        <w:rPr>
          <w:rStyle w:val="4"/>
          <w:bCs w:val="0"/>
          <w:sz w:val="28"/>
          <w:szCs w:val="28"/>
        </w:rPr>
      </w:pPr>
      <w:r w:rsidRPr="0055189C">
        <w:rPr>
          <w:rStyle w:val="4"/>
          <w:sz w:val="28"/>
          <w:szCs w:val="28"/>
        </w:rPr>
        <w:t>Плата за негативное воздействие на работу централизованной системы водоотведения и плата за сброс загрязняющих веществ в составе сточных вод сверх установленных</w:t>
      </w:r>
      <w:r>
        <w:rPr>
          <w:rStyle w:val="4"/>
          <w:sz w:val="28"/>
          <w:szCs w:val="28"/>
        </w:rPr>
        <w:t xml:space="preserve"> </w:t>
      </w:r>
      <w:r w:rsidRPr="0055189C">
        <w:rPr>
          <w:rStyle w:val="4"/>
          <w:sz w:val="28"/>
          <w:szCs w:val="28"/>
        </w:rPr>
        <w:t>нормативов состава сточных вод</w:t>
      </w:r>
    </w:p>
    <w:p w:rsidR="008D3CEE" w:rsidRPr="000370CA" w:rsidRDefault="008D3CEE" w:rsidP="000370CA">
      <w:pPr>
        <w:jc w:val="both"/>
        <w:rPr>
          <w:rStyle w:val="24"/>
          <w:b w:val="0"/>
          <w:sz w:val="28"/>
          <w:szCs w:val="28"/>
        </w:rPr>
      </w:pPr>
    </w:p>
    <w:p w:rsidR="008D3CEE" w:rsidRPr="0055189C" w:rsidRDefault="008D3CEE" w:rsidP="008D3CEE">
      <w:pPr>
        <w:ind w:firstLine="709"/>
        <w:jc w:val="both"/>
        <w:rPr>
          <w:sz w:val="28"/>
          <w:szCs w:val="28"/>
        </w:rPr>
      </w:pPr>
      <w:r w:rsidRPr="0055189C">
        <w:rPr>
          <w:rStyle w:val="24"/>
          <w:sz w:val="28"/>
          <w:szCs w:val="28"/>
        </w:rPr>
        <w:t>Для абонентов применяются два вида плат:</w:t>
      </w:r>
    </w:p>
    <w:p w:rsidR="008D3CEE" w:rsidRPr="0055189C" w:rsidRDefault="008D3CEE" w:rsidP="008D3CEE">
      <w:pPr>
        <w:ind w:firstLine="709"/>
        <w:jc w:val="both"/>
        <w:rPr>
          <w:sz w:val="28"/>
          <w:szCs w:val="28"/>
        </w:rPr>
      </w:pPr>
      <w:r w:rsidRPr="0055189C">
        <w:rPr>
          <w:rStyle w:val="4"/>
          <w:sz w:val="28"/>
          <w:szCs w:val="28"/>
        </w:rPr>
        <w:t xml:space="preserve">1) </w:t>
      </w:r>
      <w:r w:rsidRPr="0055189C">
        <w:rPr>
          <w:rStyle w:val="40"/>
          <w:sz w:val="28"/>
          <w:szCs w:val="28"/>
        </w:rPr>
        <w:t>плата за негативное воздействие на работу централизованной системы водоотведения</w:t>
      </w:r>
      <w:r w:rsidRPr="0055189C">
        <w:rPr>
          <w:rStyle w:val="4"/>
          <w:sz w:val="28"/>
          <w:szCs w:val="28"/>
        </w:rPr>
        <w:t>:</w:t>
      </w:r>
    </w:p>
    <w:p w:rsidR="008D3CEE" w:rsidRPr="0055189C" w:rsidRDefault="008D3CEE" w:rsidP="008D3CEE">
      <w:pPr>
        <w:ind w:firstLine="709"/>
        <w:jc w:val="both"/>
        <w:rPr>
          <w:rStyle w:val="23"/>
          <w:sz w:val="28"/>
          <w:szCs w:val="28"/>
        </w:rPr>
      </w:pPr>
      <w:r w:rsidRPr="0055189C">
        <w:rPr>
          <w:rStyle w:val="23"/>
          <w:sz w:val="28"/>
          <w:szCs w:val="28"/>
        </w:rPr>
        <w:t>п. 123 и п. 120 Правил по фактическим результатам отбора проб сточных вод абонента (</w:t>
      </w:r>
      <w:r w:rsidRPr="0055189C">
        <w:rPr>
          <w:rStyle w:val="25"/>
          <w:sz w:val="28"/>
          <w:szCs w:val="28"/>
        </w:rPr>
        <w:t>при наличии расчета платы)</w:t>
      </w:r>
      <w:r w:rsidRPr="0055189C">
        <w:rPr>
          <w:rStyle w:val="23"/>
          <w:sz w:val="28"/>
          <w:szCs w:val="28"/>
        </w:rPr>
        <w:t>;</w:t>
      </w:r>
    </w:p>
    <w:p w:rsidR="008D3CEE" w:rsidRPr="0055189C" w:rsidRDefault="008D3CEE" w:rsidP="008D3CEE">
      <w:pPr>
        <w:ind w:firstLine="709"/>
        <w:jc w:val="both"/>
        <w:rPr>
          <w:rStyle w:val="23"/>
          <w:sz w:val="28"/>
          <w:szCs w:val="28"/>
        </w:rPr>
      </w:pPr>
      <w:r w:rsidRPr="0055189C">
        <w:rPr>
          <w:rStyle w:val="23"/>
          <w:sz w:val="28"/>
          <w:szCs w:val="28"/>
        </w:rPr>
        <w:t>п. 123 (4) Правил применяется коэффициент 0,5 для объектов абонентов;</w:t>
      </w:r>
    </w:p>
    <w:p w:rsidR="008D3CEE" w:rsidRPr="0055189C" w:rsidRDefault="008D3CEE" w:rsidP="008D3CEE">
      <w:pPr>
        <w:ind w:firstLine="709"/>
        <w:jc w:val="both"/>
        <w:rPr>
          <w:sz w:val="28"/>
          <w:szCs w:val="28"/>
        </w:rPr>
      </w:pPr>
      <w:r w:rsidRPr="0055189C">
        <w:rPr>
          <w:sz w:val="28"/>
          <w:szCs w:val="28"/>
        </w:rPr>
        <w:t xml:space="preserve">среднесуточный объем сбрасываемых сточных </w:t>
      </w:r>
      <w:proofErr w:type="gramStart"/>
      <w:r w:rsidRPr="0055189C">
        <w:rPr>
          <w:sz w:val="28"/>
          <w:szCs w:val="28"/>
        </w:rPr>
        <w:t>вод</w:t>
      </w:r>
      <w:proofErr w:type="gramEnd"/>
      <w:r w:rsidRPr="0055189C">
        <w:rPr>
          <w:sz w:val="28"/>
          <w:szCs w:val="28"/>
        </w:rPr>
        <w:t xml:space="preserve"> которых за период с 1 </w:t>
      </w:r>
      <w:r>
        <w:rPr>
          <w:sz w:val="28"/>
          <w:szCs w:val="28"/>
        </w:rPr>
        <w:t>июня</w:t>
      </w:r>
      <w:r w:rsidRPr="0055189C">
        <w:rPr>
          <w:sz w:val="28"/>
          <w:szCs w:val="28"/>
        </w:rPr>
        <w:t xml:space="preserve"> предшествующего календарного года по </w:t>
      </w:r>
      <w:r>
        <w:rPr>
          <w:sz w:val="28"/>
          <w:szCs w:val="28"/>
        </w:rPr>
        <w:t>31 мая</w:t>
      </w:r>
      <w:r w:rsidRPr="0055189C">
        <w:rPr>
          <w:sz w:val="28"/>
          <w:szCs w:val="28"/>
        </w:rPr>
        <w:t xml:space="preserve"> текущего календарного года (для абонентов, с которыми договор водоотведения (единый договор холодного водоснабжения и водоотведения) был заключен после начала указанного периода, - за весь фактический период сброса ими сточных вод) в среднем составляет 30 куб, метров в сутки и менее суммарно по всем канализационным выпускам с одного объекта;</w:t>
      </w:r>
    </w:p>
    <w:p w:rsidR="008D3CEE" w:rsidRPr="0055189C" w:rsidRDefault="008D3CEE" w:rsidP="008D3CEE">
      <w:pPr>
        <w:ind w:firstLine="709"/>
        <w:jc w:val="both"/>
        <w:rPr>
          <w:sz w:val="28"/>
          <w:szCs w:val="28"/>
        </w:rPr>
      </w:pPr>
      <w:r w:rsidRPr="0055189C">
        <w:rPr>
          <w:rStyle w:val="23"/>
          <w:sz w:val="28"/>
          <w:szCs w:val="28"/>
        </w:rPr>
        <w:t xml:space="preserve">с которых осуществляется отведение (сброс) сточных вод с использованием сооружений и устройств, </w:t>
      </w:r>
      <w:r w:rsidRPr="0055189C">
        <w:rPr>
          <w:rStyle w:val="25"/>
          <w:sz w:val="28"/>
          <w:szCs w:val="28"/>
        </w:rPr>
        <w:t xml:space="preserve">не подключенных (технологически не присоединенных) к централизованной системе водоотведения, а также при </w:t>
      </w:r>
      <w:proofErr w:type="gramStart"/>
      <w:r w:rsidRPr="0055189C">
        <w:rPr>
          <w:rStyle w:val="25"/>
          <w:sz w:val="28"/>
          <w:szCs w:val="28"/>
        </w:rPr>
        <w:t>неорганизованном</w:t>
      </w:r>
      <w:proofErr w:type="gramEnd"/>
      <w:r w:rsidRPr="0055189C">
        <w:rPr>
          <w:rStyle w:val="25"/>
          <w:sz w:val="28"/>
          <w:szCs w:val="28"/>
        </w:rPr>
        <w:t xml:space="preserve"> </w:t>
      </w:r>
      <w:proofErr w:type="spellStart"/>
      <w:r w:rsidRPr="0055189C">
        <w:rPr>
          <w:rStyle w:val="25"/>
          <w:sz w:val="28"/>
          <w:szCs w:val="28"/>
        </w:rPr>
        <w:t>сбросеповерхностных</w:t>
      </w:r>
      <w:proofErr w:type="spellEnd"/>
      <w:r w:rsidRPr="0055189C">
        <w:rPr>
          <w:rStyle w:val="25"/>
          <w:sz w:val="28"/>
          <w:szCs w:val="28"/>
        </w:rPr>
        <w:t xml:space="preserve"> сточных вод в централизованные ливневые или </w:t>
      </w:r>
      <w:proofErr w:type="spellStart"/>
      <w:r w:rsidRPr="0055189C">
        <w:rPr>
          <w:rStyle w:val="25"/>
          <w:sz w:val="28"/>
          <w:szCs w:val="28"/>
        </w:rPr>
        <w:t>обшесплавные</w:t>
      </w:r>
      <w:proofErr w:type="spellEnd"/>
      <w:r w:rsidRPr="0055189C">
        <w:rPr>
          <w:rStyle w:val="25"/>
          <w:sz w:val="28"/>
          <w:szCs w:val="28"/>
        </w:rPr>
        <w:t xml:space="preserve"> системы водоотведения</w:t>
      </w:r>
      <w:r w:rsidRPr="0055189C">
        <w:rPr>
          <w:rStyle w:val="23"/>
          <w:sz w:val="28"/>
          <w:szCs w:val="28"/>
        </w:rPr>
        <w:t>;</w:t>
      </w:r>
    </w:p>
    <w:p w:rsidR="008D3CEE" w:rsidRPr="0055189C" w:rsidRDefault="008D3CEE" w:rsidP="008D3CEE">
      <w:pPr>
        <w:ind w:firstLine="709"/>
        <w:jc w:val="both"/>
        <w:rPr>
          <w:sz w:val="28"/>
          <w:szCs w:val="28"/>
        </w:rPr>
      </w:pPr>
      <w:proofErr w:type="gramStart"/>
      <w:r w:rsidRPr="0055189C">
        <w:rPr>
          <w:rStyle w:val="23"/>
          <w:sz w:val="28"/>
          <w:szCs w:val="28"/>
        </w:rPr>
        <w:t>расположенных</w:t>
      </w:r>
      <w:proofErr w:type="gramEnd"/>
      <w:r w:rsidRPr="0055189C">
        <w:rPr>
          <w:rStyle w:val="23"/>
          <w:sz w:val="28"/>
          <w:szCs w:val="28"/>
        </w:rPr>
        <w:t xml:space="preserve">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8D3CEE" w:rsidRPr="0055189C" w:rsidRDefault="008D3CEE" w:rsidP="008D3CEE">
      <w:pPr>
        <w:ind w:firstLine="709"/>
        <w:jc w:val="both"/>
        <w:rPr>
          <w:sz w:val="28"/>
          <w:szCs w:val="28"/>
        </w:rPr>
      </w:pPr>
      <w:proofErr w:type="gramStart"/>
      <w:r w:rsidRPr="0055189C">
        <w:rPr>
          <w:rStyle w:val="23"/>
          <w:sz w:val="28"/>
          <w:szCs w:val="28"/>
        </w:rPr>
        <w:t>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w:t>
      </w:r>
      <w:r w:rsidRPr="0055189C">
        <w:rPr>
          <w:rStyle w:val="23"/>
          <w:sz w:val="28"/>
          <w:szCs w:val="28"/>
          <w:lang w:eastAsia="en-US"/>
        </w:rPr>
        <w:t xml:space="preserve"> </w:t>
      </w:r>
      <w:r w:rsidRPr="0055189C">
        <w:rPr>
          <w:rStyle w:val="23"/>
          <w:sz w:val="28"/>
          <w:szCs w:val="28"/>
        </w:rPr>
        <w:t>вод абонента может быть осуществлен отдельно от сточных вод иных абонентов.</w:t>
      </w:r>
      <w:proofErr w:type="gramEnd"/>
    </w:p>
    <w:p w:rsidR="008D3CEE" w:rsidRPr="0055189C" w:rsidRDefault="008D3CEE" w:rsidP="008D3CEE">
      <w:pPr>
        <w:ind w:firstLine="709"/>
        <w:jc w:val="both"/>
        <w:rPr>
          <w:sz w:val="28"/>
          <w:szCs w:val="28"/>
        </w:rPr>
      </w:pPr>
      <w:r w:rsidRPr="0055189C">
        <w:rPr>
          <w:rStyle w:val="23"/>
          <w:sz w:val="28"/>
          <w:szCs w:val="28"/>
        </w:rPr>
        <w:t xml:space="preserve">П = К </w:t>
      </w:r>
      <w:proofErr w:type="spellStart"/>
      <w:r w:rsidRPr="0055189C">
        <w:rPr>
          <w:rStyle w:val="23"/>
          <w:sz w:val="28"/>
          <w:szCs w:val="28"/>
        </w:rPr>
        <w:t>х</w:t>
      </w:r>
      <w:proofErr w:type="spellEnd"/>
      <w:proofErr w:type="gramStart"/>
      <w:r w:rsidRPr="0055189C">
        <w:rPr>
          <w:rStyle w:val="23"/>
          <w:sz w:val="28"/>
          <w:szCs w:val="28"/>
        </w:rPr>
        <w:t xml:space="preserve"> Т</w:t>
      </w:r>
      <w:proofErr w:type="gramEnd"/>
      <w:r w:rsidRPr="0055189C">
        <w:rPr>
          <w:rStyle w:val="23"/>
          <w:sz w:val="28"/>
          <w:szCs w:val="28"/>
        </w:rPr>
        <w:t xml:space="preserve"> </w:t>
      </w:r>
      <w:proofErr w:type="spellStart"/>
      <w:r w:rsidRPr="0055189C">
        <w:rPr>
          <w:rStyle w:val="23"/>
          <w:sz w:val="28"/>
          <w:szCs w:val="28"/>
        </w:rPr>
        <w:t>х</w:t>
      </w:r>
      <w:proofErr w:type="spellEnd"/>
      <w:r w:rsidRPr="0055189C">
        <w:rPr>
          <w:rStyle w:val="23"/>
          <w:sz w:val="28"/>
          <w:szCs w:val="28"/>
        </w:rPr>
        <w:t xml:space="preserve"> </w:t>
      </w:r>
      <w:proofErr w:type="spellStart"/>
      <w:r w:rsidRPr="0055189C">
        <w:rPr>
          <w:rStyle w:val="23"/>
          <w:sz w:val="28"/>
          <w:szCs w:val="28"/>
          <w:lang w:val="en-US" w:eastAsia="en-US"/>
        </w:rPr>
        <w:t>Qn</w:t>
      </w:r>
      <w:r w:rsidRPr="0055189C">
        <w:rPr>
          <w:rStyle w:val="23"/>
          <w:sz w:val="28"/>
          <w:szCs w:val="28"/>
          <w:lang w:eastAsia="en-US"/>
        </w:rPr>
        <w:t>р</w:t>
      </w:r>
      <w:proofErr w:type="spellEnd"/>
      <w:r w:rsidRPr="0055189C">
        <w:rPr>
          <w:rStyle w:val="23"/>
          <w:sz w:val="28"/>
          <w:szCs w:val="28"/>
          <w:lang w:val="en-US" w:eastAsia="en-US"/>
        </w:rPr>
        <w:t>l</w:t>
      </w:r>
      <w:r w:rsidRPr="0055189C">
        <w:rPr>
          <w:rStyle w:val="23"/>
          <w:sz w:val="28"/>
          <w:szCs w:val="28"/>
          <w:lang w:eastAsia="en-US"/>
        </w:rPr>
        <w:t>,</w:t>
      </w:r>
    </w:p>
    <w:p w:rsidR="008D3CEE" w:rsidRPr="0055189C" w:rsidRDefault="008D3CEE" w:rsidP="008D3CEE">
      <w:pPr>
        <w:ind w:firstLine="709"/>
        <w:jc w:val="both"/>
        <w:rPr>
          <w:sz w:val="28"/>
          <w:szCs w:val="28"/>
        </w:rPr>
      </w:pPr>
      <w:r w:rsidRPr="0055189C">
        <w:rPr>
          <w:rStyle w:val="23"/>
          <w:sz w:val="28"/>
          <w:szCs w:val="28"/>
        </w:rPr>
        <w:t>где:</w:t>
      </w:r>
    </w:p>
    <w:p w:rsidR="008D3CEE" w:rsidRPr="0055189C" w:rsidRDefault="008D3CEE" w:rsidP="008D3CEE">
      <w:pPr>
        <w:ind w:firstLine="709"/>
        <w:jc w:val="both"/>
        <w:rPr>
          <w:sz w:val="28"/>
          <w:szCs w:val="28"/>
        </w:rPr>
      </w:pPr>
      <w:proofErr w:type="gramStart"/>
      <w:r w:rsidRPr="0055189C">
        <w:rPr>
          <w:rStyle w:val="23"/>
          <w:sz w:val="28"/>
          <w:szCs w:val="28"/>
        </w:rPr>
        <w:t>П</w:t>
      </w:r>
      <w:proofErr w:type="gramEnd"/>
      <w:r w:rsidRPr="0055189C">
        <w:rPr>
          <w:rStyle w:val="23"/>
          <w:sz w:val="28"/>
          <w:szCs w:val="28"/>
        </w:rPr>
        <w:t xml:space="preserve"> - размер платы за негативное воздействие (в рублях);</w:t>
      </w:r>
    </w:p>
    <w:p w:rsidR="008D3CEE" w:rsidRPr="0055189C" w:rsidRDefault="008D3CEE" w:rsidP="008D3CEE">
      <w:pPr>
        <w:ind w:firstLine="709"/>
        <w:jc w:val="both"/>
        <w:rPr>
          <w:sz w:val="28"/>
          <w:szCs w:val="28"/>
        </w:rPr>
      </w:pPr>
      <w:proofErr w:type="gramStart"/>
      <w:r w:rsidRPr="0055189C">
        <w:rPr>
          <w:rStyle w:val="23"/>
          <w:sz w:val="28"/>
          <w:szCs w:val="28"/>
        </w:rPr>
        <w:t>К - коэффициент компенсации, равный 0,5 (для поверхностных сточных вод, сбрасываемых с территории строительных площадок, равный 2,5);</w:t>
      </w:r>
      <w:proofErr w:type="gramEnd"/>
    </w:p>
    <w:p w:rsidR="008D3CEE" w:rsidRPr="0055189C" w:rsidRDefault="008D3CEE" w:rsidP="008D3CEE">
      <w:pPr>
        <w:ind w:firstLine="709"/>
        <w:jc w:val="both"/>
        <w:rPr>
          <w:sz w:val="28"/>
          <w:szCs w:val="28"/>
        </w:rPr>
      </w:pPr>
      <w:r w:rsidRPr="0055189C">
        <w:rPr>
          <w:rStyle w:val="23"/>
          <w:sz w:val="28"/>
          <w:szCs w:val="28"/>
        </w:rPr>
        <w:lastRenderedPageBreak/>
        <w:t>Т - тариф на водоотведение, действующий для абонента, без учета налога на добавленную стоимость, учитываемого дополнительно (руб./куб. метр);</w:t>
      </w:r>
    </w:p>
    <w:p w:rsidR="008D3CEE" w:rsidRPr="0055189C" w:rsidRDefault="008D3CEE" w:rsidP="008D3CEE">
      <w:pPr>
        <w:ind w:firstLine="709"/>
        <w:jc w:val="both"/>
        <w:rPr>
          <w:sz w:val="28"/>
          <w:szCs w:val="28"/>
        </w:rPr>
      </w:pPr>
      <w:proofErr w:type="spellStart"/>
      <w:proofErr w:type="gramStart"/>
      <w:r w:rsidRPr="0055189C">
        <w:rPr>
          <w:rStyle w:val="23"/>
          <w:sz w:val="28"/>
          <w:szCs w:val="28"/>
          <w:lang w:val="en-US" w:eastAsia="en-US"/>
        </w:rPr>
        <w:t>Qnpl</w:t>
      </w:r>
      <w:proofErr w:type="spellEnd"/>
      <w:r w:rsidRPr="0055189C">
        <w:rPr>
          <w:rStyle w:val="23"/>
          <w:sz w:val="28"/>
          <w:szCs w:val="28"/>
          <w:lang w:eastAsia="en-US"/>
        </w:rPr>
        <w:t xml:space="preserve"> </w:t>
      </w:r>
      <w:r w:rsidRPr="0055189C">
        <w:rPr>
          <w:rStyle w:val="23"/>
          <w:sz w:val="28"/>
          <w:szCs w:val="28"/>
        </w:rPr>
        <w:t>- объем сточных вод, отведенных (сброшенных) с объекта абонента,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Правилами организации коммерческого учета воды, сточных вод.</w:t>
      </w:r>
      <w:proofErr w:type="gramEnd"/>
      <w:r w:rsidRPr="0055189C">
        <w:rPr>
          <w:rStyle w:val="23"/>
          <w:sz w:val="28"/>
          <w:szCs w:val="28"/>
        </w:rPr>
        <w:t xml:space="preserve">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w:t>
      </w:r>
      <w:proofErr w:type="spellStart"/>
      <w:r w:rsidRPr="0055189C">
        <w:rPr>
          <w:rStyle w:val="23"/>
          <w:sz w:val="28"/>
          <w:szCs w:val="28"/>
          <w:lang w:val="en-US" w:eastAsia="en-US"/>
        </w:rPr>
        <w:t>Qnpl</w:t>
      </w:r>
      <w:proofErr w:type="spellEnd"/>
      <w:r w:rsidRPr="0055189C">
        <w:rPr>
          <w:rStyle w:val="23"/>
          <w:sz w:val="28"/>
          <w:szCs w:val="28"/>
          <w:lang w:eastAsia="en-US"/>
        </w:rPr>
        <w:t xml:space="preserve"> </w:t>
      </w:r>
      <w:r w:rsidRPr="0055189C">
        <w:rPr>
          <w:rStyle w:val="23"/>
          <w:sz w:val="28"/>
          <w:szCs w:val="28"/>
        </w:rPr>
        <w:t xml:space="preserve">такой организации уменьшается на объем хозяйственно-бытовых сточных вод, отведенных в ее канализационные сети товариществами собственников жилья, </w:t>
      </w:r>
      <w:proofErr w:type="spellStart"/>
      <w:proofErr w:type="gramStart"/>
      <w:r w:rsidRPr="0055189C">
        <w:rPr>
          <w:rStyle w:val="23"/>
          <w:sz w:val="28"/>
          <w:szCs w:val="28"/>
        </w:rPr>
        <w:t>жилищно</w:t>
      </w:r>
      <w:proofErr w:type="spellEnd"/>
      <w:r w:rsidRPr="0055189C">
        <w:rPr>
          <w:rStyle w:val="23"/>
          <w:sz w:val="28"/>
          <w:szCs w:val="28"/>
        </w:rPr>
        <w:t xml:space="preserve"> - строительными</w:t>
      </w:r>
      <w:proofErr w:type="gramEnd"/>
      <w:r w:rsidRPr="0055189C">
        <w:rPr>
          <w:rStyle w:val="23"/>
          <w:sz w:val="28"/>
          <w:szCs w:val="28"/>
        </w:rPr>
        <w:t xml:space="preserve">,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w:t>
      </w:r>
      <w:proofErr w:type="gramStart"/>
      <w:r w:rsidRPr="0055189C">
        <w:rPr>
          <w:rStyle w:val="23"/>
          <w:sz w:val="28"/>
          <w:szCs w:val="28"/>
        </w:rPr>
        <w:t>домах</w:t>
      </w:r>
      <w:proofErr w:type="gramEnd"/>
      <w:r w:rsidRPr="0055189C">
        <w:rPr>
          <w:rStyle w:val="23"/>
          <w:sz w:val="28"/>
          <w:szCs w:val="28"/>
        </w:rPr>
        <w:t xml:space="preserve"> или жилых домов.</w:t>
      </w:r>
    </w:p>
    <w:p w:rsidR="008D3CEE" w:rsidRPr="0055189C" w:rsidRDefault="008D3CEE" w:rsidP="008D3CEE">
      <w:pPr>
        <w:ind w:firstLine="709"/>
        <w:jc w:val="both"/>
        <w:rPr>
          <w:sz w:val="28"/>
          <w:szCs w:val="28"/>
        </w:rPr>
      </w:pPr>
      <w:r w:rsidRPr="0055189C">
        <w:rPr>
          <w:rStyle w:val="4"/>
          <w:sz w:val="28"/>
          <w:szCs w:val="28"/>
        </w:rPr>
        <w:t xml:space="preserve">2) </w:t>
      </w:r>
      <w:r w:rsidRPr="0055189C">
        <w:rPr>
          <w:rStyle w:val="40"/>
          <w:sz w:val="28"/>
          <w:szCs w:val="28"/>
        </w:rPr>
        <w:t>плата за сброс загрязняющих веществ в составе сточных вод сверх установленных нормативов состава сточных вод:</w:t>
      </w:r>
    </w:p>
    <w:p w:rsidR="008D3CEE" w:rsidRPr="0055189C" w:rsidRDefault="008D3CEE" w:rsidP="008D3CEE">
      <w:pPr>
        <w:ind w:firstLine="709"/>
        <w:jc w:val="both"/>
        <w:rPr>
          <w:sz w:val="28"/>
          <w:szCs w:val="28"/>
        </w:rPr>
      </w:pPr>
      <w:r w:rsidRPr="0055189C">
        <w:rPr>
          <w:rStyle w:val="23"/>
          <w:sz w:val="28"/>
          <w:szCs w:val="28"/>
        </w:rPr>
        <w:t>п. 195 Правил по фактическим результатам отбора проб сточных вод абонента (при наличии расчета платы);</w:t>
      </w:r>
    </w:p>
    <w:p w:rsidR="008D3CEE" w:rsidRPr="0055189C" w:rsidRDefault="008D3CEE" w:rsidP="008D3CEE">
      <w:pPr>
        <w:ind w:firstLine="709"/>
        <w:jc w:val="both"/>
        <w:rPr>
          <w:sz w:val="28"/>
          <w:szCs w:val="28"/>
        </w:rPr>
      </w:pPr>
      <w:r w:rsidRPr="0055189C">
        <w:rPr>
          <w:rStyle w:val="23"/>
          <w:sz w:val="28"/>
          <w:szCs w:val="28"/>
        </w:rPr>
        <w:t xml:space="preserve">п. 203 Правил применяется коэффициент 2 (при отсутствии расчета платы </w:t>
      </w:r>
      <w:proofErr w:type="gramStart"/>
      <w:r w:rsidRPr="0055189C">
        <w:rPr>
          <w:rStyle w:val="23"/>
          <w:sz w:val="28"/>
          <w:szCs w:val="28"/>
        </w:rPr>
        <w:t>см</w:t>
      </w:r>
      <w:proofErr w:type="gramEnd"/>
      <w:r w:rsidRPr="0055189C">
        <w:rPr>
          <w:rStyle w:val="23"/>
          <w:sz w:val="28"/>
          <w:szCs w:val="28"/>
        </w:rPr>
        <w:t xml:space="preserve">. выше) для объектов абонентов </w:t>
      </w:r>
      <w:r w:rsidRPr="0055189C">
        <w:rPr>
          <w:rStyle w:val="24"/>
          <w:sz w:val="28"/>
          <w:szCs w:val="28"/>
        </w:rPr>
        <w:t>(</w:t>
      </w:r>
      <w:r w:rsidRPr="0055189C">
        <w:rPr>
          <w:rStyle w:val="211"/>
          <w:sz w:val="28"/>
          <w:szCs w:val="28"/>
        </w:rPr>
        <w:t>при наличии любого из условий</w:t>
      </w:r>
      <w:r w:rsidRPr="0055189C">
        <w:rPr>
          <w:rStyle w:val="24"/>
          <w:sz w:val="28"/>
          <w:szCs w:val="28"/>
        </w:rPr>
        <w:t>):</w:t>
      </w:r>
    </w:p>
    <w:p w:rsidR="008D3CEE" w:rsidRPr="0055189C" w:rsidRDefault="008D3CEE" w:rsidP="008D3CEE">
      <w:pPr>
        <w:ind w:firstLine="709"/>
        <w:jc w:val="both"/>
        <w:rPr>
          <w:sz w:val="28"/>
          <w:szCs w:val="28"/>
        </w:rPr>
      </w:pPr>
      <w:r w:rsidRPr="0055189C">
        <w:rPr>
          <w:rStyle w:val="23"/>
          <w:sz w:val="28"/>
          <w:szCs w:val="28"/>
        </w:rPr>
        <w:t xml:space="preserve">среднесуточный объем сбрасываемых сточных </w:t>
      </w:r>
      <w:proofErr w:type="gramStart"/>
      <w:r w:rsidRPr="0055189C">
        <w:rPr>
          <w:rStyle w:val="23"/>
          <w:sz w:val="28"/>
          <w:szCs w:val="28"/>
        </w:rPr>
        <w:t>вод</w:t>
      </w:r>
      <w:proofErr w:type="gramEnd"/>
      <w:r w:rsidRPr="0055189C">
        <w:rPr>
          <w:rStyle w:val="23"/>
          <w:sz w:val="28"/>
          <w:szCs w:val="28"/>
        </w:rPr>
        <w:t xml:space="preserve"> которых за период </w:t>
      </w:r>
      <w:r w:rsidRPr="0055189C">
        <w:rPr>
          <w:rStyle w:val="24"/>
          <w:sz w:val="28"/>
          <w:szCs w:val="28"/>
        </w:rPr>
        <w:t xml:space="preserve">с 1 </w:t>
      </w:r>
      <w:r>
        <w:rPr>
          <w:rStyle w:val="24"/>
          <w:sz w:val="28"/>
          <w:szCs w:val="28"/>
        </w:rPr>
        <w:t>июня</w:t>
      </w:r>
      <w:r w:rsidRPr="0055189C">
        <w:rPr>
          <w:rStyle w:val="24"/>
          <w:sz w:val="28"/>
          <w:szCs w:val="28"/>
        </w:rPr>
        <w:t xml:space="preserve"> предшествующего календарного года по </w:t>
      </w:r>
      <w:r>
        <w:rPr>
          <w:rStyle w:val="24"/>
          <w:sz w:val="28"/>
          <w:szCs w:val="28"/>
        </w:rPr>
        <w:t>31 мая</w:t>
      </w:r>
      <w:r w:rsidRPr="0055189C">
        <w:rPr>
          <w:rStyle w:val="24"/>
          <w:sz w:val="28"/>
          <w:szCs w:val="28"/>
        </w:rPr>
        <w:t xml:space="preserve"> текущего календарного года </w:t>
      </w:r>
      <w:r w:rsidRPr="0055189C">
        <w:rPr>
          <w:rStyle w:val="23"/>
          <w:sz w:val="28"/>
          <w:szCs w:val="28"/>
        </w:rPr>
        <w:t xml:space="preserve">(для абонентов, с которыми договор водоотведения (единый договор холодного водоснабжения и водоотведения) был заключен после начала указанного периода, - за весь фактический период сброса ими сточных вод) </w:t>
      </w:r>
      <w:r w:rsidRPr="0055189C">
        <w:rPr>
          <w:rStyle w:val="25"/>
          <w:sz w:val="28"/>
          <w:szCs w:val="28"/>
        </w:rPr>
        <w:t>в среднем составляет 30 куб, метров в сутки и менее суммарно по всем канализационным выпускам с одного объекта</w:t>
      </w:r>
      <w:r w:rsidRPr="0055189C">
        <w:rPr>
          <w:rStyle w:val="23"/>
          <w:sz w:val="28"/>
          <w:szCs w:val="28"/>
        </w:rPr>
        <w:t>, используемых (в том числе фактически, без государственной регистрации юридических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деятельности:</w:t>
      </w:r>
    </w:p>
    <w:p w:rsidR="008D3CEE" w:rsidRPr="0055189C" w:rsidRDefault="008D3CEE" w:rsidP="008D3CEE">
      <w:pPr>
        <w:ind w:firstLine="709"/>
        <w:jc w:val="both"/>
        <w:rPr>
          <w:sz w:val="28"/>
          <w:szCs w:val="28"/>
        </w:rPr>
      </w:pPr>
      <w:r w:rsidRPr="0055189C">
        <w:rPr>
          <w:rStyle w:val="23"/>
          <w:sz w:val="28"/>
          <w:szCs w:val="28"/>
        </w:rPr>
        <w:t>- гостиниц,</w:t>
      </w:r>
    </w:p>
    <w:p w:rsidR="008D3CEE" w:rsidRPr="0055189C" w:rsidRDefault="008D3CEE" w:rsidP="008D3CEE">
      <w:pPr>
        <w:ind w:firstLine="709"/>
        <w:jc w:val="both"/>
        <w:rPr>
          <w:sz w:val="28"/>
          <w:szCs w:val="28"/>
        </w:rPr>
      </w:pPr>
      <w:r w:rsidRPr="0055189C">
        <w:rPr>
          <w:rStyle w:val="23"/>
          <w:sz w:val="28"/>
          <w:szCs w:val="28"/>
        </w:rPr>
        <w:t>-предприятий общественного питания,</w:t>
      </w:r>
    </w:p>
    <w:p w:rsidR="008D3CEE" w:rsidRPr="0055189C" w:rsidRDefault="008D3CEE" w:rsidP="008D3CEE">
      <w:pPr>
        <w:ind w:firstLine="709"/>
        <w:jc w:val="both"/>
        <w:rPr>
          <w:sz w:val="28"/>
          <w:szCs w:val="28"/>
        </w:rPr>
      </w:pPr>
      <w:r w:rsidRPr="0055189C">
        <w:rPr>
          <w:rStyle w:val="23"/>
          <w:sz w:val="28"/>
          <w:szCs w:val="28"/>
        </w:rPr>
        <w:t>- полиграфической деятельности,</w:t>
      </w:r>
    </w:p>
    <w:p w:rsidR="008D3CEE" w:rsidRPr="0055189C" w:rsidRDefault="008D3CEE" w:rsidP="008D3CEE">
      <w:pPr>
        <w:ind w:firstLine="709"/>
        <w:jc w:val="both"/>
        <w:rPr>
          <w:sz w:val="28"/>
          <w:szCs w:val="28"/>
        </w:rPr>
      </w:pPr>
      <w:r w:rsidRPr="0055189C">
        <w:rPr>
          <w:rStyle w:val="23"/>
          <w:sz w:val="28"/>
          <w:szCs w:val="28"/>
        </w:rPr>
        <w:t>- деятельности по складированию и хранению,</w:t>
      </w:r>
    </w:p>
    <w:p w:rsidR="008D3CEE" w:rsidRPr="0055189C" w:rsidRDefault="008D3CEE" w:rsidP="008D3CEE">
      <w:pPr>
        <w:ind w:firstLine="709"/>
        <w:jc w:val="both"/>
        <w:rPr>
          <w:sz w:val="28"/>
          <w:szCs w:val="28"/>
        </w:rPr>
      </w:pPr>
      <w:r w:rsidRPr="0055189C">
        <w:rPr>
          <w:rStyle w:val="23"/>
          <w:sz w:val="28"/>
          <w:szCs w:val="28"/>
        </w:rPr>
        <w:t>- деятельности бань и душевых по предоставлению общегигиенических услуг, деятельности саун,</w:t>
      </w:r>
    </w:p>
    <w:p w:rsidR="008D3CEE" w:rsidRPr="0055189C" w:rsidRDefault="008D3CEE" w:rsidP="008D3CEE">
      <w:pPr>
        <w:ind w:firstLine="709"/>
        <w:jc w:val="both"/>
        <w:rPr>
          <w:sz w:val="28"/>
          <w:szCs w:val="28"/>
        </w:rPr>
      </w:pPr>
      <w:r w:rsidRPr="0055189C">
        <w:rPr>
          <w:rStyle w:val="23"/>
          <w:sz w:val="28"/>
          <w:szCs w:val="28"/>
        </w:rPr>
        <w:t>- деятельности сухопутного транспорта,</w:t>
      </w:r>
    </w:p>
    <w:p w:rsidR="008D3CEE" w:rsidRPr="0055189C" w:rsidRDefault="008D3CEE" w:rsidP="008D3CEE">
      <w:pPr>
        <w:ind w:firstLine="709"/>
        <w:jc w:val="both"/>
        <w:rPr>
          <w:sz w:val="28"/>
          <w:szCs w:val="28"/>
        </w:rPr>
      </w:pPr>
      <w:r w:rsidRPr="0055189C">
        <w:rPr>
          <w:rStyle w:val="23"/>
          <w:sz w:val="28"/>
          <w:szCs w:val="28"/>
        </w:rPr>
        <w:t>- розничной торговли моторным топливом в специализированных магазинах,</w:t>
      </w:r>
    </w:p>
    <w:p w:rsidR="008D3CEE" w:rsidRPr="0055189C" w:rsidRDefault="008D3CEE" w:rsidP="008D3CEE">
      <w:pPr>
        <w:ind w:firstLine="709"/>
        <w:jc w:val="both"/>
        <w:rPr>
          <w:sz w:val="28"/>
          <w:szCs w:val="28"/>
        </w:rPr>
      </w:pPr>
      <w:r w:rsidRPr="0055189C">
        <w:rPr>
          <w:rStyle w:val="23"/>
          <w:sz w:val="28"/>
          <w:szCs w:val="28"/>
        </w:rPr>
        <w:t>- предоставления услуг парикмахерскими и салонами красоты,</w:t>
      </w:r>
    </w:p>
    <w:p w:rsidR="008D3CEE" w:rsidRPr="0055189C" w:rsidRDefault="008D3CEE" w:rsidP="008D3CEE">
      <w:pPr>
        <w:ind w:firstLine="709"/>
        <w:jc w:val="both"/>
        <w:rPr>
          <w:sz w:val="28"/>
          <w:szCs w:val="28"/>
        </w:rPr>
      </w:pPr>
      <w:r w:rsidRPr="0055189C">
        <w:rPr>
          <w:rStyle w:val="23"/>
          <w:sz w:val="28"/>
          <w:szCs w:val="28"/>
        </w:rPr>
        <w:lastRenderedPageBreak/>
        <w:t>- производства пара и горячей воды (тепловой энергии),</w:t>
      </w:r>
    </w:p>
    <w:p w:rsidR="008D3CEE" w:rsidRPr="0055189C" w:rsidRDefault="008D3CEE" w:rsidP="008D3CEE">
      <w:pPr>
        <w:ind w:firstLine="709"/>
        <w:jc w:val="both"/>
        <w:rPr>
          <w:sz w:val="28"/>
          <w:szCs w:val="28"/>
        </w:rPr>
      </w:pPr>
      <w:r w:rsidRPr="0055189C">
        <w:rPr>
          <w:rStyle w:val="23"/>
          <w:sz w:val="28"/>
          <w:szCs w:val="28"/>
        </w:rPr>
        <w:t>- производства пищевых продуктов,</w:t>
      </w:r>
    </w:p>
    <w:p w:rsidR="008D3CEE" w:rsidRPr="0055189C" w:rsidRDefault="008D3CEE" w:rsidP="008D3CEE">
      <w:pPr>
        <w:ind w:firstLine="709"/>
        <w:jc w:val="both"/>
        <w:rPr>
          <w:sz w:val="28"/>
          <w:szCs w:val="28"/>
        </w:rPr>
      </w:pPr>
      <w:r w:rsidRPr="0055189C">
        <w:rPr>
          <w:rStyle w:val="23"/>
          <w:sz w:val="28"/>
          <w:szCs w:val="28"/>
        </w:rPr>
        <w:t>- производства стекла и изделий из стекла,</w:t>
      </w:r>
    </w:p>
    <w:p w:rsidR="008D3CEE" w:rsidRPr="0055189C" w:rsidRDefault="008D3CEE" w:rsidP="008D3CEE">
      <w:pPr>
        <w:ind w:firstLine="709"/>
        <w:jc w:val="both"/>
        <w:rPr>
          <w:sz w:val="28"/>
          <w:szCs w:val="28"/>
        </w:rPr>
      </w:pPr>
      <w:r w:rsidRPr="0055189C">
        <w:rPr>
          <w:rStyle w:val="23"/>
          <w:sz w:val="28"/>
          <w:szCs w:val="28"/>
        </w:rPr>
        <w:t>- производства строительных керамических материалов, производства керамических изделий,</w:t>
      </w:r>
    </w:p>
    <w:p w:rsidR="008D3CEE" w:rsidRPr="0055189C" w:rsidRDefault="008D3CEE" w:rsidP="008D3CEE">
      <w:pPr>
        <w:ind w:firstLine="709"/>
        <w:jc w:val="both"/>
        <w:rPr>
          <w:sz w:val="28"/>
          <w:szCs w:val="28"/>
        </w:rPr>
      </w:pPr>
      <w:r w:rsidRPr="0055189C">
        <w:rPr>
          <w:rStyle w:val="23"/>
          <w:sz w:val="28"/>
          <w:szCs w:val="28"/>
        </w:rPr>
        <w:t>- производства огнеупорных керамических товаров,</w:t>
      </w:r>
    </w:p>
    <w:p w:rsidR="008D3CEE" w:rsidRPr="0055189C" w:rsidRDefault="008D3CEE" w:rsidP="008D3CEE">
      <w:pPr>
        <w:ind w:firstLine="709"/>
        <w:jc w:val="both"/>
        <w:rPr>
          <w:sz w:val="28"/>
          <w:szCs w:val="28"/>
        </w:rPr>
      </w:pPr>
      <w:r w:rsidRPr="0055189C">
        <w:rPr>
          <w:rStyle w:val="23"/>
          <w:sz w:val="28"/>
          <w:szCs w:val="28"/>
        </w:rPr>
        <w:t>- производства стекловолокна,</w:t>
      </w:r>
    </w:p>
    <w:p w:rsidR="008D3CEE" w:rsidRPr="0055189C" w:rsidRDefault="008D3CEE" w:rsidP="008D3CEE">
      <w:pPr>
        <w:ind w:firstLine="709"/>
        <w:jc w:val="both"/>
        <w:rPr>
          <w:sz w:val="28"/>
          <w:szCs w:val="28"/>
        </w:rPr>
      </w:pPr>
      <w:r w:rsidRPr="0055189C">
        <w:rPr>
          <w:rStyle w:val="23"/>
          <w:sz w:val="28"/>
          <w:szCs w:val="28"/>
        </w:rPr>
        <w:t>- производства изделий из бетона, цемента и гипса,</w:t>
      </w:r>
    </w:p>
    <w:p w:rsidR="008D3CEE" w:rsidRPr="0055189C" w:rsidRDefault="008D3CEE" w:rsidP="008D3CEE">
      <w:pPr>
        <w:ind w:firstLine="709"/>
        <w:jc w:val="both"/>
        <w:rPr>
          <w:sz w:val="28"/>
          <w:szCs w:val="28"/>
        </w:rPr>
      </w:pPr>
      <w:r w:rsidRPr="0055189C">
        <w:rPr>
          <w:rStyle w:val="23"/>
          <w:sz w:val="28"/>
          <w:szCs w:val="28"/>
        </w:rPr>
        <w:t>- производства химических веществ и химических продуктов,</w:t>
      </w:r>
    </w:p>
    <w:p w:rsidR="008D3CEE" w:rsidRPr="0055189C" w:rsidRDefault="008D3CEE" w:rsidP="008D3CEE">
      <w:pPr>
        <w:ind w:firstLine="709"/>
        <w:jc w:val="both"/>
        <w:rPr>
          <w:sz w:val="28"/>
          <w:szCs w:val="28"/>
        </w:rPr>
      </w:pPr>
      <w:r w:rsidRPr="0055189C">
        <w:rPr>
          <w:rStyle w:val="23"/>
          <w:sz w:val="28"/>
          <w:szCs w:val="28"/>
        </w:rPr>
        <w:t>- производства кожи и изделий из кожи, производства одежды из кожи, обработки кож и шкур на бойнях, производства меховых изделий,</w:t>
      </w:r>
    </w:p>
    <w:p w:rsidR="008D3CEE" w:rsidRPr="0055189C" w:rsidRDefault="008D3CEE" w:rsidP="008D3CEE">
      <w:pPr>
        <w:ind w:firstLine="709"/>
        <w:jc w:val="both"/>
        <w:rPr>
          <w:sz w:val="28"/>
          <w:szCs w:val="28"/>
        </w:rPr>
      </w:pPr>
      <w:r w:rsidRPr="0055189C">
        <w:rPr>
          <w:rStyle w:val="23"/>
          <w:sz w:val="28"/>
          <w:szCs w:val="28"/>
        </w:rPr>
        <w:t>- производства электрических аккумуляторов и аккумуляторных батарей, гальванопокрытия, металлизации и тепловой обработки металла,</w:t>
      </w:r>
    </w:p>
    <w:p w:rsidR="008D3CEE" w:rsidRPr="0055189C" w:rsidRDefault="008D3CEE" w:rsidP="008D3CEE">
      <w:pPr>
        <w:ind w:firstLine="709"/>
        <w:jc w:val="both"/>
        <w:rPr>
          <w:sz w:val="28"/>
          <w:szCs w:val="28"/>
        </w:rPr>
      </w:pPr>
      <w:r w:rsidRPr="0055189C">
        <w:rPr>
          <w:rStyle w:val="23"/>
          <w:sz w:val="28"/>
          <w:szCs w:val="28"/>
        </w:rPr>
        <w:t>- производства лекарственных средств и материалов, применяемых в медицинских целях,</w:t>
      </w:r>
    </w:p>
    <w:p w:rsidR="008D3CEE" w:rsidRPr="0055189C" w:rsidRDefault="008D3CEE" w:rsidP="008D3CEE">
      <w:pPr>
        <w:ind w:firstLine="709"/>
        <w:jc w:val="both"/>
        <w:rPr>
          <w:sz w:val="28"/>
          <w:szCs w:val="28"/>
        </w:rPr>
      </w:pPr>
      <w:r w:rsidRPr="0055189C">
        <w:rPr>
          <w:rStyle w:val="23"/>
          <w:sz w:val="28"/>
          <w:szCs w:val="28"/>
        </w:rPr>
        <w:t>- производства резиновых и пластмассовых изделий,</w:t>
      </w:r>
    </w:p>
    <w:p w:rsidR="008D3CEE" w:rsidRPr="0055189C" w:rsidRDefault="008D3CEE" w:rsidP="008D3CEE">
      <w:pPr>
        <w:ind w:firstLine="709"/>
        <w:jc w:val="both"/>
        <w:rPr>
          <w:sz w:val="28"/>
          <w:szCs w:val="28"/>
        </w:rPr>
      </w:pPr>
      <w:r w:rsidRPr="0055189C">
        <w:rPr>
          <w:rStyle w:val="23"/>
          <w:sz w:val="28"/>
          <w:szCs w:val="28"/>
        </w:rPr>
        <w:t>- мойки транспортных средств,</w:t>
      </w:r>
    </w:p>
    <w:p w:rsidR="008D3CEE" w:rsidRPr="0055189C" w:rsidRDefault="008D3CEE" w:rsidP="008D3CEE">
      <w:pPr>
        <w:ind w:firstLine="709"/>
        <w:jc w:val="both"/>
        <w:rPr>
          <w:sz w:val="28"/>
          <w:szCs w:val="28"/>
        </w:rPr>
      </w:pPr>
      <w:r w:rsidRPr="0055189C">
        <w:rPr>
          <w:rStyle w:val="23"/>
          <w:sz w:val="28"/>
          <w:szCs w:val="28"/>
        </w:rPr>
        <w:t>- стирки или химической чистки текстильных и меховых изделий,</w:t>
      </w:r>
    </w:p>
    <w:p w:rsidR="008D3CEE" w:rsidRPr="0055189C" w:rsidRDefault="008D3CEE" w:rsidP="008D3CEE">
      <w:pPr>
        <w:ind w:firstLine="709"/>
        <w:jc w:val="both"/>
        <w:rPr>
          <w:sz w:val="28"/>
          <w:szCs w:val="28"/>
        </w:rPr>
      </w:pPr>
      <w:r w:rsidRPr="0055189C">
        <w:rPr>
          <w:rStyle w:val="23"/>
          <w:sz w:val="28"/>
          <w:szCs w:val="28"/>
        </w:rPr>
        <w:t>- сбора, обработки или утилизации отходов,</w:t>
      </w:r>
    </w:p>
    <w:p w:rsidR="008D3CEE" w:rsidRPr="0055189C" w:rsidRDefault="008D3CEE" w:rsidP="008D3CEE">
      <w:pPr>
        <w:ind w:firstLine="709"/>
        <w:jc w:val="both"/>
        <w:rPr>
          <w:sz w:val="28"/>
          <w:szCs w:val="28"/>
        </w:rPr>
      </w:pPr>
      <w:r w:rsidRPr="0055189C">
        <w:rPr>
          <w:rStyle w:val="23"/>
          <w:sz w:val="28"/>
          <w:szCs w:val="28"/>
        </w:rPr>
        <w:t>- обработки вторичного сырья,</w:t>
      </w:r>
    </w:p>
    <w:p w:rsidR="008D3CEE" w:rsidRPr="0055189C" w:rsidRDefault="008D3CEE" w:rsidP="008D3CEE">
      <w:pPr>
        <w:ind w:firstLine="709"/>
        <w:jc w:val="both"/>
        <w:rPr>
          <w:sz w:val="28"/>
          <w:szCs w:val="28"/>
        </w:rPr>
      </w:pPr>
      <w:r w:rsidRPr="0055189C">
        <w:rPr>
          <w:rStyle w:val="23"/>
          <w:sz w:val="28"/>
          <w:szCs w:val="28"/>
        </w:rPr>
        <w:t>- предоставления услуг в области ликвидации последствий загрязнений и прочих услуг, связанных с удалением отходов;</w:t>
      </w:r>
    </w:p>
    <w:p w:rsidR="008D3CEE" w:rsidRPr="0055189C" w:rsidRDefault="008D3CEE" w:rsidP="008D3CEE">
      <w:pPr>
        <w:ind w:firstLine="709"/>
        <w:jc w:val="both"/>
        <w:rPr>
          <w:sz w:val="28"/>
          <w:szCs w:val="28"/>
        </w:rPr>
      </w:pPr>
      <w:proofErr w:type="gramStart"/>
      <w:r w:rsidRPr="0055189C">
        <w:rPr>
          <w:rStyle w:val="23"/>
          <w:sz w:val="28"/>
          <w:szCs w:val="28"/>
        </w:rPr>
        <w:t xml:space="preserve">с которых осуществляется сброс сточных вод с использованием сооружений и устройств, не подключенных </w:t>
      </w:r>
      <w:r w:rsidRPr="0055189C">
        <w:rPr>
          <w:rStyle w:val="25"/>
          <w:sz w:val="28"/>
          <w:szCs w:val="28"/>
        </w:rPr>
        <w:t>(технологически не присоединенных) к централизованной системе водоотведения,</w:t>
      </w:r>
      <w:r w:rsidRPr="0055189C">
        <w:rPr>
          <w:rStyle w:val="23"/>
          <w:sz w:val="28"/>
          <w:szCs w:val="28"/>
        </w:rPr>
        <w:t xml:space="preserve"> а также при неорганизованном сбросе поверхностных сточных вод в централизованные ливневые или общесплавные системы водоотведения;</w:t>
      </w:r>
      <w:proofErr w:type="gramEnd"/>
    </w:p>
    <w:p w:rsidR="008D3CEE" w:rsidRPr="0055189C" w:rsidRDefault="008D3CEE" w:rsidP="008D3CEE">
      <w:pPr>
        <w:ind w:firstLine="709"/>
        <w:jc w:val="both"/>
        <w:rPr>
          <w:sz w:val="28"/>
          <w:szCs w:val="28"/>
        </w:rPr>
      </w:pPr>
      <w:proofErr w:type="gramStart"/>
      <w:r w:rsidRPr="0055189C">
        <w:rPr>
          <w:rStyle w:val="23"/>
          <w:sz w:val="28"/>
          <w:szCs w:val="28"/>
        </w:rPr>
        <w:t>расположенных</w:t>
      </w:r>
      <w:proofErr w:type="gramEnd"/>
      <w:r w:rsidRPr="0055189C">
        <w:rPr>
          <w:rStyle w:val="23"/>
          <w:sz w:val="28"/>
          <w:szCs w:val="28"/>
        </w:rPr>
        <w:t xml:space="preserve"> во встроенном (пристроенном) нежилом помещении в многоквартирном доме </w:t>
      </w:r>
      <w:r w:rsidRPr="0055189C">
        <w:rPr>
          <w:rStyle w:val="25"/>
          <w:sz w:val="28"/>
          <w:szCs w:val="28"/>
        </w:rPr>
        <w:t>при отсутствии отдельного канализационного выпуска в централизованную систему водоотведения</w:t>
      </w:r>
      <w:r w:rsidRPr="0055189C">
        <w:rPr>
          <w:rStyle w:val="23"/>
          <w:sz w:val="28"/>
          <w:szCs w:val="28"/>
        </w:rPr>
        <w:t>, оборудованного канализационным колодцем;</w:t>
      </w:r>
    </w:p>
    <w:p w:rsidR="008D3CEE" w:rsidRPr="0055189C" w:rsidRDefault="008D3CEE" w:rsidP="008D3CEE">
      <w:pPr>
        <w:ind w:firstLine="709"/>
        <w:jc w:val="both"/>
        <w:rPr>
          <w:sz w:val="28"/>
          <w:szCs w:val="28"/>
        </w:rPr>
      </w:pPr>
      <w:proofErr w:type="gramStart"/>
      <w:r w:rsidRPr="0055189C">
        <w:rPr>
          <w:rStyle w:val="23"/>
          <w:sz w:val="28"/>
          <w:szCs w:val="28"/>
        </w:rPr>
        <w:t xml:space="preserve">для отбора сбрасываемых с которых сточных вод </w:t>
      </w:r>
      <w:r w:rsidRPr="0055189C">
        <w:rPr>
          <w:rStyle w:val="25"/>
          <w:sz w:val="28"/>
          <w:szCs w:val="28"/>
        </w:rPr>
        <w:t>отсутствует контрольный канализационный колодец</w:t>
      </w:r>
      <w:r w:rsidRPr="0055189C">
        <w:rPr>
          <w:rStyle w:val="23"/>
          <w:sz w:val="28"/>
          <w:szCs w:val="28"/>
        </w:rPr>
        <w:t>, а также иной канализационный колодец, в котором отбор проб сточных вод абонента может быть осуществлен отдельно от сточных вод иных абонентов.</w:t>
      </w:r>
      <w:proofErr w:type="gramEnd"/>
    </w:p>
    <w:p w:rsidR="008D3CEE" w:rsidRPr="0055189C" w:rsidRDefault="008D3CEE" w:rsidP="008D3CEE">
      <w:pPr>
        <w:jc w:val="both"/>
        <w:rPr>
          <w:rStyle w:val="23"/>
          <w:sz w:val="28"/>
          <w:szCs w:val="28"/>
        </w:rPr>
      </w:pPr>
    </w:p>
    <w:p w:rsidR="008D3CEE" w:rsidRPr="0055189C" w:rsidRDefault="008D3CEE" w:rsidP="008D3CEE">
      <w:pPr>
        <w:jc w:val="both"/>
        <w:rPr>
          <w:rStyle w:val="23"/>
          <w:sz w:val="28"/>
          <w:szCs w:val="28"/>
          <w:lang w:eastAsia="en-US"/>
        </w:rPr>
      </w:pPr>
      <w:proofErr w:type="spellStart"/>
      <w:r w:rsidRPr="0055189C">
        <w:rPr>
          <w:rStyle w:val="23"/>
          <w:sz w:val="28"/>
          <w:szCs w:val="28"/>
        </w:rPr>
        <w:t>Пнорм.сост.=</w:t>
      </w:r>
      <w:proofErr w:type="spellEnd"/>
      <w:r w:rsidRPr="0055189C">
        <w:rPr>
          <w:rStyle w:val="23"/>
          <w:sz w:val="28"/>
          <w:szCs w:val="28"/>
        </w:rPr>
        <w:t xml:space="preserve"> 2 </w:t>
      </w:r>
      <w:proofErr w:type="spellStart"/>
      <w:r w:rsidRPr="0055189C">
        <w:rPr>
          <w:rStyle w:val="23"/>
          <w:sz w:val="28"/>
          <w:szCs w:val="28"/>
        </w:rPr>
        <w:t>х</w:t>
      </w:r>
      <w:proofErr w:type="spellEnd"/>
      <w:proofErr w:type="gramStart"/>
      <w:r w:rsidRPr="0055189C">
        <w:rPr>
          <w:rStyle w:val="23"/>
          <w:sz w:val="28"/>
          <w:szCs w:val="28"/>
        </w:rPr>
        <w:t xml:space="preserve"> Т</w:t>
      </w:r>
      <w:proofErr w:type="gramEnd"/>
      <w:r w:rsidRPr="0055189C">
        <w:rPr>
          <w:rStyle w:val="23"/>
          <w:sz w:val="28"/>
          <w:szCs w:val="28"/>
        </w:rPr>
        <w:t xml:space="preserve"> </w:t>
      </w:r>
      <w:proofErr w:type="spellStart"/>
      <w:r w:rsidRPr="0055189C">
        <w:rPr>
          <w:rStyle w:val="23"/>
          <w:sz w:val="28"/>
          <w:szCs w:val="28"/>
        </w:rPr>
        <w:t>х</w:t>
      </w:r>
      <w:proofErr w:type="spellEnd"/>
      <w:r w:rsidRPr="0055189C">
        <w:rPr>
          <w:rStyle w:val="23"/>
          <w:sz w:val="28"/>
          <w:szCs w:val="28"/>
        </w:rPr>
        <w:t xml:space="preserve"> </w:t>
      </w:r>
      <w:proofErr w:type="spellStart"/>
      <w:r w:rsidRPr="0055189C">
        <w:rPr>
          <w:rStyle w:val="23"/>
          <w:sz w:val="28"/>
          <w:szCs w:val="28"/>
          <w:lang w:val="en-US" w:eastAsia="en-US"/>
        </w:rPr>
        <w:t>Qnpl</w:t>
      </w:r>
      <w:proofErr w:type="spellEnd"/>
    </w:p>
    <w:p w:rsidR="008D3CEE" w:rsidRPr="0055189C" w:rsidRDefault="008D3CEE" w:rsidP="008D3CEE">
      <w:pPr>
        <w:jc w:val="both"/>
        <w:rPr>
          <w:sz w:val="28"/>
          <w:szCs w:val="28"/>
        </w:rPr>
      </w:pPr>
      <w:r w:rsidRPr="0055189C">
        <w:rPr>
          <w:sz w:val="28"/>
          <w:szCs w:val="28"/>
        </w:rPr>
        <w:t>где:</w:t>
      </w:r>
    </w:p>
    <w:p w:rsidR="008D3CEE" w:rsidRPr="0055189C" w:rsidRDefault="008D3CEE" w:rsidP="008D3CEE">
      <w:pPr>
        <w:jc w:val="both"/>
        <w:rPr>
          <w:sz w:val="28"/>
          <w:szCs w:val="28"/>
        </w:rPr>
      </w:pPr>
      <w:proofErr w:type="spellStart"/>
      <w:r w:rsidRPr="0055189C">
        <w:rPr>
          <w:rStyle w:val="23"/>
          <w:sz w:val="28"/>
          <w:szCs w:val="28"/>
        </w:rPr>
        <w:t>Пнорм</w:t>
      </w:r>
      <w:proofErr w:type="gramStart"/>
      <w:r w:rsidRPr="0055189C">
        <w:rPr>
          <w:rStyle w:val="23"/>
          <w:sz w:val="28"/>
          <w:szCs w:val="28"/>
        </w:rPr>
        <w:t>.с</w:t>
      </w:r>
      <w:proofErr w:type="gramEnd"/>
      <w:r w:rsidRPr="0055189C">
        <w:rPr>
          <w:rStyle w:val="23"/>
          <w:sz w:val="28"/>
          <w:szCs w:val="28"/>
        </w:rPr>
        <w:t>ост</w:t>
      </w:r>
      <w:proofErr w:type="spellEnd"/>
      <w:r w:rsidRPr="0055189C">
        <w:rPr>
          <w:rStyle w:val="23"/>
          <w:sz w:val="28"/>
          <w:szCs w:val="28"/>
        </w:rPr>
        <w:t>.- размер платы за сброс загрязняющих веществ сверх установленных нормативов (в рублях);</w:t>
      </w:r>
    </w:p>
    <w:p w:rsidR="008D3CEE" w:rsidRPr="0055189C" w:rsidRDefault="008D3CEE" w:rsidP="008D3CEE">
      <w:pPr>
        <w:ind w:firstLine="709"/>
        <w:jc w:val="both"/>
        <w:rPr>
          <w:sz w:val="28"/>
          <w:szCs w:val="28"/>
        </w:rPr>
      </w:pPr>
      <w:r w:rsidRPr="0055189C">
        <w:rPr>
          <w:rStyle w:val="23"/>
          <w:sz w:val="28"/>
          <w:szCs w:val="28"/>
        </w:rPr>
        <w:t>2- коэффициент, применяемый при сбросе загрязняющих веще</w:t>
      </w:r>
      <w:proofErr w:type="gramStart"/>
      <w:r w:rsidRPr="0055189C">
        <w:rPr>
          <w:rStyle w:val="23"/>
          <w:sz w:val="28"/>
          <w:szCs w:val="28"/>
        </w:rPr>
        <w:t>ств св</w:t>
      </w:r>
      <w:proofErr w:type="gramEnd"/>
      <w:r w:rsidRPr="0055189C">
        <w:rPr>
          <w:rStyle w:val="23"/>
          <w:sz w:val="28"/>
          <w:szCs w:val="28"/>
        </w:rPr>
        <w:t>ерх установленных нормативов состава сточных вод;</w:t>
      </w:r>
    </w:p>
    <w:p w:rsidR="008D3CEE" w:rsidRPr="0055189C" w:rsidRDefault="008D3CEE" w:rsidP="008D3CEE">
      <w:pPr>
        <w:ind w:firstLine="709"/>
        <w:jc w:val="both"/>
        <w:rPr>
          <w:sz w:val="28"/>
          <w:szCs w:val="28"/>
        </w:rPr>
      </w:pPr>
      <w:r w:rsidRPr="0055189C">
        <w:rPr>
          <w:rStyle w:val="23"/>
          <w:sz w:val="28"/>
          <w:szCs w:val="28"/>
        </w:rPr>
        <w:t>Т - тариф на водоотведение, действующий для абонента, без учета налога на добавленную стоимость, учитываемого дополнительно (руб./куб. метр);</w:t>
      </w:r>
    </w:p>
    <w:p w:rsidR="008D3CEE" w:rsidRPr="0055189C" w:rsidRDefault="008D3CEE" w:rsidP="008D3CEE">
      <w:pPr>
        <w:ind w:firstLine="709"/>
        <w:jc w:val="both"/>
        <w:rPr>
          <w:sz w:val="28"/>
          <w:szCs w:val="28"/>
        </w:rPr>
      </w:pPr>
      <w:proofErr w:type="spellStart"/>
      <w:proofErr w:type="gramStart"/>
      <w:r w:rsidRPr="0055189C">
        <w:rPr>
          <w:rStyle w:val="23"/>
          <w:sz w:val="28"/>
          <w:szCs w:val="28"/>
          <w:lang w:val="en-US" w:eastAsia="en-US"/>
        </w:rPr>
        <w:lastRenderedPageBreak/>
        <w:t>Qnpl</w:t>
      </w:r>
      <w:proofErr w:type="spellEnd"/>
      <w:r w:rsidRPr="0055189C">
        <w:rPr>
          <w:rStyle w:val="23"/>
          <w:sz w:val="28"/>
          <w:szCs w:val="28"/>
          <w:lang w:eastAsia="en-US"/>
        </w:rPr>
        <w:t xml:space="preserve"> </w:t>
      </w:r>
      <w:r>
        <w:rPr>
          <w:rStyle w:val="23"/>
          <w:sz w:val="28"/>
          <w:szCs w:val="28"/>
          <w:lang w:eastAsia="en-US"/>
        </w:rPr>
        <w:t xml:space="preserve">- </w:t>
      </w:r>
      <w:r w:rsidRPr="0055189C">
        <w:rPr>
          <w:rStyle w:val="23"/>
          <w:sz w:val="28"/>
          <w:szCs w:val="28"/>
          <w:lang w:eastAsia="en-US"/>
        </w:rPr>
        <w:t>об</w:t>
      </w:r>
      <w:r w:rsidRPr="0055189C">
        <w:rPr>
          <w:rStyle w:val="23"/>
          <w:sz w:val="28"/>
          <w:szCs w:val="28"/>
        </w:rPr>
        <w:t>ъем сточных вод, отведенных (сброшенных) с объекта абонента,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Правилами организации коммерческого учета воды, сточных вод.</w:t>
      </w:r>
      <w:proofErr w:type="gramEnd"/>
      <w:r w:rsidRPr="0055189C">
        <w:rPr>
          <w:rStyle w:val="23"/>
          <w:sz w:val="28"/>
          <w:szCs w:val="28"/>
        </w:rPr>
        <w:t xml:space="preserve"> </w:t>
      </w:r>
      <w:proofErr w:type="gramStart"/>
      <w:r w:rsidRPr="0055189C">
        <w:rPr>
          <w:rStyle w:val="23"/>
          <w:sz w:val="28"/>
          <w:szCs w:val="28"/>
        </w:rPr>
        <w:t xml:space="preserve">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w:t>
      </w:r>
      <w:proofErr w:type="spellStart"/>
      <w:r w:rsidRPr="0055189C">
        <w:rPr>
          <w:rStyle w:val="23"/>
          <w:sz w:val="28"/>
          <w:szCs w:val="28"/>
          <w:lang w:val="en-US" w:eastAsia="en-US"/>
        </w:rPr>
        <w:t>Qnpl</w:t>
      </w:r>
      <w:proofErr w:type="spellEnd"/>
      <w:r w:rsidRPr="0055189C">
        <w:rPr>
          <w:rStyle w:val="23"/>
          <w:sz w:val="28"/>
          <w:szCs w:val="28"/>
          <w:lang w:eastAsia="en-US"/>
        </w:rPr>
        <w:t xml:space="preserve"> </w:t>
      </w:r>
      <w:r w:rsidRPr="0055189C">
        <w:rPr>
          <w:rStyle w:val="23"/>
          <w:sz w:val="28"/>
          <w:szCs w:val="28"/>
        </w:rPr>
        <w:t>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w:t>
      </w:r>
      <w:r>
        <w:rPr>
          <w:rStyle w:val="23"/>
          <w:sz w:val="28"/>
          <w:szCs w:val="28"/>
        </w:rPr>
        <w:t>-</w:t>
      </w:r>
      <w:r w:rsidRPr="0055189C">
        <w:rPr>
          <w:rStyle w:val="23"/>
          <w:sz w:val="28"/>
          <w:szCs w:val="28"/>
        </w:rPr>
        <w:softHyphen/>
        <w:t>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w:t>
      </w:r>
      <w:proofErr w:type="gramEnd"/>
      <w:r w:rsidRPr="0055189C">
        <w:rPr>
          <w:rStyle w:val="23"/>
          <w:sz w:val="28"/>
          <w:szCs w:val="28"/>
        </w:rPr>
        <w:t xml:space="preserve"> или жилых домов.</w:t>
      </w:r>
    </w:p>
    <w:p w:rsidR="000370CA" w:rsidRDefault="000370CA" w:rsidP="000370CA">
      <w:pPr>
        <w:jc w:val="center"/>
        <w:rPr>
          <w:sz w:val="27"/>
          <w:szCs w:val="27"/>
        </w:rPr>
      </w:pPr>
    </w:p>
    <w:p w:rsidR="008D3CEE" w:rsidRPr="00843F96" w:rsidRDefault="000370CA" w:rsidP="000370CA">
      <w:pPr>
        <w:jc w:val="center"/>
        <w:rPr>
          <w:sz w:val="27"/>
          <w:szCs w:val="27"/>
        </w:rPr>
      </w:pPr>
      <w:r>
        <w:rPr>
          <w:sz w:val="27"/>
          <w:szCs w:val="27"/>
        </w:rPr>
        <w:t>________________________</w:t>
      </w:r>
    </w:p>
    <w:p w:rsidR="008D3CEE" w:rsidRPr="0014673D" w:rsidRDefault="008D3CEE" w:rsidP="008D3CEE">
      <w:pPr>
        <w:jc w:val="both"/>
      </w:pPr>
    </w:p>
    <w:p w:rsidR="008D3CEE" w:rsidRPr="0014673D" w:rsidRDefault="008D3CEE" w:rsidP="008D3CEE">
      <w:pPr>
        <w:ind w:firstLine="709"/>
        <w:jc w:val="both"/>
      </w:pPr>
    </w:p>
    <w:p w:rsidR="008D3CEE" w:rsidRDefault="008D3CEE" w:rsidP="008D3CEE">
      <w:pPr>
        <w:pStyle w:val="21"/>
        <w:ind w:right="-1"/>
        <w:jc w:val="both"/>
      </w:pPr>
    </w:p>
    <w:p w:rsidR="008D3CEE" w:rsidRDefault="008D3CEE" w:rsidP="008D3CEE"/>
    <w:p w:rsidR="008D3CEE" w:rsidRPr="0094307C" w:rsidRDefault="008D3CEE" w:rsidP="008D3CEE">
      <w:pPr>
        <w:pStyle w:val="ConsPlusNonformat"/>
        <w:jc w:val="both"/>
        <w:rPr>
          <w:rFonts w:ascii="Times New Roman" w:hAnsi="Times New Roman" w:cs="Times New Roman"/>
          <w:sz w:val="27"/>
          <w:szCs w:val="27"/>
        </w:rPr>
      </w:pPr>
    </w:p>
    <w:p w:rsidR="008D3CEE" w:rsidRPr="0055189C" w:rsidRDefault="008D3CEE" w:rsidP="008D3CEE">
      <w:pPr>
        <w:jc w:val="center"/>
        <w:rPr>
          <w:b/>
          <w:sz w:val="28"/>
          <w:szCs w:val="28"/>
        </w:rPr>
      </w:pPr>
    </w:p>
    <w:p w:rsidR="00373B16" w:rsidRPr="00373B16" w:rsidRDefault="00373B16" w:rsidP="00373B16">
      <w:pPr>
        <w:jc w:val="both"/>
        <w:rPr>
          <w:sz w:val="28"/>
          <w:szCs w:val="28"/>
        </w:rPr>
      </w:pPr>
    </w:p>
    <w:sectPr w:rsidR="00373B16" w:rsidRPr="00373B16"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373B16"/>
    <w:rsid w:val="000370CA"/>
    <w:rsid w:val="00116237"/>
    <w:rsid w:val="00197F3D"/>
    <w:rsid w:val="00357BE4"/>
    <w:rsid w:val="00373B16"/>
    <w:rsid w:val="0054795B"/>
    <w:rsid w:val="008D3CEE"/>
    <w:rsid w:val="00953076"/>
    <w:rsid w:val="00AD42F7"/>
    <w:rsid w:val="00C021B4"/>
    <w:rsid w:val="00C41ECF"/>
    <w:rsid w:val="00CB6244"/>
    <w:rsid w:val="00D3595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B16"/>
    <w:pPr>
      <w:widowControl w:val="0"/>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373B16"/>
    <w:pPr>
      <w:keepNext/>
      <w:widowControl/>
      <w:tabs>
        <w:tab w:val="num" w:pos="1152"/>
      </w:tabs>
      <w:suppressAutoHyphens/>
      <w:ind w:left="1152" w:hanging="1152"/>
      <w:jc w:val="center"/>
      <w:outlineLvl w:val="5"/>
    </w:pPr>
    <w:rPr>
      <w:color w:val="auto"/>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373B16"/>
    <w:rPr>
      <w:rFonts w:ascii="Tahoma" w:hAnsi="Tahoma" w:cs="Tahoma"/>
      <w:sz w:val="16"/>
      <w:szCs w:val="16"/>
    </w:rPr>
  </w:style>
  <w:style w:type="character" w:customStyle="1" w:styleId="a8">
    <w:name w:val="Текст выноски Знак"/>
    <w:basedOn w:val="a0"/>
    <w:link w:val="a7"/>
    <w:uiPriority w:val="99"/>
    <w:semiHidden/>
    <w:rsid w:val="00373B16"/>
    <w:rPr>
      <w:rFonts w:ascii="Tahoma" w:eastAsia="Times New Roman" w:hAnsi="Tahoma" w:cs="Tahoma"/>
      <w:color w:val="000000"/>
      <w:sz w:val="16"/>
      <w:szCs w:val="16"/>
      <w:lang w:eastAsia="ru-RU"/>
    </w:rPr>
  </w:style>
  <w:style w:type="character" w:customStyle="1" w:styleId="60">
    <w:name w:val="Заголовок 6 Знак"/>
    <w:basedOn w:val="a0"/>
    <w:link w:val="6"/>
    <w:rsid w:val="00373B16"/>
    <w:rPr>
      <w:rFonts w:ascii="Times New Roman" w:eastAsia="Times New Roman" w:hAnsi="Times New Roman" w:cs="Times New Roman"/>
      <w:sz w:val="28"/>
      <w:szCs w:val="20"/>
      <w:lang w:eastAsia="zh-CN"/>
    </w:rPr>
  </w:style>
  <w:style w:type="table" w:styleId="a9">
    <w:name w:val="Table Grid"/>
    <w:basedOn w:val="a1"/>
    <w:uiPriority w:val="59"/>
    <w:rsid w:val="00C41E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41ECF"/>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4">
    <w:name w:val="Основной текст (4)_"/>
    <w:basedOn w:val="a0"/>
    <w:link w:val="41"/>
    <w:uiPriority w:val="99"/>
    <w:rsid w:val="008D3CEE"/>
    <w:rPr>
      <w:b/>
      <w:bCs/>
      <w:sz w:val="17"/>
      <w:szCs w:val="17"/>
      <w:shd w:val="clear" w:color="auto" w:fill="FFFFFF"/>
    </w:rPr>
  </w:style>
  <w:style w:type="paragraph" w:customStyle="1" w:styleId="41">
    <w:name w:val="Основной текст (4)1"/>
    <w:basedOn w:val="a"/>
    <w:link w:val="4"/>
    <w:uiPriority w:val="99"/>
    <w:rsid w:val="008D3CEE"/>
    <w:pPr>
      <w:shd w:val="clear" w:color="auto" w:fill="FFFFFF"/>
      <w:spacing w:after="180" w:line="240" w:lineRule="exact"/>
      <w:ind w:hanging="2100"/>
    </w:pPr>
    <w:rPr>
      <w:rFonts w:asciiTheme="minorHAnsi" w:eastAsiaTheme="minorHAnsi" w:hAnsiTheme="minorHAnsi" w:cstheme="minorBidi"/>
      <w:b/>
      <w:bCs/>
      <w:color w:val="auto"/>
      <w:sz w:val="17"/>
      <w:szCs w:val="17"/>
      <w:lang w:eastAsia="en-US"/>
    </w:rPr>
  </w:style>
  <w:style w:type="paragraph" w:customStyle="1" w:styleId="ConsPlusNonformat">
    <w:name w:val="ConsPlusNonformat"/>
    <w:rsid w:val="008D3CEE"/>
    <w:pPr>
      <w:widowControl w:val="0"/>
      <w:suppressAutoHyphens/>
      <w:autoSpaceDE w:val="0"/>
      <w:spacing w:after="0" w:line="240" w:lineRule="auto"/>
    </w:pPr>
    <w:rPr>
      <w:rFonts w:ascii="Courier New" w:eastAsia="Arial" w:hAnsi="Courier New" w:cs="Courier New"/>
      <w:sz w:val="20"/>
      <w:szCs w:val="20"/>
      <w:lang w:eastAsia="zh-CN"/>
    </w:rPr>
  </w:style>
  <w:style w:type="paragraph" w:styleId="21">
    <w:name w:val="Body Text Indent 2"/>
    <w:basedOn w:val="a"/>
    <w:link w:val="22"/>
    <w:uiPriority w:val="99"/>
    <w:semiHidden/>
    <w:unhideWhenUsed/>
    <w:rsid w:val="008D3CEE"/>
    <w:pPr>
      <w:suppressAutoHyphens/>
      <w:autoSpaceDE w:val="0"/>
      <w:spacing w:after="120" w:line="480" w:lineRule="auto"/>
      <w:ind w:left="283"/>
    </w:pPr>
    <w:rPr>
      <w:color w:val="auto"/>
      <w:lang w:eastAsia="zh-CN"/>
    </w:rPr>
  </w:style>
  <w:style w:type="character" w:customStyle="1" w:styleId="22">
    <w:name w:val="Основной текст с отступом 2 Знак"/>
    <w:basedOn w:val="a0"/>
    <w:link w:val="21"/>
    <w:uiPriority w:val="99"/>
    <w:semiHidden/>
    <w:rsid w:val="008D3CEE"/>
    <w:rPr>
      <w:rFonts w:ascii="Times New Roman" w:eastAsia="Times New Roman" w:hAnsi="Times New Roman" w:cs="Times New Roman"/>
      <w:sz w:val="20"/>
      <w:szCs w:val="20"/>
      <w:lang w:eastAsia="zh-CN"/>
    </w:rPr>
  </w:style>
  <w:style w:type="character" w:customStyle="1" w:styleId="23">
    <w:name w:val="Основной текст (2)_"/>
    <w:basedOn w:val="a0"/>
    <w:link w:val="210"/>
    <w:uiPriority w:val="99"/>
    <w:rsid w:val="008D3CEE"/>
    <w:rPr>
      <w:sz w:val="17"/>
      <w:szCs w:val="17"/>
      <w:shd w:val="clear" w:color="auto" w:fill="FFFFFF"/>
    </w:rPr>
  </w:style>
  <w:style w:type="character" w:customStyle="1" w:styleId="24">
    <w:name w:val="Основной текст (2) + Полужирный"/>
    <w:basedOn w:val="23"/>
    <w:uiPriority w:val="99"/>
    <w:rsid w:val="008D3CEE"/>
    <w:rPr>
      <w:b/>
      <w:bCs/>
    </w:rPr>
  </w:style>
  <w:style w:type="character" w:customStyle="1" w:styleId="40">
    <w:name w:val="Основной текст (4)"/>
    <w:basedOn w:val="4"/>
    <w:uiPriority w:val="99"/>
    <w:rsid w:val="008D3CEE"/>
    <w:rPr>
      <w:u w:val="single"/>
    </w:rPr>
  </w:style>
  <w:style w:type="character" w:customStyle="1" w:styleId="25">
    <w:name w:val="Основной текст (2)"/>
    <w:basedOn w:val="23"/>
    <w:uiPriority w:val="99"/>
    <w:rsid w:val="008D3CEE"/>
    <w:rPr>
      <w:u w:val="single"/>
    </w:rPr>
  </w:style>
  <w:style w:type="character" w:customStyle="1" w:styleId="211">
    <w:name w:val="Основной текст (2) + Полужирный1"/>
    <w:basedOn w:val="23"/>
    <w:uiPriority w:val="99"/>
    <w:rsid w:val="008D3CEE"/>
    <w:rPr>
      <w:b/>
      <w:bCs/>
      <w:u w:val="single"/>
    </w:rPr>
  </w:style>
  <w:style w:type="paragraph" w:customStyle="1" w:styleId="210">
    <w:name w:val="Основной текст (2)1"/>
    <w:basedOn w:val="a"/>
    <w:link w:val="23"/>
    <w:uiPriority w:val="99"/>
    <w:rsid w:val="008D3CEE"/>
    <w:pPr>
      <w:shd w:val="clear" w:color="auto" w:fill="FFFFFF"/>
      <w:spacing w:line="206" w:lineRule="exact"/>
      <w:ind w:hanging="360"/>
      <w:jc w:val="center"/>
    </w:pPr>
    <w:rPr>
      <w:rFonts w:asciiTheme="minorHAnsi" w:eastAsiaTheme="minorHAnsi" w:hAnsiTheme="minorHAnsi" w:cstheme="minorBidi"/>
      <w:color w:val="auto"/>
      <w:sz w:val="17"/>
      <w:szCs w:val="17"/>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2162</Words>
  <Characters>12324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2024-04-24T08:54:00Z</cp:lastPrinted>
  <dcterms:created xsi:type="dcterms:W3CDTF">2024-04-24T08:54:00Z</dcterms:created>
  <dcterms:modified xsi:type="dcterms:W3CDTF">2024-04-24T08:54:00Z</dcterms:modified>
</cp:coreProperties>
</file>