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cumin Variable Concept Medium" w:hAnsi="Acumin Variable Concept Medium"/>
          <w:sz w:val="24"/>
          <w:szCs w:val="24"/>
        </w:rPr>
      </w:pPr>
      <w:r>
        <w:rPr>
          <w:rFonts w:ascii="Acumin Variable Concept Medium" w:hAnsi="Acumin Variable Concept Medium"/>
          <w:sz w:val="24"/>
          <w:szCs w:val="24"/>
        </w:rPr>
        <w:t xml:space="preserve">Благодарность Степанову Сергею Николаевичу уполномоченному по защите прав предпринимателей в республике Марий-Эл. </w:t>
      </w:r>
    </w:p>
    <w:p>
      <w:pPr>
        <w:pStyle w:val="Normal"/>
        <w:rPr>
          <w:rFonts w:ascii="Acumin Variable Concept Medium" w:hAnsi="Acumin Variable Concept Medium"/>
          <w:sz w:val="24"/>
          <w:szCs w:val="24"/>
        </w:rPr>
      </w:pPr>
      <w:r>
        <w:rPr>
          <w:rFonts w:ascii="Acumin Variable Concept Medium" w:hAnsi="Acumin Variable Concept Medium"/>
          <w:sz w:val="24"/>
          <w:szCs w:val="24"/>
        </w:rPr>
      </w:r>
    </w:p>
    <w:p>
      <w:pPr>
        <w:pStyle w:val="Normal"/>
        <w:rPr>
          <w:rFonts w:ascii="Acumin Variable Concept Medium" w:hAnsi="Acumin Variable Concept Medium"/>
          <w:sz w:val="24"/>
          <w:szCs w:val="24"/>
        </w:rPr>
      </w:pPr>
      <w:r>
        <w:rPr>
          <w:rFonts w:ascii="Acumin Variable Concept Medium" w:hAnsi="Acumin Variable Concept Medium"/>
          <w:sz w:val="24"/>
          <w:szCs w:val="24"/>
        </w:rPr>
        <w:t xml:space="preserve">В декабре 2021 г. на моё имя от лица ООО «Медиа – НН» поступило исковое заявление в Арбитражный суд РМЭ за нарушение лицензионных прав при продаже ножниц; сумма иска составила 120 000(сто двадцать) тысяч рублей. Я обратилась за юридической помощью к Степанову Сергею Николаевичу, где получила грамотный, полный ответ, а самое главное – психологическую поддержку, поскольку впервые столкнулась с такой ситуацией. </w:t>
      </w:r>
    </w:p>
    <w:p>
      <w:pPr>
        <w:pStyle w:val="Normal"/>
        <w:rPr>
          <w:rFonts w:ascii="Acumin Variable Concept Medium" w:hAnsi="Acumin Variable Concept Medium"/>
          <w:sz w:val="24"/>
          <w:szCs w:val="24"/>
        </w:rPr>
      </w:pPr>
      <w:r>
        <w:rPr>
          <w:rFonts w:ascii="Acumin Variable Concept Medium" w:hAnsi="Acumin Variable Concept Medium"/>
          <w:sz w:val="24"/>
          <w:szCs w:val="24"/>
        </w:rPr>
      </w:r>
    </w:p>
    <w:p>
      <w:pPr>
        <w:pStyle w:val="Normal"/>
        <w:rPr>
          <w:rFonts w:ascii="Acumin Variable Concept Medium" w:hAnsi="Acumin Variable Concept Medium"/>
          <w:sz w:val="24"/>
          <w:szCs w:val="24"/>
        </w:rPr>
      </w:pPr>
      <w:r>
        <w:rPr>
          <w:rFonts w:ascii="Acumin Variable Concept Medium" w:hAnsi="Acumin Variable Concept Medium"/>
          <w:sz w:val="24"/>
          <w:szCs w:val="24"/>
        </w:rPr>
        <w:t>От имени уполномоченного по защите прав предпринимателей в адрес арбитражного суда было направлено ходатайство в мою защиту.</w:t>
      </w:r>
    </w:p>
    <w:p>
      <w:pPr>
        <w:pStyle w:val="Normal"/>
        <w:rPr>
          <w:rFonts w:ascii="Acumin Variable Concept Medium" w:hAnsi="Acumin Variable Concept Medium"/>
          <w:sz w:val="24"/>
          <w:szCs w:val="24"/>
        </w:rPr>
      </w:pPr>
      <w:r>
        <w:rPr>
          <w:rFonts w:ascii="Acumin Variable Concept Medium" w:hAnsi="Acumin Variable Concept Medium"/>
          <w:sz w:val="24"/>
          <w:szCs w:val="24"/>
        </w:rPr>
      </w:r>
    </w:p>
    <w:p>
      <w:pPr>
        <w:pStyle w:val="Normal"/>
        <w:rPr>
          <w:rFonts w:ascii="Acumin Variable Concept Medium" w:hAnsi="Acumin Variable Concept Medium"/>
          <w:sz w:val="24"/>
          <w:szCs w:val="24"/>
        </w:rPr>
      </w:pPr>
      <w:r>
        <w:rPr>
          <w:rFonts w:ascii="Acumin Variable Concept Medium" w:hAnsi="Acumin Variable Concept Medium"/>
          <w:sz w:val="24"/>
          <w:szCs w:val="24"/>
        </w:rPr>
        <w:t xml:space="preserve">В такое сложное, непростое время индивидуальным предпринимателям очень важно чувствовать поддержку со стороны государственных органов. </w:t>
      </w:r>
    </w:p>
    <w:p>
      <w:pPr>
        <w:pStyle w:val="Normal"/>
        <w:rPr>
          <w:rFonts w:ascii="Acumin Variable Concept Medium" w:hAnsi="Acumin Variable Concept Medium"/>
          <w:sz w:val="24"/>
          <w:szCs w:val="24"/>
        </w:rPr>
      </w:pPr>
      <w:r>
        <w:rPr>
          <w:rFonts w:ascii="Acumin Variable Concept Medium" w:hAnsi="Acumin Variable Concept Medium"/>
          <w:sz w:val="24"/>
          <w:szCs w:val="24"/>
        </w:rPr>
      </w:r>
    </w:p>
    <w:p>
      <w:pPr>
        <w:pStyle w:val="Normal"/>
        <w:rPr>
          <w:rFonts w:ascii="Acumin Variable Concept Medium" w:hAnsi="Acumin Variable Concept Medium"/>
          <w:sz w:val="24"/>
          <w:szCs w:val="24"/>
        </w:rPr>
      </w:pPr>
      <w:r>
        <w:rPr>
          <w:rFonts w:ascii="Acumin Variable Concept Medium" w:hAnsi="Acumin Variable Concept Medium"/>
          <w:sz w:val="24"/>
          <w:szCs w:val="24"/>
        </w:rPr>
        <w:t xml:space="preserve">Выражаю огромную благодарность нашему главе республики Евстифееву Александру Александровичу за организацию и создание такой помощи в лице уполномоченного по защите прав предпринимателей. </w:t>
      </w:r>
    </w:p>
    <w:p>
      <w:pPr>
        <w:pStyle w:val="Normal"/>
        <w:rPr>
          <w:rFonts w:ascii="Acumin Variable Concept Medium" w:hAnsi="Acumin Variable Concept Medium"/>
          <w:sz w:val="28"/>
          <w:szCs w:val="28"/>
        </w:rPr>
      </w:pPr>
      <w:r>
        <w:rPr>
          <w:rFonts w:ascii="Acumin Variable Concept Medium" w:hAnsi="Acumin Variable Concept Medium"/>
          <w:sz w:val="28"/>
          <w:szCs w:val="28"/>
        </w:rPr>
      </w:r>
    </w:p>
    <w:p>
      <w:pPr>
        <w:pStyle w:val="Normal"/>
        <w:jc w:val="right"/>
        <w:rPr>
          <w:rFonts w:ascii="Acumin Variable Concept Medium" w:hAnsi="Acumin Variable Concept Medium"/>
        </w:rPr>
      </w:pPr>
      <w:r>
        <w:rPr>
          <w:rFonts w:ascii="Acumin Variable Concept Medium" w:hAnsi="Acumin Variable Concept Medium"/>
        </w:rPr>
        <w:t>ИП Чернякова СН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cumin Variable Concept Medium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customXml" Target="../customXml/item4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6AE4553E4F2E469289EBCB6CA5ECFE" ma:contentTypeVersion="0" ma:contentTypeDescription="Создание документа." ma:contentTypeScope="" ma:versionID="533f253cc114f4f255395c00d93a2e01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XXJ7TYMEEKJ2-2981-465</_dlc_DocId>
    <_dlc_DocIdUrl xmlns="57504d04-691e-4fc4-8f09-4f19fdbe90f6">
      <Url>https://vip.gov.mari.ru/ombudsmanbiz/_layouts/DocIdRedir.aspx?ID=XXJ7TYMEEKJ2-2981-465</Url>
      <Description>XXJ7TYMEEKJ2-2981-465</Description>
    </_dlc_DocIdUrl>
  </documentManagement>
</p:properties>
</file>

<file path=customXml/itemProps1.xml><?xml version="1.0" encoding="utf-8"?>
<ds:datastoreItem xmlns:ds="http://schemas.openxmlformats.org/officeDocument/2006/customXml" ds:itemID="{0005D863-8231-4EEE-B876-3167A6387611}"/>
</file>

<file path=customXml/itemProps2.xml><?xml version="1.0" encoding="utf-8"?>
<ds:datastoreItem xmlns:ds="http://schemas.openxmlformats.org/officeDocument/2006/customXml" ds:itemID="{95FB7DE7-FAFA-4F42-8F45-E7C848D10E7D}"/>
</file>

<file path=customXml/itemProps3.xml><?xml version="1.0" encoding="utf-8"?>
<ds:datastoreItem xmlns:ds="http://schemas.openxmlformats.org/officeDocument/2006/customXml" ds:itemID="{5C6A0FEB-7039-449F-8997-E893C9ACEEB0}"/>
</file>

<file path=customXml/itemProps4.xml><?xml version="1.0" encoding="utf-8"?>
<ds:datastoreItem xmlns:ds="http://schemas.openxmlformats.org/officeDocument/2006/customXml" ds:itemID="{BDB2C830-8648-4A6B-B100-E3F41809BA4B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LibreOffice/6.2.8.2$Windows_X86_64 LibreOffice_project/f82ddfca21ebc1e222a662a32b25c0c9d20169ee</Application>
  <Pages>1</Pages>
  <Words>128</Words>
  <CharactersWithSpaces>987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2022-02-17T22:14:12Z</dcterms:created>
  <dcterms:modified xsi:type="dcterms:W3CDTF">2022-02-17T22:15:21Z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0x0101004A6AE4553E4F2E469289EBCB6CA5ECFE</vt:lpwstr>
  </property>
  <property fmtid="{D5CDD505-2E9C-101B-9397-08002B2CF9AE}" pid="3" name="_dlc_DocIdItemGuid">
    <vt:lpwstr>48f24e61-0d56-4194-83c9-9b8e00eeedd3</vt:lpwstr>
  </property>
</Properties>
</file>