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94"/>
        <w:gridCol w:w="728"/>
        <w:gridCol w:w="4517"/>
      </w:tblGrid>
      <w:tr>
        <w:trPr>
          <w:trHeight w:val="668" w:hRule="atLeast"/>
        </w:trPr>
        <w:tc>
          <w:tcPr>
            <w:tcW w:w="43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МАРИЙ ЭЛ РЕСПУБЛИКА</w:t>
            </w:r>
          </w:p>
        </w:tc>
        <w:tc>
          <w:tcPr>
            <w:tcW w:w="7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РЕСПУБЛИКА МАРИЙ ЭЛ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Марий Эл Республикысе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Советский 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муниципал </w:t>
            </w:r>
            <w:r>
              <w:rPr>
                <w:rStyle w:val="Style10"/>
                <w:rFonts w:cs="Times New Roman" w:ascii="Times New Roman" w:hAnsi="Times New Roman"/>
                <w:color w:val="000000"/>
                <w:sz w:val="28"/>
                <w:szCs w:val="28"/>
              </w:rPr>
              <w:t>РАЙОНЫ</w:t>
            </w: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СО советский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Советская городская администрация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советского муниципального района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Республики Марий Эл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Style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80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от « </w:t>
      </w:r>
      <w:r>
        <w:rPr>
          <w:rFonts w:cs="Times New Roman" w:ascii="Times New Roman" w:hAnsi="Times New Roman"/>
          <w:sz w:val="28"/>
          <w:szCs w:val="28"/>
        </w:rPr>
        <w:t>06</w:t>
      </w:r>
      <w:r>
        <w:rPr>
          <w:rFonts w:cs="Times New Roman" w:ascii="Times New Roman" w:hAnsi="Times New Roman"/>
          <w:sz w:val="28"/>
          <w:szCs w:val="28"/>
        </w:rPr>
        <w:t xml:space="preserve"> » </w:t>
      </w:r>
      <w:r>
        <w:rPr>
          <w:rFonts w:cs="Times New Roman" w:ascii="Times New Roman" w:hAnsi="Times New Roman"/>
          <w:sz w:val="28"/>
          <w:szCs w:val="28"/>
        </w:rPr>
        <w:t xml:space="preserve">марта </w:t>
      </w:r>
      <w:r>
        <w:rPr>
          <w:rFonts w:cs="Times New Roman" w:ascii="Times New Roman" w:hAnsi="Times New Roman"/>
          <w:sz w:val="28"/>
          <w:szCs w:val="28"/>
        </w:rPr>
        <w:t>2023г.</w:t>
      </w:r>
    </w:p>
    <w:p>
      <w:pPr>
        <w:pStyle w:val="Style2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постановление Советской городской администрации Советского муниципального района Республики Марий Эл от 04 октября 2022 года № 237 «Вопросы регулирования торговой деятельности на территории городского поселения Советский»</w:t>
      </w:r>
    </w:p>
    <w:p>
      <w:pPr>
        <w:pStyle w:val="Style2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Федеральным законом от 28.12.2009 N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распоряжением Правительства Российской Федерации от 30.01.2021 года №208-р, постановлением Правительства Республики Марий Эл от 01.12.2010 N 324 «О схемах размещения нестационарных торговых объектов», Советская городская администрация п о с т а н о в л я е т: </w:t>
      </w:r>
    </w:p>
    <w:p>
      <w:pPr>
        <w:pStyle w:val="Style24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Пункт 1.6.5.  Порядка размещения нестационарных торговых объектов на </w:t>
      </w:r>
      <w:r>
        <w:rPr>
          <w:rFonts w:cs="Times New Roman" w:ascii="Times New Roman" w:hAnsi="Times New Roman"/>
          <w:bCs/>
          <w:sz w:val="28"/>
          <w:szCs w:val="28"/>
        </w:rPr>
        <w:t>территории городского поселения Советский</w:t>
      </w:r>
      <w:r>
        <w:rPr>
          <w:rFonts w:cs="Times New Roman" w:ascii="Times New Roman" w:hAnsi="Times New Roman"/>
          <w:sz w:val="28"/>
          <w:szCs w:val="28"/>
        </w:rPr>
        <w:t xml:space="preserve">  изложить в новой редакции: «1.6.5. Бахчевой развал-специально оборудованная временная конструкция в виде обособленной открытой площадки или установленной торговой палатки, предназначенный для продажи сезонных бахчевых культур.».</w:t>
      </w:r>
    </w:p>
    <w:p>
      <w:pPr>
        <w:pStyle w:val="Style24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Пункт 1.6.9. </w:t>
      </w:r>
      <w:bookmarkStart w:id="0" w:name="__DdeLink__2720_43783356"/>
      <w:r>
        <w:rPr>
          <w:rFonts w:cs="Times New Roman" w:ascii="Times New Roman" w:hAnsi="Times New Roman"/>
          <w:sz w:val="28"/>
          <w:szCs w:val="28"/>
        </w:rPr>
        <w:t xml:space="preserve">Порядка размещения нестационарных торговых объектов на </w:t>
      </w:r>
      <w:r>
        <w:rPr>
          <w:rFonts w:cs="Times New Roman" w:ascii="Times New Roman" w:hAnsi="Times New Roman"/>
          <w:bCs/>
          <w:sz w:val="28"/>
          <w:szCs w:val="28"/>
        </w:rPr>
        <w:t>территории городского поселения Советский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 изложить в новой редакции: «1.6.9. Елочный базар-специально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деревьев.».</w:t>
      </w:r>
    </w:p>
    <w:p>
      <w:pPr>
        <w:pStyle w:val="Style24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Абзац второй пункта 4.6. Порядка размещения нестационарных торговых объектов на </w:t>
      </w:r>
      <w:r>
        <w:rPr>
          <w:rFonts w:cs="Times New Roman" w:ascii="Times New Roman" w:hAnsi="Times New Roman"/>
          <w:bCs/>
          <w:sz w:val="28"/>
          <w:szCs w:val="28"/>
        </w:rPr>
        <w:t xml:space="preserve">территории городского поселения Советский изложить в следующей редакции: «О принятом решении Советская городская администрация Советского муниципального района Республики Марий Эл извещает (уведомляет) в письменном виде заявителя и направляет по адресу, указанному в заявлении.».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обнародовать и разместить </w:t>
      </w:r>
      <w:r>
        <w:rPr>
          <w:rFonts w:cs="Times New Roman" w:ascii="Times New Roman" w:hAnsi="Times New Roman"/>
          <w:sz w:val="28"/>
          <w:szCs w:val="20"/>
        </w:rPr>
        <w:t>на официальном сайте в информационно-телекоммуникационной сети «Интернет»</w:t>
      </w:r>
      <w:r>
        <w:rPr>
          <w:rStyle w:val="WWAbsatzStandardschriftart111"/>
          <w:rFonts w:cs="Times New Roman" w:ascii="Times New Roman" w:hAnsi="Times New Roman"/>
          <w:sz w:val="28"/>
          <w:szCs w:val="20"/>
        </w:rPr>
        <w:t xml:space="preserve"> официальный интернет-портал Республики Марий Эл (адрес доступа: </w:t>
      </w:r>
      <w:r>
        <w:rPr>
          <w:rStyle w:val="WWAbsatzStandardschriftart111"/>
          <w:rFonts w:cs="Times New Roman" w:ascii="Times New Roman" w:hAnsi="Times New Roman"/>
          <w:sz w:val="28"/>
          <w:szCs w:val="20"/>
          <w:lang w:val="en-US"/>
        </w:rPr>
        <w:t>mari</w:t>
      </w:r>
      <w:r>
        <w:rPr>
          <w:rStyle w:val="WWAbsatzStandardschriftart111"/>
          <w:rFonts w:cs="Times New Roman" w:ascii="Times New Roman" w:hAnsi="Times New Roman"/>
          <w:sz w:val="28"/>
          <w:szCs w:val="20"/>
        </w:rPr>
        <w:t>-</w:t>
      </w:r>
      <w:r>
        <w:rPr>
          <w:rStyle w:val="WWAbsatzStandardschriftart111"/>
          <w:rFonts w:cs="Times New Roman" w:ascii="Times New Roman" w:hAnsi="Times New Roman"/>
          <w:sz w:val="28"/>
          <w:szCs w:val="20"/>
          <w:lang w:val="en-US"/>
        </w:rPr>
        <w:t>el</w:t>
      </w:r>
      <w:r>
        <w:rPr>
          <w:rStyle w:val="WWAbsatzStandardschriftart111"/>
          <w:rFonts w:cs="Times New Roman" w:ascii="Times New Roman" w:hAnsi="Times New Roman"/>
          <w:sz w:val="28"/>
          <w:szCs w:val="20"/>
        </w:rPr>
        <w:t>.</w:t>
      </w:r>
      <w:r>
        <w:rPr>
          <w:rStyle w:val="WWAbsatzStandardschriftart111"/>
          <w:rFonts w:cs="Times New Roman" w:ascii="Times New Roman" w:hAnsi="Times New Roman"/>
          <w:sz w:val="28"/>
          <w:szCs w:val="20"/>
          <w:lang w:val="en-US"/>
        </w:rPr>
        <w:t>gov</w:t>
      </w:r>
      <w:r>
        <w:rPr>
          <w:rStyle w:val="WWAbsatzStandardschriftart111"/>
          <w:rFonts w:cs="Times New Roman" w:ascii="Times New Roman" w:hAnsi="Times New Roman"/>
          <w:sz w:val="28"/>
          <w:szCs w:val="20"/>
        </w:rPr>
        <w:t>.</w:t>
      </w:r>
      <w:r>
        <w:rPr>
          <w:rStyle w:val="WWAbsatzStandardschriftart111"/>
          <w:rFonts w:cs="Times New Roman" w:ascii="Times New Roman" w:hAnsi="Times New Roman"/>
          <w:sz w:val="28"/>
          <w:szCs w:val="20"/>
          <w:lang w:val="en-US"/>
        </w:rPr>
        <w:t>ru</w:t>
      </w:r>
      <w:r>
        <w:rPr>
          <w:rStyle w:val="WWAbsatzStandardschriftart111"/>
          <w:rFonts w:cs="Times New Roman" w:ascii="Times New Roman" w:hAnsi="Times New Roman"/>
          <w:sz w:val="28"/>
          <w:szCs w:val="20"/>
        </w:rPr>
        <w:t>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5. Контроль за исполнением настоящего постановления оставляю за собой.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Советской городской администрации</w:t>
        <w:tab/>
        <w:tab/>
        <w:tab/>
        <w:tab/>
        <w:t>А.Е.Бездушнов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;Times New Roman" w:hAnsi="Liberation Serif;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3"/>
    <w:uiPriority w:val="10"/>
    <w:qFormat/>
    <w:rPr>
      <w:sz w:val="48"/>
      <w:szCs w:val="48"/>
    </w:rPr>
  </w:style>
  <w:style w:type="character" w:styleId="SubtitleChar">
    <w:name w:val="Subtitle Char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link w:val="664"/>
    <w:uiPriority w:val="99"/>
    <w:qFormat/>
    <w:rPr/>
  </w:style>
  <w:style w:type="character" w:styleId="FooterChar">
    <w:name w:val="Footer Char"/>
    <w:link w:val="665"/>
    <w:uiPriority w:val="99"/>
    <w:qFormat/>
    <w:rPr/>
  </w:style>
  <w:style w:type="character" w:styleId="CaptionChar">
    <w:name w:val="Caption Char"/>
    <w:link w:val="665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7">
    <w:name w:val="Основной шрифт абзаца"/>
    <w:qFormat/>
    <w:rPr/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Текст выноски Знак"/>
    <w:qFormat/>
    <w:rPr>
      <w:rFonts w:ascii="Segoe UI" w:hAnsi="Segoe UI" w:eastAsia="NSimSun" w:cs="Mangal"/>
      <w:sz w:val="18"/>
      <w:szCs w:val="16"/>
      <w:lang w:eastAsia="zh-CN" w:bidi="hi-IN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ерхний колонтитул Знак"/>
    <w:qFormat/>
    <w:rPr>
      <w:rFonts w:ascii="Liberation Serif;Times New Roman" w:hAnsi="Liberation Serif;Times New Roman" w:eastAsia="NSimSun" w:cs="Mangal"/>
      <w:sz w:val="24"/>
      <w:szCs w:val="21"/>
      <w:lang w:eastAsia="zh-CN" w:bidi="hi-IN"/>
    </w:rPr>
  </w:style>
  <w:style w:type="character" w:styleId="Style12">
    <w:name w:val="Нижний колонтитул Знак"/>
    <w:qFormat/>
    <w:rPr>
      <w:rFonts w:ascii="Liberation Serif;Times New Roman" w:hAnsi="Liberation Serif;Times New Roman" w:eastAsia="NSimSun" w:cs="Mangal"/>
      <w:sz w:val="24"/>
      <w:szCs w:val="21"/>
      <w:lang w:eastAsia="zh-CN" w:bidi="hi-IN"/>
    </w:rPr>
  </w:style>
  <w:style w:type="character" w:styleId="WWAbsatzStandardschriftart111">
    <w:name w:val="WW-Absatz-Standardschriftart111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ourier New" w:cs="Courier New"/>
    </w:rPr>
  </w:style>
  <w:style w:type="character" w:styleId="ListLabel2">
    <w:name w:val="ListLabel 2"/>
    <w:qFormat/>
    <w:rPr>
      <w:rFonts w:eastAsia="Wingdings" w:cs="Wingdings"/>
    </w:rPr>
  </w:style>
  <w:style w:type="character" w:styleId="ListLabel3">
    <w:name w:val="ListLabel 3"/>
    <w:qFormat/>
    <w:rPr>
      <w:rFonts w:eastAsia="Symbol" w:cs="Symbol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Wingdings" w:cs="Wingdings"/>
    </w:rPr>
  </w:style>
  <w:style w:type="character" w:styleId="ListLabel6">
    <w:name w:val="ListLabel 6"/>
    <w:qFormat/>
    <w:rPr>
      <w:rFonts w:eastAsia="Symbol" w:cs="Symbol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Wingdings" w:cs="Wingding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Wingdings" w:cs="Wingdings"/>
    </w:rPr>
  </w:style>
  <w:style w:type="character" w:styleId="ListLabel11">
    <w:name w:val="ListLabel 11"/>
    <w:qFormat/>
    <w:rPr>
      <w:rFonts w:eastAsia="Symbol" w:cs="Symbol"/>
    </w:rPr>
  </w:style>
  <w:style w:type="character" w:styleId="ListLabel12">
    <w:name w:val="ListLabel 12"/>
    <w:qFormat/>
    <w:rPr>
      <w:rFonts w:eastAsia="Courier New" w:cs="Courier New"/>
    </w:rPr>
  </w:style>
  <w:style w:type="character" w:styleId="ListLabel13">
    <w:name w:val="ListLabel 13"/>
    <w:qFormat/>
    <w:rPr>
      <w:rFonts w:eastAsia="Wingdings" w:cs="Wingdings"/>
    </w:rPr>
  </w:style>
  <w:style w:type="character" w:styleId="ListLabel14">
    <w:name w:val="ListLabel 14"/>
    <w:qFormat/>
    <w:rPr>
      <w:rFonts w:eastAsia="Symbol" w:cs="Symbol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Wingdings" w:cs="Wingdings"/>
    </w:rPr>
  </w:style>
  <w:style w:type="character" w:styleId="ListLabel17">
    <w:name w:val="ListLabel 17"/>
    <w:qFormat/>
    <w:rPr>
      <w:sz w:val="28"/>
      <w:szCs w:val="2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SimSun;宋体" w:cs="Times New Roman"/>
      <w:sz w:val="22"/>
      <w:szCs w:val="22"/>
      <w:lang w:bidi="ar-SA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Segoe UI" w:hAnsi="Segoe UI" w:cs="Segoe UI"/>
      <w:sz w:val="18"/>
      <w:szCs w:val="16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  <w:lang w:val="en-US"/>
    </w:rPr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  <w:lang w:val="en-US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LibreOffice/6.1.2.1$Windows_x86 LibreOffice_project/65905a128db06ba48db947242809d14d3f9a93fe</Application>
  <Pages>3</Pages>
  <Words>313</Words>
  <Characters>2324</Characters>
  <CharactersWithSpaces>2704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2022-07-04T10:27:00Z</dcterms:created>
  <dc:creator>Эконом1</dc:creator>
  <dc:description/>
  <dc:language>en-US</dc:language>
  <cp:lastModifiedBy/>
  <cp:lastPrinted>2023-03-09T08:35:39Z</cp:lastPrinted>
  <dcterms:modified xsi:type="dcterms:W3CDTF">2023-03-09T08:38:52Z</dcterms:modified>
  <cp:revision>8</cp:revision>
  <dc:subject/>
  <dc:title/>
</cp:coreProperties>
</file>