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3653BF" w:rsidTr="003653BF">
        <w:tc>
          <w:tcPr>
            <w:tcW w:w="4617" w:type="dxa"/>
            <w:hideMark/>
          </w:tcPr>
          <w:p w:rsidR="003653BF" w:rsidRDefault="003653BF" w:rsidP="003653BF">
            <w:pPr>
              <w:pStyle w:val="a7"/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«МАРИЕЦ ЯЛ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ШОТАН ИЛЕМ»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МУНИЦИПАЛЬНЫЙ 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ОБРАЗОВАНИЙ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ДЕПУТАТЫН ПОГЫНЖО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  <w:p w:rsidR="003653BF" w:rsidRDefault="003653BF" w:rsidP="003653BF">
            <w:pPr>
              <w:pStyle w:val="a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3653BF" w:rsidRDefault="003653BF" w:rsidP="003653BF">
            <w:pPr>
              <w:pStyle w:val="a7"/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СОБРАНИЕ ДЕПУТАТОВ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МУНИЦИПАЛЬНОГО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ОБРАЗОВАНИЯ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«МАРИЙСКОЕ</w:t>
            </w:r>
            <w:r>
              <w:rPr>
                <w:b/>
                <w:bCs/>
                <w:sz w:val="28"/>
              </w:rPr>
              <w:br/>
              <w:t xml:space="preserve">             СЕЛЬСКОЕ ПОСЕЛЕНИЕ»                        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РЕШЕНИЕ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</w:p>
        </w:tc>
      </w:tr>
    </w:tbl>
    <w:p w:rsidR="003653BF" w:rsidRPr="003653BF" w:rsidRDefault="003653BF" w:rsidP="003653BF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3653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третий созыв                                                   </w:t>
      </w:r>
    </w:p>
    <w:p w:rsidR="003653BF" w:rsidRPr="003653BF" w:rsidRDefault="003653BF" w:rsidP="003653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3653BF" w:rsidRPr="003653BF" w:rsidRDefault="003653BF" w:rsidP="003653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53BF" w:rsidRPr="003653BF" w:rsidRDefault="00F1645A" w:rsidP="00365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BB1758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3653BF" w:rsidRPr="003653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653BF" w:rsidRPr="003653BF">
        <w:rPr>
          <w:rFonts w:ascii="Times New Roman" w:hAnsi="Times New Roman" w:cs="Times New Roman"/>
          <w:b/>
          <w:sz w:val="28"/>
          <w:szCs w:val="28"/>
        </w:rPr>
        <w:t xml:space="preserve">(очередная)  сессия </w:t>
      </w:r>
    </w:p>
    <w:p w:rsidR="003653BF" w:rsidRPr="003653BF" w:rsidRDefault="003653BF" w:rsidP="00365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3BF" w:rsidRPr="003653BF" w:rsidRDefault="003653BF" w:rsidP="00365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3BF" w:rsidRPr="003653BF" w:rsidRDefault="003653BF" w:rsidP="00365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3BF" w:rsidRPr="003653BF" w:rsidRDefault="003653BF" w:rsidP="003653BF">
      <w:pPr>
        <w:pStyle w:val="ConsPlusTitle"/>
        <w:jc w:val="center"/>
      </w:pPr>
      <w:r w:rsidRPr="003653BF">
        <w:t xml:space="preserve">от </w:t>
      </w:r>
      <w:r w:rsidR="00A47211">
        <w:t xml:space="preserve"> </w:t>
      </w:r>
      <w:r w:rsidR="00F1645A">
        <w:t>27 февраля</w:t>
      </w:r>
      <w:r w:rsidRPr="003653BF">
        <w:t xml:space="preserve"> 201</w:t>
      </w:r>
      <w:r w:rsidR="00BB1758">
        <w:t>9</w:t>
      </w:r>
      <w:r w:rsidRPr="003653BF">
        <w:t xml:space="preserve"> г</w:t>
      </w:r>
      <w:r>
        <w:t>ода</w:t>
      </w:r>
      <w:r w:rsidRPr="003653BF">
        <w:t xml:space="preserve"> № </w:t>
      </w:r>
      <w:r w:rsidR="00EC37CB">
        <w:t>240</w:t>
      </w:r>
    </w:p>
    <w:p w:rsidR="003653BF" w:rsidRPr="003653BF" w:rsidRDefault="003653BF" w:rsidP="00365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2D5" w:rsidRPr="003653BF" w:rsidRDefault="00E212D5" w:rsidP="0036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22" w:rsidRPr="003653BF" w:rsidRDefault="00CB5022" w:rsidP="0036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22" w:rsidRPr="00CB5022" w:rsidRDefault="00CB5022" w:rsidP="00CB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22">
        <w:rPr>
          <w:rFonts w:ascii="Times New Roman" w:hAnsi="Times New Roman" w:cs="Times New Roman"/>
          <w:b/>
          <w:sz w:val="28"/>
          <w:szCs w:val="28"/>
        </w:rPr>
        <w:t>Об отчёте главы администрации о результатах своей деятельности и деятельности администрации муниципального образования</w:t>
      </w:r>
    </w:p>
    <w:p w:rsidR="00CB5022" w:rsidRDefault="00CB5022" w:rsidP="00CB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22">
        <w:rPr>
          <w:rFonts w:ascii="Times New Roman" w:hAnsi="Times New Roman" w:cs="Times New Roman"/>
          <w:b/>
          <w:sz w:val="28"/>
          <w:szCs w:val="28"/>
        </w:rPr>
        <w:t xml:space="preserve"> «Марий</w:t>
      </w:r>
      <w:r w:rsidR="00F1645A">
        <w:rPr>
          <w:rFonts w:ascii="Times New Roman" w:hAnsi="Times New Roman" w:cs="Times New Roman"/>
          <w:b/>
          <w:sz w:val="28"/>
          <w:szCs w:val="28"/>
        </w:rPr>
        <w:t>ское сельское поселение» за 201</w:t>
      </w:r>
      <w:r w:rsidR="00BB1758">
        <w:rPr>
          <w:rFonts w:ascii="Times New Roman" w:hAnsi="Times New Roman" w:cs="Times New Roman"/>
          <w:b/>
          <w:sz w:val="28"/>
          <w:szCs w:val="28"/>
        </w:rPr>
        <w:t>8</w:t>
      </w:r>
      <w:r w:rsidRPr="00CB50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5022" w:rsidRDefault="00CB5022" w:rsidP="00CB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22" w:rsidRDefault="00CB5022" w:rsidP="00CB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22" w:rsidRDefault="00CB5022" w:rsidP="00CB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22" w:rsidRDefault="00CB5022" w:rsidP="00CB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Заслушав и обсудив отчёт главы администрации муниципального образования «Марийское сельское поселение» Фадеевой Ольги Геннадьевны</w:t>
      </w:r>
      <w:r w:rsidR="0013199F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администрации муниципального образования «Марийское сельское поселение» </w:t>
      </w:r>
      <w:r w:rsidR="00F1645A">
        <w:rPr>
          <w:rFonts w:ascii="Times New Roman" w:hAnsi="Times New Roman" w:cs="Times New Roman"/>
          <w:sz w:val="28"/>
          <w:szCs w:val="28"/>
        </w:rPr>
        <w:t>за 201</w:t>
      </w:r>
      <w:r w:rsidR="00BB1758">
        <w:rPr>
          <w:rFonts w:ascii="Times New Roman" w:hAnsi="Times New Roman" w:cs="Times New Roman"/>
          <w:sz w:val="28"/>
          <w:szCs w:val="28"/>
        </w:rPr>
        <w:t>8</w:t>
      </w:r>
      <w:r w:rsidR="0013199F">
        <w:rPr>
          <w:rFonts w:ascii="Times New Roman" w:hAnsi="Times New Roman" w:cs="Times New Roman"/>
          <w:sz w:val="28"/>
          <w:szCs w:val="28"/>
        </w:rPr>
        <w:t xml:space="preserve"> год, Собрание депутатов муниципального образования «Марийское сельское поселение» решает:</w:t>
      </w:r>
    </w:p>
    <w:p w:rsidR="0013199F" w:rsidRDefault="0013199F" w:rsidP="0013199F">
      <w:pPr>
        <w:pStyle w:val="a6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главы администрации муниципального образования «Марийское сельское поселение» Фадеевой Ольги Геннадьевны о результатах своей деятельности и деятельности администрации муниципального образования «Марий</w:t>
      </w:r>
      <w:r w:rsidR="00F1645A">
        <w:rPr>
          <w:rFonts w:ascii="Times New Roman" w:hAnsi="Times New Roman" w:cs="Times New Roman"/>
          <w:sz w:val="28"/>
          <w:szCs w:val="28"/>
        </w:rPr>
        <w:t>ское сельское поселение» за 201</w:t>
      </w:r>
      <w:r w:rsidR="00BB17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13199F" w:rsidRDefault="0013199F" w:rsidP="0013199F">
      <w:pPr>
        <w:pStyle w:val="a6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администрации Марийс</w:t>
      </w:r>
      <w:r w:rsidR="00543705">
        <w:rPr>
          <w:rFonts w:ascii="Times New Roman" w:hAnsi="Times New Roman" w:cs="Times New Roman"/>
          <w:sz w:val="28"/>
          <w:szCs w:val="28"/>
        </w:rPr>
        <w:t>кого сельского поселения за 2017</w:t>
      </w:r>
      <w:r>
        <w:rPr>
          <w:rFonts w:ascii="Times New Roman" w:hAnsi="Times New Roman" w:cs="Times New Roman"/>
          <w:sz w:val="28"/>
          <w:szCs w:val="28"/>
        </w:rPr>
        <w:t>год удовлетворительной.</w:t>
      </w:r>
    </w:p>
    <w:p w:rsidR="00B710EE" w:rsidRDefault="00B710EE" w:rsidP="0013199F">
      <w:pPr>
        <w:pStyle w:val="a6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 направления деятельности главы администрации Марийс</w:t>
      </w:r>
      <w:r w:rsidR="00543705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BB17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710EE" w:rsidRDefault="00B710EE" w:rsidP="00B710EE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муниципальной нормативно-правовой базы, приведение её в соответствие с действующим законодательством.</w:t>
      </w:r>
    </w:p>
    <w:p w:rsidR="00B710EE" w:rsidRDefault="00B710EE" w:rsidP="00B710EE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взаимодействия</w:t>
      </w:r>
      <w:r w:rsidR="008D7A92">
        <w:rPr>
          <w:rFonts w:ascii="Times New Roman" w:hAnsi="Times New Roman" w:cs="Times New Roman"/>
          <w:sz w:val="28"/>
          <w:szCs w:val="28"/>
        </w:rPr>
        <w:t xml:space="preserve"> с Министерствами и ведомствами Республики Марий Эл, муниципальными образованиями  поселений Мари-Турекского района по решению вопросов местного значения.</w:t>
      </w:r>
    </w:p>
    <w:p w:rsidR="008D7A92" w:rsidRDefault="008D7A92" w:rsidP="00B710EE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Взаимодействие с общественными организациями, региональными отделениями политических партий, представительными органами, прокуратурой Мари-Турекского района, правоохранительными органами.</w:t>
      </w:r>
    </w:p>
    <w:p w:rsidR="008D7A92" w:rsidRDefault="008D7A92" w:rsidP="00B710EE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Повышения уровня жизни населения поселения, роста налогооблагаемой базы и доходов бюджета поселения.</w:t>
      </w:r>
    </w:p>
    <w:p w:rsidR="008D7A92" w:rsidRDefault="008D7A92" w:rsidP="00635ACF">
      <w:pPr>
        <w:pStyle w:val="a6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Марийского сельского поселения в рамках реализации</w:t>
      </w:r>
      <w:r w:rsidR="00635ACF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значения:</w:t>
      </w:r>
    </w:p>
    <w:p w:rsidR="00635ACF" w:rsidRDefault="00635ACF" w:rsidP="00635ACF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выполнение показателей налоговых и неналоговых доходов, сокращение задолженности плательщиков по налогам и сборам, мобилизацию дополнительных доходных источников.</w:t>
      </w:r>
    </w:p>
    <w:p w:rsidR="00635ACF" w:rsidRDefault="00635ACF" w:rsidP="00635ACF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Проводить разъяснительную работу среди населения, напр</w:t>
      </w:r>
      <w:r w:rsidR="009B48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вленную на профилактику бытовых пожаров</w:t>
      </w:r>
      <w:r w:rsidR="009B48D4">
        <w:rPr>
          <w:rFonts w:ascii="Times New Roman" w:hAnsi="Times New Roman" w:cs="Times New Roman"/>
          <w:sz w:val="28"/>
          <w:szCs w:val="28"/>
        </w:rPr>
        <w:t>, повышение бдительности и готовности к действиям в чрезвычайных ситуациях.</w:t>
      </w:r>
    </w:p>
    <w:p w:rsidR="009B48D4" w:rsidRPr="009B48D4" w:rsidRDefault="00B81D5C" w:rsidP="009B48D4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8D4" w:rsidRPr="009B48D4">
        <w:rPr>
          <w:rFonts w:ascii="Times New Roman" w:hAnsi="Times New Roman" w:cs="Times New Roman"/>
          <w:sz w:val="28"/>
          <w:szCs w:val="28"/>
        </w:rPr>
        <w:t>Регулярно информировать население о деятельности администрации.</w:t>
      </w:r>
    </w:p>
    <w:p w:rsidR="009B48D4" w:rsidRDefault="009B48D4" w:rsidP="009B48D4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 с предприятиями жилищно</w:t>
      </w:r>
      <w:r w:rsidR="00B81D5C">
        <w:rPr>
          <w:rFonts w:ascii="Times New Roman" w:hAnsi="Times New Roman" w:cs="Times New Roman"/>
          <w:sz w:val="28"/>
          <w:szCs w:val="28"/>
        </w:rPr>
        <w:t>-коммунального хозяйства проводить мероприятия по снижению задолженности населения за жилищно-коммунальные услуги.</w:t>
      </w:r>
    </w:p>
    <w:p w:rsidR="00B81D5C" w:rsidRDefault="00B81D5C" w:rsidP="00B81D5C">
      <w:pPr>
        <w:pStyle w:val="a6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размещению на официальном сайте Марийского сельского поселения в информационно-телекоммуникационной сети «Интернет».</w:t>
      </w:r>
    </w:p>
    <w:p w:rsidR="00B81D5C" w:rsidRDefault="00B81D5C" w:rsidP="00B81D5C">
      <w:pPr>
        <w:pStyle w:val="a6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по законности и связям с общественностью (Гумаров Н.Х.)</w:t>
      </w:r>
    </w:p>
    <w:p w:rsidR="00B81D5C" w:rsidRDefault="00B81D5C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607D71" w:rsidRDefault="00607D71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607D71" w:rsidRDefault="00607D71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607D71" w:rsidRDefault="00607D71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07D71" w:rsidRDefault="00607D71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07D71" w:rsidRDefault="00607D71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«Марийское сельское поселение»                        </w:t>
      </w:r>
      <w:r w:rsidR="003653B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И.З.Халитов</w:t>
      </w:r>
    </w:p>
    <w:p w:rsidR="007F25D3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7F25D3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7F25D3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7F25D3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7F25D3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7F25D3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7F25D3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7F25D3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7F25D3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7F25D3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7F25D3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7F25D3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7F25D3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7F25D3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7F25D3" w:rsidRPr="0082702A" w:rsidRDefault="007F25D3" w:rsidP="007F2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7F25D3" w:rsidRDefault="007F25D3" w:rsidP="007F25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 xml:space="preserve">Главы администрации Марийского сельского поселения Фадеевой О.Г.  о результатах своей  деятельности и  деятельности администрации  Марийского сельского поселения </w:t>
      </w:r>
    </w:p>
    <w:p w:rsidR="007F25D3" w:rsidRPr="0082702A" w:rsidRDefault="007F25D3" w:rsidP="007F25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>по итогам  201</w:t>
      </w:r>
      <w:r>
        <w:rPr>
          <w:rFonts w:ascii="Times New Roman" w:hAnsi="Times New Roman"/>
          <w:b/>
          <w:sz w:val="28"/>
          <w:szCs w:val="28"/>
        </w:rPr>
        <w:t>8</w:t>
      </w:r>
      <w:r w:rsidRPr="0082702A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7F25D3" w:rsidRDefault="007F25D3" w:rsidP="007F2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>Уважаемый Ибрагим Зияудинович!</w:t>
      </w:r>
    </w:p>
    <w:p w:rsidR="007F25D3" w:rsidRPr="0082702A" w:rsidRDefault="007F25D3" w:rsidP="007F2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5D3" w:rsidRPr="005C3CDE" w:rsidRDefault="007F25D3" w:rsidP="007F2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CDE">
        <w:rPr>
          <w:rFonts w:ascii="Times New Roman" w:hAnsi="Times New Roman"/>
          <w:sz w:val="28"/>
          <w:szCs w:val="28"/>
        </w:rPr>
        <w:t>Уважаемый президиум,  депутаты и приглашенные!</w:t>
      </w:r>
    </w:p>
    <w:p w:rsidR="007F25D3" w:rsidRDefault="007F25D3" w:rsidP="007F25D3">
      <w:pPr>
        <w:pStyle w:val="a8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</w:p>
    <w:p w:rsidR="007F25D3" w:rsidRPr="00730F6B" w:rsidRDefault="007F25D3" w:rsidP="007F25D3">
      <w:pPr>
        <w:pStyle w:val="a8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 w:rsidRPr="00730F6B">
        <w:rPr>
          <w:color w:val="1E1E1E"/>
          <w:sz w:val="28"/>
          <w:szCs w:val="28"/>
        </w:rPr>
        <w:t>Я</w:t>
      </w:r>
      <w:r>
        <w:rPr>
          <w:color w:val="1E1E1E"/>
          <w:sz w:val="28"/>
          <w:szCs w:val="28"/>
        </w:rPr>
        <w:t xml:space="preserve"> представляю вам  отчет  за 2018</w:t>
      </w:r>
      <w:r w:rsidRPr="00730F6B">
        <w:rPr>
          <w:color w:val="1E1E1E"/>
          <w:sz w:val="28"/>
          <w:szCs w:val="28"/>
        </w:rPr>
        <w:t xml:space="preserve">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 Это возможность сверить вектор социально-экономического развития, довести до населения стратегию жизнедеятельности поселения на текущий год.</w:t>
      </w:r>
    </w:p>
    <w:p w:rsidR="007F25D3" w:rsidRDefault="007F25D3" w:rsidP="007F25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1E1E1E"/>
          <w:sz w:val="28"/>
          <w:szCs w:val="28"/>
        </w:rPr>
      </w:pPr>
      <w:r w:rsidRPr="00A04D65">
        <w:rPr>
          <w:rFonts w:ascii="Times New Roman" w:hAnsi="Times New Roman"/>
          <w:color w:val="1E1E1E"/>
          <w:sz w:val="28"/>
          <w:szCs w:val="28"/>
        </w:rPr>
        <w:t xml:space="preserve">         Сегодняшний уровень социально-экономического развития поселения – это итог </w:t>
      </w:r>
      <w:r w:rsidRPr="00A04D65">
        <w:rPr>
          <w:rFonts w:ascii="Times New Roman" w:hAnsi="Times New Roman"/>
          <w:sz w:val="28"/>
          <w:szCs w:val="28"/>
          <w:shd w:val="clear" w:color="auto" w:fill="FFFFFF"/>
        </w:rPr>
        <w:t xml:space="preserve"> совместной слаженной работы администрации поселения, депутатского корпуса, учреждений и организаций всех фо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рм собственности, населения, </w:t>
      </w:r>
      <w:r w:rsidRPr="00A04D65">
        <w:rPr>
          <w:rFonts w:ascii="Times New Roman" w:hAnsi="Times New Roman"/>
          <w:sz w:val="28"/>
          <w:szCs w:val="28"/>
          <w:shd w:val="clear" w:color="auto" w:fill="FFFFFF"/>
        </w:rPr>
        <w:t xml:space="preserve"> активной поддержки района и Правительства Республики Марий Эл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, основная цель которой  неизменна – повышение уровня благосостояния населения. </w:t>
      </w:r>
    </w:p>
    <w:p w:rsidR="007F25D3" w:rsidRPr="0082702A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Основной задачей администрации является  исполнение бюджета.</w:t>
      </w:r>
    </w:p>
    <w:p w:rsidR="007F25D3" w:rsidRPr="0082702A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Финансовое и бюджетное планирование осуществляется  на основании Бюджетного кодекса Российской Федерации, Налогового кодекса Российской Федерации, Федерального закона «О бюджетной классификации Российской Федерации» и Положения о бюджетном </w:t>
      </w:r>
      <w:r w:rsidRPr="007D3387">
        <w:rPr>
          <w:rFonts w:ascii="Times New Roman" w:hAnsi="Times New Roman"/>
          <w:sz w:val="28"/>
          <w:szCs w:val="28"/>
        </w:rPr>
        <w:t>процессе,  которое утверждено решением  Собрания  депутатов  муниципального</w:t>
      </w:r>
      <w:r w:rsidRPr="0082702A">
        <w:rPr>
          <w:rFonts w:ascii="Times New Roman" w:hAnsi="Times New Roman"/>
          <w:sz w:val="28"/>
          <w:szCs w:val="28"/>
        </w:rPr>
        <w:t xml:space="preserve"> </w:t>
      </w:r>
      <w:r w:rsidRPr="007D3387">
        <w:rPr>
          <w:rFonts w:ascii="Times New Roman" w:hAnsi="Times New Roman"/>
          <w:sz w:val="28"/>
          <w:szCs w:val="28"/>
        </w:rPr>
        <w:t>образования</w:t>
      </w:r>
      <w:r w:rsidRPr="0082702A">
        <w:rPr>
          <w:rFonts w:ascii="Times New Roman" w:hAnsi="Times New Roman"/>
          <w:sz w:val="28"/>
          <w:szCs w:val="28"/>
        </w:rPr>
        <w:t xml:space="preserve">  «Марийское  сельское  поселение» №  211  от 23 декабря  2013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2A">
        <w:rPr>
          <w:rFonts w:ascii="Times New Roman" w:hAnsi="Times New Roman"/>
          <w:b/>
          <w:sz w:val="28"/>
          <w:szCs w:val="28"/>
        </w:rPr>
        <w:t xml:space="preserve"> </w:t>
      </w:r>
    </w:p>
    <w:p w:rsidR="007F25D3" w:rsidRPr="00A04D65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4D65">
        <w:rPr>
          <w:rFonts w:ascii="Times New Roman" w:hAnsi="Times New Roman"/>
          <w:color w:val="1E1E1E"/>
          <w:sz w:val="28"/>
          <w:szCs w:val="28"/>
        </w:rPr>
        <w:t> </w:t>
      </w:r>
      <w:r w:rsidRPr="00BF3561">
        <w:rPr>
          <w:rFonts w:ascii="Times New Roman" w:hAnsi="Times New Roman"/>
          <w:color w:val="1E1E1E"/>
          <w:sz w:val="28"/>
          <w:szCs w:val="28"/>
        </w:rPr>
        <w:t>В плане финансирования наше поселение, как и в целом по стране   испытывает финансовые трудности.</w:t>
      </w:r>
      <w:r>
        <w:rPr>
          <w:rFonts w:ascii="Times New Roman" w:hAnsi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04D65">
        <w:rPr>
          <w:rFonts w:ascii="Times New Roman" w:hAnsi="Times New Roman"/>
          <w:sz w:val="28"/>
          <w:szCs w:val="28"/>
        </w:rPr>
        <w:t xml:space="preserve">бъем доходной части бюджета муниципального образования  «Марийское  сельское поселение» </w:t>
      </w:r>
      <w:r>
        <w:rPr>
          <w:rFonts w:ascii="Times New Roman" w:hAnsi="Times New Roman"/>
          <w:sz w:val="28"/>
          <w:szCs w:val="28"/>
        </w:rPr>
        <w:t>на 2018</w:t>
      </w:r>
      <w:r w:rsidRPr="00A04D6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 был запланирован в сумме 2018,8</w:t>
      </w:r>
      <w:r w:rsidRPr="00A04D65">
        <w:rPr>
          <w:rFonts w:ascii="Times New Roman" w:hAnsi="Times New Roman"/>
          <w:b/>
          <w:sz w:val="28"/>
          <w:szCs w:val="28"/>
        </w:rPr>
        <w:t xml:space="preserve"> </w:t>
      </w:r>
      <w:r w:rsidRPr="00A04D65">
        <w:rPr>
          <w:rFonts w:ascii="Times New Roman" w:hAnsi="Times New Roman"/>
          <w:sz w:val="28"/>
          <w:szCs w:val="28"/>
        </w:rPr>
        <w:t xml:space="preserve">тыс. рублей, </w:t>
      </w:r>
      <w:r>
        <w:rPr>
          <w:rFonts w:ascii="Times New Roman" w:hAnsi="Times New Roman"/>
          <w:sz w:val="28"/>
          <w:szCs w:val="28"/>
        </w:rPr>
        <w:t xml:space="preserve">уточненный план – 3993,0 тыс.руб., фактическое </w:t>
      </w:r>
      <w:r w:rsidRPr="00A04D65">
        <w:rPr>
          <w:rFonts w:ascii="Times New Roman" w:hAnsi="Times New Roman"/>
          <w:sz w:val="28"/>
          <w:szCs w:val="28"/>
        </w:rPr>
        <w:t xml:space="preserve">исполнение составило  </w:t>
      </w:r>
      <w:r>
        <w:rPr>
          <w:rFonts w:ascii="Times New Roman" w:hAnsi="Times New Roman"/>
          <w:sz w:val="28"/>
          <w:szCs w:val="28"/>
        </w:rPr>
        <w:t>4095,0 тыс. руб., т.е.  102,6 %  к плану.</w:t>
      </w:r>
    </w:p>
    <w:p w:rsidR="007F25D3" w:rsidRPr="00FF007D" w:rsidRDefault="007F25D3" w:rsidP="007F25D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F007D">
        <w:rPr>
          <w:rFonts w:ascii="Times New Roman" w:hAnsi="Times New Roman"/>
          <w:sz w:val="28"/>
          <w:szCs w:val="28"/>
        </w:rPr>
        <w:t>Доходная часть бюджета Марийского сельского  поселения состоит из:</w:t>
      </w:r>
    </w:p>
    <w:p w:rsidR="007F25D3" w:rsidRPr="00FF007D" w:rsidRDefault="007F25D3" w:rsidP="007F25D3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07D">
        <w:rPr>
          <w:rFonts w:ascii="Times New Roman" w:hAnsi="Times New Roman"/>
          <w:sz w:val="28"/>
          <w:szCs w:val="28"/>
        </w:rPr>
        <w:t>собстве</w:t>
      </w:r>
      <w:r>
        <w:rPr>
          <w:rFonts w:ascii="Times New Roman" w:hAnsi="Times New Roman"/>
          <w:sz w:val="28"/>
          <w:szCs w:val="28"/>
        </w:rPr>
        <w:t>нных доходов, которые составили</w:t>
      </w:r>
      <w:r w:rsidRPr="00FF007D">
        <w:rPr>
          <w:rFonts w:ascii="Times New Roman" w:hAnsi="Times New Roman"/>
          <w:sz w:val="28"/>
          <w:szCs w:val="28"/>
        </w:rPr>
        <w:t xml:space="preserve"> по Марийскому сельскому поселению </w:t>
      </w:r>
      <w:r w:rsidRPr="00FF007D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396</w:t>
      </w:r>
      <w:r w:rsidRPr="00FF007D">
        <w:rPr>
          <w:rFonts w:ascii="Times New Roman" w:hAnsi="Times New Roman"/>
          <w:b/>
          <w:sz w:val="28"/>
          <w:szCs w:val="28"/>
        </w:rPr>
        <w:t xml:space="preserve"> </w:t>
      </w:r>
      <w:r w:rsidRPr="00FF007D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(при  плане 294 тыс.руб.)</w:t>
      </w:r>
      <w:r w:rsidRPr="00FF007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9,7%), </w:t>
      </w:r>
      <w:r w:rsidRPr="00FF007D">
        <w:rPr>
          <w:rFonts w:ascii="Times New Roman" w:hAnsi="Times New Roman"/>
          <w:sz w:val="28"/>
          <w:szCs w:val="28"/>
        </w:rPr>
        <w:t>от общей суммы доходов</w:t>
      </w:r>
      <w:r>
        <w:rPr>
          <w:rFonts w:ascii="Times New Roman" w:hAnsi="Times New Roman"/>
          <w:sz w:val="28"/>
          <w:szCs w:val="28"/>
        </w:rPr>
        <w:t xml:space="preserve"> ( в 2017</w:t>
      </w:r>
      <w:r w:rsidRPr="00FF007D">
        <w:rPr>
          <w:rFonts w:ascii="Times New Roman" w:hAnsi="Times New Roman"/>
          <w:sz w:val="28"/>
          <w:szCs w:val="28"/>
        </w:rPr>
        <w:t xml:space="preserve">году- </w:t>
      </w:r>
      <w:r w:rsidRPr="00FF007D">
        <w:rPr>
          <w:rFonts w:ascii="Times New Roman" w:hAnsi="Times New Roman"/>
          <w:b/>
          <w:sz w:val="28"/>
          <w:szCs w:val="28"/>
        </w:rPr>
        <w:t xml:space="preserve">627,1 </w:t>
      </w:r>
      <w:r w:rsidRPr="00FF007D">
        <w:rPr>
          <w:rFonts w:ascii="Times New Roman" w:hAnsi="Times New Roman"/>
          <w:sz w:val="28"/>
          <w:szCs w:val="28"/>
        </w:rPr>
        <w:t xml:space="preserve">тыс.руб.) </w:t>
      </w:r>
      <w:r>
        <w:rPr>
          <w:rFonts w:ascii="Times New Roman" w:hAnsi="Times New Roman"/>
          <w:sz w:val="28"/>
          <w:szCs w:val="28"/>
        </w:rPr>
        <w:t>(из-за уменьшения НДФЛ)</w:t>
      </w:r>
      <w:r w:rsidRPr="00FF007D">
        <w:rPr>
          <w:rFonts w:ascii="Times New Roman" w:hAnsi="Times New Roman"/>
          <w:sz w:val="28"/>
          <w:szCs w:val="28"/>
        </w:rPr>
        <w:t>;</w:t>
      </w:r>
    </w:p>
    <w:p w:rsidR="007F25D3" w:rsidRPr="00FF007D" w:rsidRDefault="007F25D3" w:rsidP="007F25D3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07D">
        <w:rPr>
          <w:rFonts w:ascii="Times New Roman" w:hAnsi="Times New Roman"/>
          <w:sz w:val="28"/>
          <w:szCs w:val="28"/>
        </w:rPr>
        <w:t xml:space="preserve">дотаций и субвенций – </w:t>
      </w:r>
      <w:r>
        <w:rPr>
          <w:rFonts w:ascii="Times New Roman" w:hAnsi="Times New Roman"/>
          <w:sz w:val="28"/>
          <w:szCs w:val="28"/>
        </w:rPr>
        <w:t>3699</w:t>
      </w:r>
      <w:r w:rsidRPr="00FF007D">
        <w:rPr>
          <w:rFonts w:ascii="Times New Roman" w:hAnsi="Times New Roman"/>
          <w:sz w:val="28"/>
          <w:szCs w:val="28"/>
        </w:rPr>
        <w:t xml:space="preserve"> </w:t>
      </w:r>
      <w:r w:rsidRPr="007D3387">
        <w:rPr>
          <w:rFonts w:ascii="Times New Roman" w:hAnsi="Times New Roman"/>
          <w:sz w:val="28"/>
          <w:szCs w:val="28"/>
        </w:rPr>
        <w:t>тыс</w:t>
      </w:r>
      <w:r w:rsidRPr="00FF007D">
        <w:rPr>
          <w:rFonts w:ascii="Times New Roman" w:hAnsi="Times New Roman"/>
          <w:sz w:val="28"/>
          <w:szCs w:val="28"/>
        </w:rPr>
        <w:t>. рублей;</w:t>
      </w:r>
      <w:r w:rsidRPr="000122B0">
        <w:rPr>
          <w:rFonts w:ascii="Times New Roman" w:hAnsi="Times New Roman"/>
          <w:b/>
          <w:sz w:val="28"/>
          <w:szCs w:val="28"/>
        </w:rPr>
        <w:t xml:space="preserve"> </w:t>
      </w:r>
    </w:p>
    <w:p w:rsidR="007F25D3" w:rsidRPr="0082702A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      Расходы бюджета муниципального образования  «Марийское  сельское  поселение» на 201</w:t>
      </w:r>
      <w:r>
        <w:rPr>
          <w:rFonts w:ascii="Times New Roman" w:hAnsi="Times New Roman"/>
          <w:sz w:val="28"/>
          <w:szCs w:val="28"/>
        </w:rPr>
        <w:t>8</w:t>
      </w:r>
      <w:r w:rsidRPr="0082702A">
        <w:rPr>
          <w:rFonts w:ascii="Times New Roman" w:hAnsi="Times New Roman"/>
          <w:sz w:val="28"/>
          <w:szCs w:val="28"/>
        </w:rPr>
        <w:t xml:space="preserve"> год сформированы исходя из основных направлений бюджетной и налоговой политики  Республики  Марий </w:t>
      </w:r>
      <w:r>
        <w:rPr>
          <w:rFonts w:ascii="Times New Roman" w:hAnsi="Times New Roman"/>
          <w:sz w:val="28"/>
          <w:szCs w:val="28"/>
        </w:rPr>
        <w:t xml:space="preserve">Эл  </w:t>
      </w:r>
      <w:r>
        <w:rPr>
          <w:rFonts w:ascii="Times New Roman" w:hAnsi="Times New Roman"/>
          <w:sz w:val="28"/>
          <w:szCs w:val="28"/>
        </w:rPr>
        <w:lastRenderedPageBreak/>
        <w:t>на 2018</w:t>
      </w:r>
      <w:r w:rsidRPr="0082702A">
        <w:rPr>
          <w:rFonts w:ascii="Times New Roman" w:hAnsi="Times New Roman"/>
          <w:sz w:val="28"/>
          <w:szCs w:val="28"/>
        </w:rPr>
        <w:t xml:space="preserve"> год, учитывая принцип сбалансированности бюджета с имеющимися финансовыми ресурсами.</w:t>
      </w:r>
      <w:r w:rsidRPr="0082702A">
        <w:rPr>
          <w:rFonts w:ascii="Times New Roman" w:hAnsi="Times New Roman"/>
          <w:sz w:val="28"/>
          <w:szCs w:val="28"/>
        </w:rPr>
        <w:tab/>
        <w:t xml:space="preserve"> </w:t>
      </w:r>
    </w:p>
    <w:p w:rsidR="007F25D3" w:rsidRPr="0082702A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ab/>
        <w:t>Объем расходов бюджета му</w:t>
      </w:r>
      <w:r>
        <w:rPr>
          <w:rFonts w:ascii="Times New Roman" w:hAnsi="Times New Roman"/>
          <w:sz w:val="28"/>
          <w:szCs w:val="28"/>
        </w:rPr>
        <w:t>ниципального образования на 2018</w:t>
      </w:r>
      <w:r w:rsidRPr="0082702A">
        <w:rPr>
          <w:rFonts w:ascii="Times New Roman" w:hAnsi="Times New Roman"/>
          <w:sz w:val="28"/>
          <w:szCs w:val="28"/>
        </w:rPr>
        <w:t xml:space="preserve"> год  исполнен  в сумме </w:t>
      </w:r>
      <w:r>
        <w:rPr>
          <w:rFonts w:ascii="Times New Roman" w:hAnsi="Times New Roman"/>
          <w:sz w:val="28"/>
          <w:szCs w:val="28"/>
        </w:rPr>
        <w:t>3835,1</w:t>
      </w:r>
      <w:r w:rsidRPr="00FF007D">
        <w:rPr>
          <w:rFonts w:ascii="Times New Roman" w:hAnsi="Times New Roman"/>
          <w:b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 xml:space="preserve">тыс. рублей, или </w:t>
      </w:r>
      <w:r w:rsidRPr="007B76AC">
        <w:rPr>
          <w:rFonts w:ascii="Times New Roman" w:hAnsi="Times New Roman"/>
          <w:sz w:val="28"/>
          <w:szCs w:val="28"/>
        </w:rPr>
        <w:t>на 93%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 xml:space="preserve"> к уточненному годовому плану.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25D3" w:rsidRPr="009A25AA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5AA">
        <w:rPr>
          <w:rFonts w:ascii="Times New Roman" w:hAnsi="Times New Roman"/>
          <w:sz w:val="28"/>
          <w:szCs w:val="28"/>
        </w:rPr>
        <w:tab/>
        <w:t>В бюджете муниципального образования «Марийское  сельское поселение» были предусмотрены  расходы:</w:t>
      </w:r>
    </w:p>
    <w:p w:rsidR="007F25D3" w:rsidRPr="009A25AA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5AA">
        <w:rPr>
          <w:rFonts w:ascii="Times New Roman" w:hAnsi="Times New Roman"/>
          <w:sz w:val="28"/>
          <w:szCs w:val="28"/>
        </w:rPr>
        <w:t xml:space="preserve">- </w:t>
      </w:r>
      <w:r w:rsidRPr="009C5DBE">
        <w:rPr>
          <w:rFonts w:ascii="Times New Roman" w:hAnsi="Times New Roman"/>
          <w:sz w:val="28"/>
          <w:szCs w:val="28"/>
          <w:u w:val="single"/>
        </w:rPr>
        <w:t>на общегосударственные вопросы</w:t>
      </w:r>
      <w:r w:rsidRPr="009A25AA">
        <w:rPr>
          <w:rFonts w:ascii="Times New Roman" w:hAnsi="Times New Roman"/>
          <w:sz w:val="28"/>
          <w:szCs w:val="28"/>
        </w:rPr>
        <w:t xml:space="preserve">, в сумме </w:t>
      </w:r>
      <w:r>
        <w:rPr>
          <w:rFonts w:ascii="Times New Roman" w:hAnsi="Times New Roman"/>
          <w:sz w:val="28"/>
          <w:szCs w:val="28"/>
        </w:rPr>
        <w:t>1465,4 т.р.(АППГ-</w:t>
      </w:r>
      <w:r w:rsidRPr="009A25AA">
        <w:rPr>
          <w:rFonts w:ascii="Times New Roman" w:hAnsi="Times New Roman"/>
          <w:sz w:val="28"/>
          <w:szCs w:val="28"/>
        </w:rPr>
        <w:t xml:space="preserve"> 1643,9 т.р.</w:t>
      </w:r>
      <w:r>
        <w:rPr>
          <w:rFonts w:ascii="Times New Roman" w:hAnsi="Times New Roman"/>
          <w:sz w:val="28"/>
          <w:szCs w:val="28"/>
        </w:rPr>
        <w:t>)</w:t>
      </w:r>
      <w:r w:rsidRPr="009A25AA">
        <w:rPr>
          <w:rFonts w:ascii="Times New Roman" w:hAnsi="Times New Roman"/>
          <w:sz w:val="28"/>
          <w:szCs w:val="28"/>
        </w:rPr>
        <w:t xml:space="preserve"> в том числе на функционирование мес</w:t>
      </w:r>
      <w:r>
        <w:rPr>
          <w:rFonts w:ascii="Times New Roman" w:hAnsi="Times New Roman"/>
          <w:sz w:val="28"/>
          <w:szCs w:val="28"/>
        </w:rPr>
        <w:t>тных администраций в  сумме 1431,0</w:t>
      </w:r>
      <w:r w:rsidRPr="009A25AA">
        <w:rPr>
          <w:rFonts w:ascii="Times New Roman" w:hAnsi="Times New Roman"/>
          <w:sz w:val="28"/>
          <w:szCs w:val="28"/>
        </w:rPr>
        <w:t xml:space="preserve"> т.р., исполнено на 100% к плановым показателям;</w:t>
      </w:r>
    </w:p>
    <w:p w:rsidR="007F25D3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9C5DBE">
        <w:rPr>
          <w:rFonts w:ascii="Times New Roman" w:hAnsi="Times New Roman"/>
          <w:sz w:val="28"/>
          <w:szCs w:val="28"/>
          <w:u w:val="single"/>
        </w:rPr>
        <w:t>на дорожное хозяйство</w:t>
      </w:r>
      <w:r>
        <w:rPr>
          <w:rFonts w:ascii="Times New Roman" w:hAnsi="Times New Roman"/>
          <w:sz w:val="28"/>
          <w:szCs w:val="28"/>
        </w:rPr>
        <w:t xml:space="preserve"> -  901</w:t>
      </w:r>
      <w:r w:rsidRPr="009A25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9A25AA">
        <w:rPr>
          <w:rFonts w:ascii="Times New Roman" w:hAnsi="Times New Roman"/>
          <w:sz w:val="28"/>
          <w:szCs w:val="28"/>
        </w:rPr>
        <w:t xml:space="preserve">8 т.р.,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5AA">
        <w:rPr>
          <w:rFonts w:ascii="Times New Roman" w:hAnsi="Times New Roman"/>
          <w:sz w:val="28"/>
          <w:szCs w:val="28"/>
        </w:rPr>
        <w:t xml:space="preserve">в том числе на содержание дорог </w:t>
      </w:r>
      <w:r>
        <w:rPr>
          <w:rFonts w:ascii="Times New Roman" w:hAnsi="Times New Roman"/>
          <w:sz w:val="28"/>
          <w:szCs w:val="28"/>
        </w:rPr>
        <w:t>502,1</w:t>
      </w:r>
      <w:r w:rsidRPr="009A25AA">
        <w:rPr>
          <w:rFonts w:ascii="Times New Roman" w:hAnsi="Times New Roman"/>
          <w:sz w:val="28"/>
          <w:szCs w:val="28"/>
        </w:rPr>
        <w:t xml:space="preserve"> т.р., на </w:t>
      </w:r>
      <w:r>
        <w:rPr>
          <w:rFonts w:ascii="Times New Roman" w:hAnsi="Times New Roman"/>
          <w:sz w:val="28"/>
          <w:szCs w:val="28"/>
        </w:rPr>
        <w:t>ремонт дороги в д. Шора  - 399 тыс.руб.</w:t>
      </w:r>
    </w:p>
    <w:p w:rsidR="007F25D3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5AA">
        <w:rPr>
          <w:rFonts w:ascii="Times New Roman" w:hAnsi="Times New Roman"/>
          <w:sz w:val="28"/>
          <w:szCs w:val="28"/>
        </w:rPr>
        <w:t xml:space="preserve">- </w:t>
      </w:r>
      <w:r w:rsidRPr="009C5DBE">
        <w:rPr>
          <w:rFonts w:ascii="Times New Roman" w:hAnsi="Times New Roman"/>
          <w:sz w:val="28"/>
          <w:szCs w:val="28"/>
          <w:u w:val="single"/>
        </w:rPr>
        <w:t>на жилищно-коммунальное  хозяйство</w:t>
      </w:r>
      <w:r w:rsidRPr="009A25AA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1027,4</w:t>
      </w:r>
      <w:r w:rsidRPr="009A25AA">
        <w:rPr>
          <w:rFonts w:ascii="Times New Roman" w:hAnsi="Times New Roman"/>
          <w:sz w:val="28"/>
          <w:szCs w:val="28"/>
        </w:rPr>
        <w:t xml:space="preserve"> т.р., исполнено </w:t>
      </w:r>
      <w:r>
        <w:rPr>
          <w:rFonts w:ascii="Times New Roman" w:hAnsi="Times New Roman"/>
          <w:sz w:val="28"/>
          <w:szCs w:val="28"/>
        </w:rPr>
        <w:t>на 100%</w:t>
      </w:r>
      <w:r w:rsidRPr="009A25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на возмещение разницы в тарифах на тепловую энергию – 793,3</w:t>
      </w:r>
      <w:r w:rsidRPr="009A25AA">
        <w:rPr>
          <w:rFonts w:ascii="Times New Roman" w:hAnsi="Times New Roman"/>
          <w:sz w:val="28"/>
          <w:szCs w:val="28"/>
        </w:rPr>
        <w:t xml:space="preserve"> тыс.руб</w:t>
      </w:r>
      <w:r>
        <w:rPr>
          <w:rFonts w:ascii="Times New Roman" w:hAnsi="Times New Roman"/>
          <w:sz w:val="28"/>
          <w:szCs w:val="28"/>
        </w:rPr>
        <w:t xml:space="preserve">.,  на взносы на капитальный ремонт общего имущества в многоквартирных домах – 50,2 тыс.руб.; </w:t>
      </w:r>
    </w:p>
    <w:p w:rsidR="007F25D3" w:rsidRPr="009A25AA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5DBE">
        <w:rPr>
          <w:rFonts w:ascii="Times New Roman" w:hAnsi="Times New Roman"/>
          <w:sz w:val="28"/>
          <w:szCs w:val="28"/>
          <w:u w:val="single"/>
        </w:rPr>
        <w:t>на благоустройство</w:t>
      </w:r>
      <w:r>
        <w:rPr>
          <w:rFonts w:ascii="Times New Roman" w:hAnsi="Times New Roman"/>
          <w:sz w:val="28"/>
          <w:szCs w:val="28"/>
        </w:rPr>
        <w:t xml:space="preserve"> – 183</w:t>
      </w:r>
      <w:r w:rsidRPr="009A25AA">
        <w:rPr>
          <w:rFonts w:ascii="Times New Roman" w:hAnsi="Times New Roman"/>
          <w:sz w:val="28"/>
          <w:szCs w:val="28"/>
        </w:rPr>
        <w:t xml:space="preserve">,9 тыс.руб., </w:t>
      </w:r>
      <w:r>
        <w:rPr>
          <w:rFonts w:ascii="Times New Roman" w:hAnsi="Times New Roman"/>
          <w:sz w:val="28"/>
          <w:szCs w:val="28"/>
        </w:rPr>
        <w:t xml:space="preserve"> том числе на уличное освещение – 163,2 тыс.руб.</w:t>
      </w:r>
    </w:p>
    <w:p w:rsidR="007F25D3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5AA">
        <w:rPr>
          <w:rFonts w:ascii="Times New Roman" w:hAnsi="Times New Roman"/>
          <w:sz w:val="28"/>
          <w:szCs w:val="28"/>
        </w:rPr>
        <w:t xml:space="preserve">- </w:t>
      </w:r>
      <w:r w:rsidRPr="009C5DBE">
        <w:rPr>
          <w:rFonts w:ascii="Times New Roman" w:hAnsi="Times New Roman"/>
          <w:sz w:val="28"/>
          <w:szCs w:val="28"/>
          <w:u w:val="single"/>
        </w:rPr>
        <w:t xml:space="preserve">по первичному воинскому  учету </w:t>
      </w:r>
      <w:r>
        <w:rPr>
          <w:rFonts w:ascii="Times New Roman" w:hAnsi="Times New Roman"/>
          <w:sz w:val="28"/>
          <w:szCs w:val="28"/>
        </w:rPr>
        <w:t>в сумме 171 тыс. рублей.</w:t>
      </w:r>
      <w:r>
        <w:rPr>
          <w:rFonts w:ascii="Times New Roman" w:hAnsi="Times New Roman"/>
          <w:sz w:val="28"/>
          <w:szCs w:val="28"/>
        </w:rPr>
        <w:tab/>
      </w:r>
    </w:p>
    <w:p w:rsidR="007F25D3" w:rsidRPr="009A25AA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5DBE">
        <w:rPr>
          <w:rFonts w:ascii="Times New Roman" w:hAnsi="Times New Roman"/>
          <w:sz w:val="28"/>
          <w:szCs w:val="28"/>
          <w:u w:val="single"/>
        </w:rPr>
        <w:t>на оплату пенсии за выслугу лет муниципальным служащим</w:t>
      </w:r>
      <w:r>
        <w:rPr>
          <w:rFonts w:ascii="Times New Roman" w:hAnsi="Times New Roman"/>
          <w:sz w:val="28"/>
          <w:szCs w:val="28"/>
        </w:rPr>
        <w:t xml:space="preserve"> – 147,1 тыс.руб.</w:t>
      </w:r>
      <w:r>
        <w:rPr>
          <w:rFonts w:ascii="Times New Roman" w:hAnsi="Times New Roman"/>
          <w:sz w:val="28"/>
          <w:szCs w:val="28"/>
        </w:rPr>
        <w:tab/>
      </w:r>
      <w:r w:rsidRPr="009A25AA">
        <w:rPr>
          <w:rFonts w:ascii="Times New Roman" w:hAnsi="Times New Roman"/>
          <w:sz w:val="28"/>
          <w:szCs w:val="28"/>
        </w:rPr>
        <w:tab/>
      </w:r>
    </w:p>
    <w:p w:rsidR="007F25D3" w:rsidRDefault="007F25D3" w:rsidP="007F25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25AA">
        <w:rPr>
          <w:rFonts w:ascii="Times New Roman" w:hAnsi="Times New Roman"/>
          <w:sz w:val="28"/>
          <w:szCs w:val="28"/>
        </w:rPr>
        <w:t>В бюджет муниципального образования «Марийское сел</w:t>
      </w:r>
      <w:r>
        <w:rPr>
          <w:rFonts w:ascii="Times New Roman" w:hAnsi="Times New Roman"/>
          <w:sz w:val="28"/>
          <w:szCs w:val="28"/>
        </w:rPr>
        <w:t>ьское поселение»  в течение 2018</w:t>
      </w:r>
      <w:r w:rsidRPr="009A25AA">
        <w:rPr>
          <w:rFonts w:ascii="Times New Roman" w:hAnsi="Times New Roman"/>
          <w:sz w:val="28"/>
          <w:szCs w:val="28"/>
        </w:rPr>
        <w:t xml:space="preserve"> года решением  Собрания  депутатов  муниципального образования «Марийское сельское поселение» вносились изменения и дополнения в доходную  часть бюджета, а также  изменения в расходной части.</w:t>
      </w:r>
    </w:p>
    <w:p w:rsidR="007F25D3" w:rsidRDefault="007F25D3" w:rsidP="007F25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5D3" w:rsidRPr="00625932" w:rsidRDefault="007F25D3" w:rsidP="007F25D3">
      <w:pPr>
        <w:pStyle w:val="a8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 w:rsidRPr="00625932">
        <w:rPr>
          <w:b/>
          <w:color w:val="1E1E1E"/>
          <w:sz w:val="28"/>
          <w:szCs w:val="28"/>
        </w:rPr>
        <w:t>Экономика поселения.</w:t>
      </w:r>
    </w:p>
    <w:p w:rsidR="007F25D3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На территории поселения </w:t>
      </w:r>
      <w:r>
        <w:rPr>
          <w:rFonts w:ascii="Times New Roman" w:hAnsi="Times New Roman"/>
          <w:sz w:val="28"/>
          <w:szCs w:val="28"/>
        </w:rPr>
        <w:t xml:space="preserve"> нет крупных предприятий, а </w:t>
      </w:r>
      <w:r w:rsidRPr="0082702A">
        <w:rPr>
          <w:rFonts w:ascii="Times New Roman" w:hAnsi="Times New Roman"/>
          <w:sz w:val="28"/>
          <w:szCs w:val="28"/>
        </w:rPr>
        <w:t>образовано и действует 4 Крестьянско-фермерских хоз</w:t>
      </w:r>
      <w:r>
        <w:rPr>
          <w:rFonts w:ascii="Times New Roman" w:hAnsi="Times New Roman"/>
          <w:sz w:val="28"/>
          <w:szCs w:val="28"/>
        </w:rPr>
        <w:t xml:space="preserve">яйства, руководители: Халитов </w:t>
      </w:r>
      <w:r w:rsidRPr="0082702A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З.</w:t>
      </w:r>
      <w:r w:rsidRPr="0082702A">
        <w:rPr>
          <w:rFonts w:ascii="Times New Roman" w:hAnsi="Times New Roman"/>
          <w:sz w:val="28"/>
          <w:szCs w:val="28"/>
        </w:rPr>
        <w:t xml:space="preserve"> (козоводство), Мустафина И.В.(молочное животноводство), </w:t>
      </w:r>
      <w:r>
        <w:rPr>
          <w:rFonts w:ascii="Times New Roman" w:hAnsi="Times New Roman"/>
          <w:sz w:val="28"/>
          <w:szCs w:val="28"/>
        </w:rPr>
        <w:t>Гильмутдинова Рузиля  Ракиповна</w:t>
      </w:r>
      <w:r w:rsidRPr="0082702A">
        <w:rPr>
          <w:rFonts w:ascii="Times New Roman" w:hAnsi="Times New Roman"/>
          <w:sz w:val="28"/>
          <w:szCs w:val="28"/>
        </w:rPr>
        <w:t>, Кабиров Ф.А.(коневодство)</w:t>
      </w:r>
      <w:r>
        <w:rPr>
          <w:rFonts w:ascii="Times New Roman" w:hAnsi="Times New Roman"/>
          <w:sz w:val="28"/>
          <w:szCs w:val="28"/>
        </w:rPr>
        <w:t>. В 2017 году в нашем поселении создано ООО «Заря» сельскохозяйственного назначения, руководитель И.М.Шакиров, и мы очень надеемся, что это предприятие в ближайшее время станет бюджетообразующим в поселении.</w:t>
      </w:r>
    </w:p>
    <w:p w:rsidR="007F25D3" w:rsidRPr="00730F6B" w:rsidRDefault="007F25D3" w:rsidP="007F25D3">
      <w:pPr>
        <w:pStyle w:val="a8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Администрацией поселения</w:t>
      </w:r>
      <w:r w:rsidRPr="00730F6B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в предыдущие годы </w:t>
      </w:r>
      <w:r w:rsidRPr="00730F6B">
        <w:rPr>
          <w:color w:val="1E1E1E"/>
          <w:sz w:val="28"/>
          <w:szCs w:val="28"/>
        </w:rPr>
        <w:t xml:space="preserve">была </w:t>
      </w:r>
      <w:r>
        <w:rPr>
          <w:color w:val="1E1E1E"/>
          <w:sz w:val="28"/>
          <w:szCs w:val="28"/>
        </w:rPr>
        <w:t xml:space="preserve">проведена большая </w:t>
      </w:r>
      <w:r w:rsidRPr="00730F6B">
        <w:rPr>
          <w:color w:val="1E1E1E"/>
          <w:sz w:val="28"/>
          <w:szCs w:val="28"/>
        </w:rPr>
        <w:t xml:space="preserve">работа по </w:t>
      </w:r>
      <w:r>
        <w:rPr>
          <w:color w:val="1E1E1E"/>
          <w:sz w:val="28"/>
          <w:szCs w:val="28"/>
        </w:rPr>
        <w:t xml:space="preserve">переводу федеральных земель в муниципальную собственность. Всего передано в собственность поселения 8 земельных участков. Передано в аренду  ООО «Заря» 4 земельных участка сельскохозяйственного назначения общей площадью </w:t>
      </w:r>
      <w:smartTag w:uri="urn:schemas-microsoft-com:office:smarttags" w:element="metricconverter">
        <w:smartTagPr>
          <w:attr w:name="ProductID" w:val="1350 га"/>
        </w:smartTagPr>
        <w:r>
          <w:rPr>
            <w:color w:val="1E1E1E"/>
            <w:sz w:val="28"/>
            <w:szCs w:val="28"/>
          </w:rPr>
          <w:t>1350 га</w:t>
        </w:r>
      </w:smartTag>
      <w:r>
        <w:rPr>
          <w:color w:val="1E1E1E"/>
          <w:sz w:val="28"/>
          <w:szCs w:val="28"/>
        </w:rPr>
        <w:t xml:space="preserve">. </w:t>
      </w:r>
    </w:p>
    <w:p w:rsidR="007F25D3" w:rsidRPr="009A25AA" w:rsidRDefault="007F25D3" w:rsidP="007F25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 2018</w:t>
      </w:r>
      <w:r w:rsidRPr="009A25AA">
        <w:rPr>
          <w:rFonts w:ascii="Times New Roman" w:hAnsi="Times New Roman"/>
          <w:sz w:val="28"/>
          <w:szCs w:val="28"/>
        </w:rPr>
        <w:t xml:space="preserve"> года поголовье крупного рогатого скота в частном</w:t>
      </w:r>
      <w:r>
        <w:rPr>
          <w:rFonts w:ascii="Times New Roman" w:hAnsi="Times New Roman"/>
          <w:sz w:val="28"/>
          <w:szCs w:val="28"/>
        </w:rPr>
        <w:t xml:space="preserve"> секторе поселения составило 454</w:t>
      </w:r>
      <w:r w:rsidRPr="009A25AA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 xml:space="preserve">ы (АППГ- 621 </w:t>
      </w:r>
      <w:r w:rsidRPr="009A25AA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</w:t>
      </w:r>
      <w:r w:rsidRPr="009A25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том числе коровы -205, (2017</w:t>
      </w:r>
      <w:r w:rsidRPr="009A25A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-225) голов</w:t>
      </w:r>
      <w:r w:rsidRPr="009A25AA">
        <w:rPr>
          <w:rFonts w:ascii="Times New Roman" w:hAnsi="Times New Roman"/>
          <w:sz w:val="28"/>
          <w:szCs w:val="28"/>
        </w:rPr>
        <w:t xml:space="preserve">, свиньи </w:t>
      </w:r>
      <w:r>
        <w:rPr>
          <w:rFonts w:ascii="Times New Roman" w:hAnsi="Times New Roman"/>
          <w:sz w:val="28"/>
          <w:szCs w:val="28"/>
        </w:rPr>
        <w:t xml:space="preserve">– нет, (АППГ - </w:t>
      </w:r>
      <w:r w:rsidRPr="009A25AA">
        <w:rPr>
          <w:rFonts w:ascii="Times New Roman" w:hAnsi="Times New Roman"/>
          <w:sz w:val="28"/>
          <w:szCs w:val="28"/>
        </w:rPr>
        <w:t>40 голов</w:t>
      </w:r>
      <w:r>
        <w:rPr>
          <w:rFonts w:ascii="Times New Roman" w:hAnsi="Times New Roman"/>
          <w:sz w:val="28"/>
          <w:szCs w:val="28"/>
        </w:rPr>
        <w:t>)</w:t>
      </w:r>
      <w:r w:rsidRPr="009A25AA">
        <w:rPr>
          <w:rFonts w:ascii="Times New Roman" w:hAnsi="Times New Roman"/>
          <w:sz w:val="28"/>
          <w:szCs w:val="28"/>
        </w:rPr>
        <w:t xml:space="preserve">,  </w:t>
      </w:r>
      <w:r w:rsidRPr="009A25AA">
        <w:rPr>
          <w:rFonts w:ascii="Times New Roman" w:hAnsi="Times New Roman"/>
          <w:sz w:val="28"/>
          <w:szCs w:val="28"/>
        </w:rPr>
        <w:lastRenderedPageBreak/>
        <w:t xml:space="preserve">овцы </w:t>
      </w:r>
      <w:r>
        <w:rPr>
          <w:rFonts w:ascii="Times New Roman" w:hAnsi="Times New Roman"/>
          <w:sz w:val="28"/>
          <w:szCs w:val="28"/>
        </w:rPr>
        <w:t xml:space="preserve"> - 405, </w:t>
      </w:r>
      <w:r w:rsidRPr="009A25AA">
        <w:rPr>
          <w:rFonts w:ascii="Times New Roman" w:hAnsi="Times New Roman"/>
          <w:sz w:val="28"/>
          <w:szCs w:val="28"/>
        </w:rPr>
        <w:t xml:space="preserve"> козы – </w:t>
      </w:r>
      <w:r>
        <w:rPr>
          <w:rFonts w:ascii="Times New Roman" w:hAnsi="Times New Roman"/>
          <w:sz w:val="28"/>
          <w:szCs w:val="28"/>
        </w:rPr>
        <w:t xml:space="preserve"> 300 голов</w:t>
      </w:r>
      <w:r w:rsidRPr="009A25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лошади - 14,</w:t>
      </w:r>
      <w:r w:rsidRPr="009A2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птица – 3000  голов</w:t>
      </w:r>
      <w:r w:rsidRPr="009A25AA">
        <w:rPr>
          <w:rFonts w:ascii="Times New Roman" w:hAnsi="Times New Roman"/>
          <w:sz w:val="28"/>
          <w:szCs w:val="28"/>
        </w:rPr>
        <w:t>, пчелосемьи – 740 ульев</w:t>
      </w:r>
      <w:r w:rsidRPr="008E5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 уровне прошлого года)</w:t>
      </w:r>
      <w:r w:rsidRPr="009A25AA">
        <w:rPr>
          <w:rFonts w:ascii="Times New Roman" w:hAnsi="Times New Roman"/>
          <w:sz w:val="28"/>
          <w:szCs w:val="28"/>
        </w:rPr>
        <w:t>.</w:t>
      </w:r>
    </w:p>
    <w:p w:rsidR="007F25D3" w:rsidRPr="0082702A" w:rsidRDefault="007F25D3" w:rsidP="007F25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</w:t>
      </w:r>
      <w:r w:rsidRPr="0082702A">
        <w:rPr>
          <w:rFonts w:ascii="Times New Roman" w:hAnsi="Times New Roman"/>
          <w:sz w:val="28"/>
          <w:szCs w:val="28"/>
        </w:rPr>
        <w:t xml:space="preserve">реобладающая часть </w:t>
      </w:r>
      <w:r>
        <w:rPr>
          <w:rFonts w:ascii="Times New Roman" w:hAnsi="Times New Roman"/>
          <w:sz w:val="28"/>
          <w:szCs w:val="28"/>
        </w:rPr>
        <w:t>трудоспособного</w:t>
      </w:r>
      <w:r w:rsidRPr="0082702A">
        <w:rPr>
          <w:rFonts w:ascii="Times New Roman" w:hAnsi="Times New Roman"/>
          <w:sz w:val="28"/>
          <w:szCs w:val="28"/>
        </w:rPr>
        <w:t xml:space="preserve"> населения поселения выезжает на заработки за пределы поселения.  </w:t>
      </w:r>
    </w:p>
    <w:p w:rsidR="007F25D3" w:rsidRPr="0082702A" w:rsidRDefault="007F25D3" w:rsidP="007F25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Численность зарегистрированных безработных граждан, состоящих на учете в службе занят</w:t>
      </w:r>
      <w:r>
        <w:rPr>
          <w:rFonts w:ascii="Times New Roman" w:hAnsi="Times New Roman"/>
          <w:sz w:val="28"/>
          <w:szCs w:val="28"/>
        </w:rPr>
        <w:t>ости населения на 1 января  2019</w:t>
      </w:r>
      <w:r w:rsidRPr="0082702A">
        <w:rPr>
          <w:rFonts w:ascii="Times New Roman" w:hAnsi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/>
          <w:color w:val="FF0000"/>
          <w:sz w:val="28"/>
          <w:szCs w:val="28"/>
        </w:rPr>
        <w:t>6</w:t>
      </w:r>
      <w:r w:rsidRPr="0082702A">
        <w:rPr>
          <w:rFonts w:ascii="Times New Roman" w:hAnsi="Times New Roman"/>
          <w:sz w:val="28"/>
          <w:szCs w:val="28"/>
        </w:rPr>
        <w:t xml:space="preserve"> человек. </w:t>
      </w:r>
    </w:p>
    <w:p w:rsidR="007F25D3" w:rsidRDefault="007F25D3" w:rsidP="007F25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7F25D3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E1E1E"/>
          <w:sz w:val="28"/>
          <w:szCs w:val="28"/>
        </w:rPr>
      </w:pPr>
      <w:r w:rsidRPr="00A04D65">
        <w:rPr>
          <w:rFonts w:ascii="Times New Roman" w:hAnsi="Times New Roman"/>
          <w:color w:val="1E1E1E"/>
          <w:sz w:val="28"/>
          <w:szCs w:val="28"/>
        </w:rPr>
        <w:t>Территория   муниципального образования «Марийское сельское поселение»  составляет</w:t>
      </w:r>
      <w:r>
        <w:rPr>
          <w:rFonts w:ascii="Times New Roman" w:hAnsi="Times New Roman"/>
          <w:color w:val="1E1E1E"/>
          <w:sz w:val="28"/>
          <w:szCs w:val="28"/>
        </w:rPr>
        <w:t xml:space="preserve"> 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2319,48 га"/>
        </w:smartTagPr>
        <w:r w:rsidRPr="00A04D65">
          <w:rPr>
            <w:rFonts w:ascii="Times New Roman" w:hAnsi="Times New Roman"/>
            <w:sz w:val="28"/>
            <w:szCs w:val="28"/>
          </w:rPr>
          <w:t xml:space="preserve">22319,48 </w:t>
        </w:r>
        <w:r w:rsidRPr="00A04D65">
          <w:rPr>
            <w:rFonts w:ascii="Times New Roman" w:hAnsi="Times New Roman"/>
            <w:color w:val="1E1E1E"/>
            <w:sz w:val="28"/>
            <w:szCs w:val="28"/>
          </w:rPr>
          <w:t>га</w:t>
        </w:r>
      </w:smartTag>
      <w:r w:rsidRPr="00A04D65">
        <w:rPr>
          <w:rFonts w:ascii="Times New Roman" w:hAnsi="Times New Roman"/>
          <w:color w:val="1E1E1E"/>
          <w:sz w:val="28"/>
          <w:szCs w:val="28"/>
        </w:rPr>
        <w:t>, 18 населенных пунктов, всего 636 част</w:t>
      </w:r>
      <w:r>
        <w:rPr>
          <w:rFonts w:ascii="Times New Roman" w:hAnsi="Times New Roman"/>
          <w:color w:val="1E1E1E"/>
          <w:sz w:val="28"/>
          <w:szCs w:val="28"/>
        </w:rPr>
        <w:t>ных  домовладений и 356 квартир находящихся в 13 многоквартирных домах  и 68 домах блокированной застройки</w:t>
      </w:r>
      <w:r w:rsidRPr="00A04D65">
        <w:rPr>
          <w:rFonts w:ascii="Times New Roman" w:hAnsi="Times New Roman"/>
          <w:color w:val="1E1E1E"/>
          <w:sz w:val="28"/>
          <w:szCs w:val="28"/>
        </w:rPr>
        <w:t>. Демографическая ситуация в сельском поселении характеризуется снижением численности населения по причине естественной и механической (миграционной</w:t>
      </w:r>
      <w:r>
        <w:rPr>
          <w:rFonts w:ascii="Times New Roman" w:hAnsi="Times New Roman"/>
          <w:color w:val="1E1E1E"/>
          <w:sz w:val="28"/>
          <w:szCs w:val="28"/>
        </w:rPr>
        <w:t>) убыли населения. На 01.01.2019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года  численность зарегистрированного на территории поселения населения состав</w:t>
      </w:r>
      <w:r>
        <w:rPr>
          <w:rFonts w:ascii="Times New Roman" w:hAnsi="Times New Roman"/>
          <w:color w:val="1E1E1E"/>
          <w:sz w:val="28"/>
          <w:szCs w:val="28"/>
        </w:rPr>
        <w:t>ляет  – 1927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человек</w:t>
      </w:r>
      <w:r>
        <w:rPr>
          <w:rFonts w:ascii="Times New Roman" w:hAnsi="Times New Roman"/>
          <w:color w:val="1E1E1E"/>
          <w:sz w:val="28"/>
          <w:szCs w:val="28"/>
        </w:rPr>
        <w:t>, 676 семей, том числе 175 семей с несовершеннолетними детьми.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За отчетный период родилось </w:t>
      </w:r>
      <w:r>
        <w:rPr>
          <w:rFonts w:ascii="Times New Roman" w:hAnsi="Times New Roman"/>
          <w:color w:val="1E1E1E"/>
          <w:sz w:val="28"/>
          <w:szCs w:val="28"/>
        </w:rPr>
        <w:t xml:space="preserve">14 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детей и умерло</w:t>
      </w:r>
      <w:r>
        <w:rPr>
          <w:rFonts w:ascii="Times New Roman" w:hAnsi="Times New Roman"/>
          <w:color w:val="1E1E1E"/>
          <w:sz w:val="28"/>
          <w:szCs w:val="28"/>
        </w:rPr>
        <w:t xml:space="preserve"> 38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 человек (в 201</w:t>
      </w:r>
      <w:r>
        <w:rPr>
          <w:rFonts w:ascii="Times New Roman" w:hAnsi="Times New Roman"/>
          <w:color w:val="1E1E1E"/>
          <w:sz w:val="28"/>
          <w:szCs w:val="28"/>
        </w:rPr>
        <w:t>7 году родилось 12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</w:rPr>
        <w:t>детей, а смертность составила 35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человек). Прибыло на территорию посе</w:t>
      </w:r>
      <w:r>
        <w:rPr>
          <w:rFonts w:ascii="Times New Roman" w:hAnsi="Times New Roman"/>
          <w:color w:val="1E1E1E"/>
          <w:sz w:val="28"/>
          <w:szCs w:val="28"/>
        </w:rPr>
        <w:t>ления 11/16 человек, выбыло – 36/53</w:t>
      </w:r>
      <w:r w:rsidRPr="00A04D65">
        <w:rPr>
          <w:rFonts w:ascii="Times New Roman" w:hAnsi="Times New Roman"/>
          <w:color w:val="1E1E1E"/>
          <w:sz w:val="28"/>
          <w:szCs w:val="28"/>
        </w:rPr>
        <w:t>. На т</w:t>
      </w:r>
      <w:r>
        <w:rPr>
          <w:rFonts w:ascii="Times New Roman" w:hAnsi="Times New Roman"/>
          <w:color w:val="1E1E1E"/>
          <w:sz w:val="28"/>
          <w:szCs w:val="28"/>
        </w:rPr>
        <w:t>ерритории поселения проживают 19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многодет</w:t>
      </w:r>
      <w:r>
        <w:rPr>
          <w:rFonts w:ascii="Times New Roman" w:hAnsi="Times New Roman"/>
          <w:color w:val="1E1E1E"/>
          <w:sz w:val="28"/>
          <w:szCs w:val="28"/>
        </w:rPr>
        <w:t>ных семей, 3 семьи опекунских, 4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прие</w:t>
      </w:r>
      <w:r>
        <w:rPr>
          <w:rFonts w:ascii="Times New Roman" w:hAnsi="Times New Roman"/>
          <w:color w:val="1E1E1E"/>
          <w:sz w:val="28"/>
          <w:szCs w:val="28"/>
        </w:rPr>
        <w:t>мных семьи, в которых на воспитании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находятся 10 детей</w:t>
      </w:r>
      <w:r>
        <w:rPr>
          <w:rFonts w:ascii="Times New Roman" w:hAnsi="Times New Roman"/>
          <w:color w:val="1E1E1E"/>
          <w:sz w:val="28"/>
          <w:szCs w:val="28"/>
        </w:rPr>
        <w:t>.</w:t>
      </w:r>
    </w:p>
    <w:p w:rsidR="007F25D3" w:rsidRPr="005C3CDE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5D3" w:rsidRDefault="007F25D3" w:rsidP="007F25D3">
      <w:pPr>
        <w:pStyle w:val="a8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 w:rsidRPr="005C3CDE">
        <w:t>     </w:t>
      </w:r>
      <w:r w:rsidRPr="00EC7E3B">
        <w:rPr>
          <w:b/>
          <w:color w:val="1E1E1E"/>
          <w:sz w:val="28"/>
          <w:szCs w:val="28"/>
        </w:rPr>
        <w:t>Социальная сфера.</w:t>
      </w:r>
    </w:p>
    <w:p w:rsidR="007F25D3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На территории поселения в составе МБОУ «Средняя общеобразовательная школа п. Мариец»  </w:t>
      </w:r>
      <w:r>
        <w:rPr>
          <w:rFonts w:ascii="Times New Roman" w:hAnsi="Times New Roman"/>
          <w:sz w:val="28"/>
          <w:szCs w:val="28"/>
        </w:rPr>
        <w:t>осуществляют деятельность</w:t>
      </w:r>
      <w:r w:rsidRPr="0082702A">
        <w:rPr>
          <w:rFonts w:ascii="Times New Roman" w:hAnsi="Times New Roman"/>
          <w:sz w:val="28"/>
          <w:szCs w:val="28"/>
        </w:rPr>
        <w:t xml:space="preserve"> 2 дошкольных учреждения (детский сад п.Мариец, группа кратковременного пребывания при Дружинской начальной школе), 3 учреждения культуры (</w:t>
      </w:r>
      <w:r>
        <w:rPr>
          <w:rFonts w:ascii="Times New Roman" w:hAnsi="Times New Roman"/>
          <w:sz w:val="28"/>
          <w:szCs w:val="28"/>
        </w:rPr>
        <w:t xml:space="preserve">ЦСДК </w:t>
      </w:r>
      <w:r w:rsidRPr="0082702A">
        <w:rPr>
          <w:rFonts w:ascii="Times New Roman" w:hAnsi="Times New Roman"/>
          <w:sz w:val="28"/>
          <w:szCs w:val="28"/>
        </w:rPr>
        <w:t xml:space="preserve"> п.Мариец, Дом татарской культуры  д.Дружино, Новопавловский сельский клуб), 2 библиотеки, 2 религиозные организации, вра</w:t>
      </w:r>
      <w:r>
        <w:rPr>
          <w:rFonts w:ascii="Times New Roman" w:hAnsi="Times New Roman"/>
          <w:sz w:val="28"/>
          <w:szCs w:val="28"/>
        </w:rPr>
        <w:t xml:space="preserve">чебная амбулатория п. Мариец и </w:t>
      </w:r>
      <w:r w:rsidRPr="0082702A">
        <w:rPr>
          <w:rFonts w:ascii="Times New Roman" w:hAnsi="Times New Roman"/>
          <w:sz w:val="28"/>
          <w:szCs w:val="28"/>
        </w:rPr>
        <w:t xml:space="preserve"> ФА</w:t>
      </w:r>
      <w:r>
        <w:rPr>
          <w:rFonts w:ascii="Times New Roman" w:hAnsi="Times New Roman"/>
          <w:sz w:val="28"/>
          <w:szCs w:val="28"/>
        </w:rPr>
        <w:t>П д. Шишинер, аптечный пункт  п.Мариец, 12</w:t>
      </w:r>
      <w:r w:rsidRPr="0082702A">
        <w:rPr>
          <w:rFonts w:ascii="Times New Roman" w:hAnsi="Times New Roman"/>
          <w:sz w:val="28"/>
          <w:szCs w:val="28"/>
        </w:rPr>
        <w:t xml:space="preserve"> магазинов, 2 школьные столовые и 1 пункт общественного питания,  3 отделения связи, 1 участковое лесничество,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>1 отде</w:t>
      </w:r>
      <w:r>
        <w:rPr>
          <w:rFonts w:ascii="Times New Roman" w:hAnsi="Times New Roman"/>
          <w:sz w:val="28"/>
          <w:szCs w:val="28"/>
        </w:rPr>
        <w:t>льный пост ПЧ-33 РГКУ УГПС РМЭ.</w:t>
      </w:r>
      <w:r w:rsidRPr="007B4F5F">
        <w:rPr>
          <w:rFonts w:ascii="Times New Roman" w:hAnsi="Times New Roman"/>
          <w:sz w:val="28"/>
          <w:szCs w:val="28"/>
        </w:rPr>
        <w:t xml:space="preserve"> </w:t>
      </w:r>
    </w:p>
    <w:p w:rsidR="007F25D3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В  настоящее время в </w:t>
      </w:r>
      <w:r>
        <w:rPr>
          <w:rFonts w:ascii="Times New Roman" w:hAnsi="Times New Roman"/>
          <w:sz w:val="28"/>
          <w:szCs w:val="28"/>
        </w:rPr>
        <w:t>МБОУ СОШ п.Мариец</w:t>
      </w:r>
      <w:r w:rsidRPr="0082702A">
        <w:rPr>
          <w:rFonts w:ascii="Times New Roman" w:hAnsi="Times New Roman"/>
          <w:sz w:val="28"/>
          <w:szCs w:val="28"/>
        </w:rPr>
        <w:t xml:space="preserve"> обучаются </w:t>
      </w:r>
      <w:r w:rsidRPr="008F79F1">
        <w:rPr>
          <w:rFonts w:ascii="Times New Roman" w:hAnsi="Times New Roman"/>
          <w:color w:val="FF0000"/>
          <w:sz w:val="28"/>
          <w:szCs w:val="28"/>
        </w:rPr>
        <w:t>1</w:t>
      </w:r>
      <w:r>
        <w:rPr>
          <w:rFonts w:ascii="Times New Roman" w:hAnsi="Times New Roman"/>
          <w:color w:val="FF0000"/>
          <w:sz w:val="28"/>
          <w:szCs w:val="28"/>
        </w:rPr>
        <w:t>38</w:t>
      </w:r>
      <w:r w:rsidRPr="0082702A">
        <w:rPr>
          <w:rFonts w:ascii="Times New Roman" w:hAnsi="Times New Roman"/>
          <w:sz w:val="28"/>
          <w:szCs w:val="28"/>
        </w:rPr>
        <w:t xml:space="preserve"> учащихся, 2 дошкольных образовательных учреждения посещают </w:t>
      </w:r>
      <w:r w:rsidRPr="008F79F1">
        <w:rPr>
          <w:rFonts w:ascii="Times New Roman" w:hAnsi="Times New Roman"/>
          <w:color w:val="FF0000"/>
          <w:sz w:val="28"/>
          <w:szCs w:val="28"/>
        </w:rPr>
        <w:t>4</w:t>
      </w:r>
      <w:r>
        <w:rPr>
          <w:rFonts w:ascii="Times New Roman" w:hAnsi="Times New Roman"/>
          <w:color w:val="FF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Pr="0082702A">
        <w:rPr>
          <w:rFonts w:ascii="Times New Roman" w:hAnsi="Times New Roman"/>
          <w:sz w:val="28"/>
          <w:szCs w:val="28"/>
        </w:rPr>
        <w:t>. Для обеспечения доступности образования на территории поселения   осуществляется подвоз  учащихся на  школьном автобусе</w:t>
      </w:r>
      <w:r>
        <w:rPr>
          <w:rFonts w:ascii="Times New Roman" w:hAnsi="Times New Roman"/>
          <w:sz w:val="28"/>
          <w:szCs w:val="28"/>
        </w:rPr>
        <w:t xml:space="preserve"> по двум маршрутам: до д. Дружино и п. Новопавловский</w:t>
      </w:r>
      <w:r w:rsidRPr="0082702A">
        <w:rPr>
          <w:rFonts w:ascii="Times New Roman" w:hAnsi="Times New Roman"/>
          <w:sz w:val="28"/>
          <w:szCs w:val="28"/>
        </w:rPr>
        <w:t>.</w:t>
      </w:r>
    </w:p>
    <w:p w:rsidR="007F25D3" w:rsidRPr="00741CF8" w:rsidRDefault="007F25D3" w:rsidP="007F25D3">
      <w:pPr>
        <w:pStyle w:val="a9"/>
        <w:spacing w:line="276" w:lineRule="auto"/>
        <w:ind w:firstLine="708"/>
        <w:contextualSpacing/>
        <w:jc w:val="both"/>
        <w:rPr>
          <w:b w:val="0"/>
          <w:sz w:val="28"/>
          <w:szCs w:val="28"/>
        </w:rPr>
      </w:pPr>
      <w:r w:rsidRPr="00741CF8">
        <w:rPr>
          <w:b w:val="0"/>
          <w:sz w:val="28"/>
          <w:szCs w:val="28"/>
        </w:rPr>
        <w:t>Медицинское обслуживание населения в поселении осуществляли: врачебная амбулатория  пос. Мариец (5 коек дневного стационара),  фельдшерско-акушерский пункт д. Шишинер,   аптечный пункт п. Мариец.</w:t>
      </w:r>
      <w:r>
        <w:rPr>
          <w:b w:val="0"/>
          <w:sz w:val="28"/>
          <w:szCs w:val="28"/>
        </w:rPr>
        <w:t xml:space="preserve"> Имеется так же ФАП в п. Новопавловский, но там  проблема – отсутствие фельдшера.</w:t>
      </w:r>
    </w:p>
    <w:p w:rsidR="007F25D3" w:rsidRPr="0082702A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02C2">
        <w:rPr>
          <w:rFonts w:ascii="Times New Roman" w:hAnsi="Times New Roman"/>
          <w:sz w:val="28"/>
          <w:szCs w:val="28"/>
        </w:rPr>
        <w:lastRenderedPageBreak/>
        <w:t>В 3 клубных учреждениях поселения</w:t>
      </w:r>
      <w:r>
        <w:rPr>
          <w:rFonts w:ascii="Times New Roman" w:hAnsi="Times New Roman"/>
          <w:sz w:val="28"/>
          <w:szCs w:val="28"/>
        </w:rPr>
        <w:t xml:space="preserve"> успешно</w:t>
      </w:r>
      <w:r w:rsidRPr="006302C2">
        <w:rPr>
          <w:rFonts w:ascii="Times New Roman" w:hAnsi="Times New Roman"/>
          <w:sz w:val="28"/>
          <w:szCs w:val="28"/>
        </w:rPr>
        <w:t xml:space="preserve"> развиваются коллективы художественной самодеятельности, участвуя и побеждая в республиканских и районных конкурсах и фестивалях. Самодеятельный театр  и Народный хор ЦСДК пос. Мариец</w:t>
      </w:r>
      <w:r w:rsidRPr="0082702A">
        <w:rPr>
          <w:rFonts w:ascii="Times New Roman" w:hAnsi="Times New Roman"/>
          <w:sz w:val="28"/>
          <w:szCs w:val="28"/>
        </w:rPr>
        <w:t xml:space="preserve"> в очередной раз подтвердили заслуженное  звание «Народного». </w:t>
      </w:r>
      <w:r>
        <w:rPr>
          <w:rFonts w:ascii="Times New Roman" w:hAnsi="Times New Roman"/>
          <w:sz w:val="28"/>
          <w:szCs w:val="28"/>
        </w:rPr>
        <w:t xml:space="preserve">  Ансамбль крещеных татар «Тулган ай», созданный совсем недавно при Доме татарской культуры д. Дружино, радует своими концертами население не только дружинской стороны, но и зрителей других районов Марийской республики и Республики Татарстан.   </w:t>
      </w:r>
      <w:r w:rsidRPr="0082702A">
        <w:rPr>
          <w:rFonts w:ascii="Times New Roman" w:hAnsi="Times New Roman"/>
          <w:sz w:val="28"/>
          <w:szCs w:val="28"/>
        </w:rPr>
        <w:t>Стало традиционным проведение в Доме татарской культуры д. Дружино татарского обрядового праздника «Гусиное перо», «Навруз», «Сабантуй», в п. Мариец – Проводы зимы, Троицкие гуляния и др.</w:t>
      </w:r>
    </w:p>
    <w:p w:rsidR="007F25D3" w:rsidRPr="0082702A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 xml:space="preserve"> В работу библиотек Республики Марий Эл внедряются новые информационные технологии. Библиотека пос. Мариец так же оснащена компьютерным оборудованием и подключена к сети Интернет. Это существенно расширяет возможности исполнения запросов населения на получение  разнообразной необходимой информации. </w:t>
      </w:r>
    </w:p>
    <w:p w:rsidR="007F25D3" w:rsidRPr="0082702A" w:rsidRDefault="007F25D3" w:rsidP="007F25D3">
      <w:pPr>
        <w:pStyle w:val="NoSpacing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Одной из главных задач  администрации поселения была и остается  задача обеспечения  мер пожарной безопасности</w:t>
      </w:r>
      <w:r w:rsidRPr="0082702A">
        <w:rPr>
          <w:rFonts w:ascii="Times New Roman" w:hAnsi="Times New Roman"/>
          <w:b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 xml:space="preserve"> жителей поселения.</w:t>
      </w:r>
    </w:p>
    <w:p w:rsidR="007F25D3" w:rsidRDefault="007F25D3" w:rsidP="007F25D3">
      <w:pPr>
        <w:pStyle w:val="NoSpacing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В течение года работниками администрации поселения  и водителями отдельного пожарного поста п. Мари</w:t>
      </w:r>
      <w:r>
        <w:rPr>
          <w:rFonts w:ascii="Times New Roman" w:hAnsi="Times New Roman"/>
          <w:sz w:val="28"/>
          <w:szCs w:val="28"/>
        </w:rPr>
        <w:t xml:space="preserve">ец ПЧ-33  проведены </w:t>
      </w:r>
      <w:r w:rsidRPr="0082702A">
        <w:rPr>
          <w:rFonts w:ascii="Times New Roman" w:hAnsi="Times New Roman"/>
          <w:sz w:val="28"/>
          <w:szCs w:val="28"/>
        </w:rPr>
        <w:t xml:space="preserve"> Дни информирования, обходы и беседы в социально-неблагополучных семьях с целью предотвращения несчастных случаев, </w:t>
      </w:r>
      <w:r>
        <w:rPr>
          <w:rFonts w:ascii="Times New Roman" w:hAnsi="Times New Roman"/>
          <w:sz w:val="28"/>
          <w:szCs w:val="28"/>
        </w:rPr>
        <w:t>обучение</w:t>
      </w:r>
      <w:r w:rsidRPr="0082702A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ам</w:t>
      </w:r>
      <w:r w:rsidRPr="0082702A">
        <w:rPr>
          <w:rFonts w:ascii="Times New Roman" w:hAnsi="Times New Roman"/>
          <w:sz w:val="28"/>
          <w:szCs w:val="28"/>
        </w:rPr>
        <w:t xml:space="preserve"> противо</w:t>
      </w:r>
      <w:r>
        <w:rPr>
          <w:rFonts w:ascii="Times New Roman" w:hAnsi="Times New Roman"/>
          <w:sz w:val="28"/>
          <w:szCs w:val="28"/>
        </w:rPr>
        <w:t>пожарной безопасности граждан поселения</w:t>
      </w:r>
      <w:r w:rsidRPr="0082702A">
        <w:rPr>
          <w:rFonts w:ascii="Times New Roman" w:hAnsi="Times New Roman"/>
          <w:sz w:val="28"/>
          <w:szCs w:val="28"/>
        </w:rPr>
        <w:t xml:space="preserve">.  В результате проводимой работы </w:t>
      </w:r>
      <w:r>
        <w:rPr>
          <w:rFonts w:ascii="Times New Roman" w:hAnsi="Times New Roman"/>
          <w:sz w:val="28"/>
          <w:szCs w:val="28"/>
        </w:rPr>
        <w:t xml:space="preserve"> за 2018</w:t>
      </w:r>
      <w:r w:rsidRPr="0082702A">
        <w:rPr>
          <w:rFonts w:ascii="Times New Roman" w:hAnsi="Times New Roman"/>
          <w:sz w:val="28"/>
          <w:szCs w:val="28"/>
        </w:rPr>
        <w:t xml:space="preserve"> год в поселении сгорел всего </w:t>
      </w:r>
      <w:r w:rsidRPr="00B8788D">
        <w:rPr>
          <w:rFonts w:ascii="Times New Roman" w:hAnsi="Times New Roman"/>
          <w:sz w:val="28"/>
          <w:szCs w:val="28"/>
        </w:rPr>
        <w:t>1 жилой  дом</w:t>
      </w:r>
      <w:r>
        <w:rPr>
          <w:rFonts w:ascii="Times New Roman" w:hAnsi="Times New Roman"/>
          <w:sz w:val="28"/>
          <w:szCs w:val="28"/>
        </w:rPr>
        <w:t xml:space="preserve"> (д.Дружино)</w:t>
      </w:r>
      <w:r w:rsidRPr="00B8788D">
        <w:rPr>
          <w:rFonts w:ascii="Times New Roman" w:hAnsi="Times New Roman"/>
          <w:sz w:val="28"/>
          <w:szCs w:val="28"/>
        </w:rPr>
        <w:t>, водителями Отдельного пожар</w:t>
      </w:r>
      <w:r>
        <w:rPr>
          <w:rFonts w:ascii="Times New Roman" w:hAnsi="Times New Roman"/>
          <w:sz w:val="28"/>
          <w:szCs w:val="28"/>
        </w:rPr>
        <w:t>ного поста п. Мариец устранено 1 возгорание (п.Новопавловский). На средства муниципального  бюджета приобретено 16 напорных рукавов на мотопомпы для оснащения звеньев пожаротушения в населенных пунктах. Проведена проверка и ремонт мотопомп.</w:t>
      </w:r>
    </w:p>
    <w:p w:rsidR="007F25D3" w:rsidRPr="0082702A" w:rsidRDefault="007F25D3" w:rsidP="007F25D3">
      <w:pPr>
        <w:pStyle w:val="NoSpacing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5D3" w:rsidRDefault="007F25D3" w:rsidP="007F25D3">
      <w:pPr>
        <w:pStyle w:val="a8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 w:rsidRPr="005C3CDE">
        <w:t xml:space="preserve">    </w:t>
      </w:r>
      <w:r w:rsidRPr="00A04D65">
        <w:rPr>
          <w:color w:val="1E1E1E"/>
        </w:rPr>
        <w:t>    </w:t>
      </w:r>
      <w:r w:rsidRPr="00490C5B">
        <w:rPr>
          <w:b/>
          <w:color w:val="1E1E1E"/>
          <w:sz w:val="28"/>
          <w:szCs w:val="28"/>
        </w:rPr>
        <w:t>Жилищно-коммунальное хозяйство.</w:t>
      </w:r>
    </w:p>
    <w:p w:rsidR="007F25D3" w:rsidRPr="0082702A" w:rsidRDefault="007F25D3" w:rsidP="007F25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8</w:t>
      </w:r>
      <w:r w:rsidRPr="0082702A">
        <w:rPr>
          <w:rFonts w:ascii="Times New Roman" w:hAnsi="Times New Roman"/>
          <w:sz w:val="28"/>
          <w:szCs w:val="28"/>
        </w:rPr>
        <w:t xml:space="preserve"> года предприятия жилищно-коммунального комплекса стабильно оказывали услуги населению. Без срывов проведен отопительный сезон 201</w:t>
      </w:r>
      <w:r>
        <w:rPr>
          <w:rFonts w:ascii="Times New Roman" w:hAnsi="Times New Roman"/>
          <w:sz w:val="28"/>
          <w:szCs w:val="28"/>
        </w:rPr>
        <w:t>7</w:t>
      </w:r>
      <w:r w:rsidRPr="0082702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82702A">
        <w:rPr>
          <w:rFonts w:ascii="Times New Roman" w:hAnsi="Times New Roman"/>
          <w:sz w:val="28"/>
          <w:szCs w:val="28"/>
        </w:rPr>
        <w:t xml:space="preserve"> </w:t>
      </w:r>
      <w:r w:rsidRPr="008556CA">
        <w:rPr>
          <w:rFonts w:ascii="Times New Roman" w:hAnsi="Times New Roman"/>
          <w:sz w:val="28"/>
          <w:szCs w:val="28"/>
        </w:rPr>
        <w:t xml:space="preserve">годов. </w:t>
      </w:r>
      <w:r w:rsidRPr="008556CA">
        <w:rPr>
          <w:rFonts w:ascii="Times New Roman" w:hAnsi="Times New Roman"/>
          <w:color w:val="1E1E1E"/>
          <w:sz w:val="28"/>
          <w:szCs w:val="28"/>
        </w:rPr>
        <w:t>Все дома подготовлены к зиме</w:t>
      </w:r>
      <w:r>
        <w:rPr>
          <w:rFonts w:ascii="Times New Roman" w:hAnsi="Times New Roman"/>
          <w:color w:val="1E1E1E"/>
          <w:sz w:val="28"/>
          <w:szCs w:val="28"/>
        </w:rPr>
        <w:t xml:space="preserve"> 2018-2019 гг</w:t>
      </w:r>
      <w:r w:rsidRPr="008556CA">
        <w:rPr>
          <w:rFonts w:ascii="Times New Roman" w:hAnsi="Times New Roman"/>
          <w:color w:val="1E1E1E"/>
          <w:sz w:val="28"/>
          <w:szCs w:val="28"/>
        </w:rPr>
        <w:t xml:space="preserve">. </w:t>
      </w:r>
      <w:r w:rsidRPr="008556CA">
        <w:rPr>
          <w:rFonts w:ascii="Times New Roman" w:hAnsi="Times New Roman"/>
          <w:sz w:val="28"/>
          <w:szCs w:val="28"/>
        </w:rPr>
        <w:t>Конечно</w:t>
      </w:r>
      <w:r w:rsidRPr="0082702A">
        <w:rPr>
          <w:rFonts w:ascii="Times New Roman" w:hAnsi="Times New Roman"/>
          <w:sz w:val="28"/>
          <w:szCs w:val="28"/>
        </w:rPr>
        <w:t xml:space="preserve">, серьезной проблемой  была и остается проблема изношенности инженерных сетей водопровода, канализации, внутридомовой инженерной инфраструктуры. Но работа в этом направлении ведется. </w:t>
      </w:r>
    </w:p>
    <w:p w:rsidR="007F25D3" w:rsidRPr="00490C5B" w:rsidRDefault="007F25D3" w:rsidP="007F25D3">
      <w:pPr>
        <w:pStyle w:val="a8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</w:p>
    <w:p w:rsidR="007F25D3" w:rsidRPr="00490C5B" w:rsidRDefault="007F25D3" w:rsidP="007F25D3">
      <w:pPr>
        <w:pStyle w:val="a8"/>
        <w:spacing w:before="0" w:beforeAutospacing="0" w:after="0" w:afterAutospacing="0"/>
        <w:jc w:val="both"/>
        <w:rPr>
          <w:color w:val="1E1E1E"/>
          <w:sz w:val="28"/>
          <w:szCs w:val="28"/>
          <w:u w:val="single"/>
        </w:rPr>
      </w:pPr>
      <w:r>
        <w:rPr>
          <w:color w:val="1E1E1E"/>
          <w:sz w:val="28"/>
          <w:szCs w:val="28"/>
        </w:rPr>
        <w:t xml:space="preserve">         </w:t>
      </w:r>
      <w:r w:rsidRPr="00490C5B">
        <w:rPr>
          <w:color w:val="1E1E1E"/>
          <w:sz w:val="28"/>
          <w:szCs w:val="28"/>
          <w:u w:val="single"/>
        </w:rPr>
        <w:t>Многоквартирный фонд.</w:t>
      </w:r>
    </w:p>
    <w:p w:rsidR="007F25D3" w:rsidRPr="00730F6B" w:rsidRDefault="007F25D3" w:rsidP="007F25D3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</w:t>
      </w:r>
      <w:r w:rsidRPr="00730F6B">
        <w:rPr>
          <w:color w:val="1E1E1E"/>
          <w:sz w:val="28"/>
          <w:szCs w:val="28"/>
        </w:rPr>
        <w:t>В собственности сельского поселения имеется</w:t>
      </w:r>
      <w:r>
        <w:rPr>
          <w:color w:val="1E1E1E"/>
          <w:sz w:val="28"/>
          <w:szCs w:val="28"/>
        </w:rPr>
        <w:t xml:space="preserve"> 13 многоквартирных домов, в том числе</w:t>
      </w:r>
      <w:r w:rsidRPr="00730F6B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5 -</w:t>
      </w:r>
      <w:r w:rsidRPr="00730F6B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благоустроенных </w:t>
      </w:r>
      <w:r w:rsidRPr="00730F6B">
        <w:rPr>
          <w:color w:val="1E1E1E"/>
          <w:sz w:val="28"/>
          <w:szCs w:val="28"/>
        </w:rPr>
        <w:t>домов</w:t>
      </w:r>
      <w:r>
        <w:rPr>
          <w:color w:val="1E1E1E"/>
          <w:sz w:val="28"/>
          <w:szCs w:val="28"/>
        </w:rPr>
        <w:t>, 4 дома из которых  находятся под управлением ООО «УК «Жилищный сервис», п</w:t>
      </w:r>
      <w:r w:rsidRPr="00730F6B">
        <w:rPr>
          <w:color w:val="1E1E1E"/>
          <w:sz w:val="28"/>
          <w:szCs w:val="28"/>
        </w:rPr>
        <w:t xml:space="preserve">о </w:t>
      </w:r>
      <w:r w:rsidRPr="00730F6B">
        <w:rPr>
          <w:color w:val="1E1E1E"/>
          <w:sz w:val="28"/>
          <w:szCs w:val="28"/>
        </w:rPr>
        <w:lastRenderedPageBreak/>
        <w:t>результатам проведения собр</w:t>
      </w:r>
      <w:r>
        <w:rPr>
          <w:color w:val="1E1E1E"/>
          <w:sz w:val="28"/>
          <w:szCs w:val="28"/>
        </w:rPr>
        <w:t xml:space="preserve">ания  собственников квартир 1 дом в д. Шора перешел на непосредственное управление,  остальные дома  - на  самоуправлении. </w:t>
      </w:r>
      <w:r w:rsidRPr="00730F6B">
        <w:rPr>
          <w:color w:val="1E1E1E"/>
          <w:sz w:val="28"/>
          <w:szCs w:val="28"/>
        </w:rPr>
        <w:t xml:space="preserve"> </w:t>
      </w:r>
    </w:p>
    <w:p w:rsidR="007F25D3" w:rsidRPr="00730F6B" w:rsidRDefault="007F25D3" w:rsidP="007F25D3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Pr="00730F6B">
        <w:rPr>
          <w:color w:val="1E1E1E"/>
          <w:sz w:val="28"/>
          <w:szCs w:val="28"/>
        </w:rPr>
        <w:t>На данный момент в реестре</w:t>
      </w:r>
      <w:r>
        <w:rPr>
          <w:color w:val="1E1E1E"/>
          <w:sz w:val="28"/>
          <w:szCs w:val="28"/>
        </w:rPr>
        <w:t xml:space="preserve"> муниципального жилья имеется 5 благоустроенных квартир, 30 квартир в двухэтажных  домах без централизованного теплоснабжения и 8</w:t>
      </w:r>
      <w:r w:rsidRPr="00730F6B">
        <w:rPr>
          <w:color w:val="1E1E1E"/>
          <w:sz w:val="28"/>
          <w:szCs w:val="28"/>
        </w:rPr>
        <w:t xml:space="preserve"> квартир в двухквартирных </w:t>
      </w:r>
      <w:r>
        <w:rPr>
          <w:color w:val="1E1E1E"/>
          <w:sz w:val="28"/>
          <w:szCs w:val="28"/>
        </w:rPr>
        <w:t xml:space="preserve">неблагоустроенных </w:t>
      </w:r>
      <w:r w:rsidRPr="00730F6B">
        <w:rPr>
          <w:color w:val="1E1E1E"/>
          <w:sz w:val="28"/>
          <w:szCs w:val="28"/>
        </w:rPr>
        <w:t>домах.  </w:t>
      </w:r>
    </w:p>
    <w:p w:rsidR="007F25D3" w:rsidRDefault="007F25D3" w:rsidP="007F25D3">
      <w:pPr>
        <w:pStyle w:val="a8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A04D65">
        <w:rPr>
          <w:color w:val="1E1E1E"/>
        </w:rPr>
        <w:t>  </w:t>
      </w:r>
      <w:r w:rsidRPr="001E7A28">
        <w:rPr>
          <w:sz w:val="28"/>
          <w:szCs w:val="28"/>
        </w:rPr>
        <w:t>         В этом году администрацией сельского поселения проведена большая работа по инвентаризации объектов недвижимости. По данным администрации СП на территории поселения имеется 636 домов и 356 квартир, 915 земельных участков. Всего 1907 объектов недвижимости. В администрации был составлен реестр объектов недвижимости и начала проводиться сверка. Сверка проводилась по нескольким направлениям: работа с населением, работа с кадастровой палатой, с базами ФИАС и ГИС, базой налоговой службы. На данный момент уточнены сведения по 925 объектам не</w:t>
      </w:r>
      <w:r>
        <w:rPr>
          <w:sz w:val="28"/>
          <w:szCs w:val="28"/>
        </w:rPr>
        <w:t>движимости, выявлено 52 объекта</w:t>
      </w:r>
      <w:r w:rsidRPr="001E7A28">
        <w:rPr>
          <w:sz w:val="28"/>
          <w:szCs w:val="28"/>
        </w:rPr>
        <w:t xml:space="preserve"> недвижимости не поставленных </w:t>
      </w:r>
      <w:r>
        <w:rPr>
          <w:sz w:val="28"/>
          <w:szCs w:val="28"/>
        </w:rPr>
        <w:t>на кадастровый и налоговый учет,</w:t>
      </w:r>
      <w:r w:rsidRPr="001E7A28">
        <w:rPr>
          <w:sz w:val="28"/>
          <w:szCs w:val="28"/>
        </w:rPr>
        <w:t xml:space="preserve"> в основном это жилые дома, наследники которых не вступили в права наследования или ветхие дома, в которых никто не проживает. Путем розыска наследников, проведения с ними бесед на данный момент мы имеем такие сведения: оф</w:t>
      </w:r>
      <w:r>
        <w:rPr>
          <w:sz w:val="28"/>
          <w:szCs w:val="28"/>
        </w:rPr>
        <w:t>ормлено право собственности на 2</w:t>
      </w:r>
      <w:r w:rsidRPr="001E7A28">
        <w:rPr>
          <w:sz w:val="28"/>
          <w:szCs w:val="28"/>
        </w:rPr>
        <w:t xml:space="preserve"> дом</w:t>
      </w:r>
      <w:r>
        <w:rPr>
          <w:sz w:val="28"/>
          <w:szCs w:val="28"/>
        </w:rPr>
        <w:t>а и 2 земельных участ</w:t>
      </w:r>
      <w:r w:rsidRPr="001E7A28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1E7A28">
        <w:rPr>
          <w:sz w:val="28"/>
          <w:szCs w:val="28"/>
        </w:rPr>
        <w:t xml:space="preserve"> в п. Мариец, приватизировано </w:t>
      </w:r>
      <w:r>
        <w:rPr>
          <w:sz w:val="28"/>
          <w:szCs w:val="28"/>
        </w:rPr>
        <w:t>3</w:t>
      </w:r>
      <w:r w:rsidRPr="001E7A28">
        <w:rPr>
          <w:sz w:val="28"/>
          <w:szCs w:val="28"/>
        </w:rPr>
        <w:t xml:space="preserve"> квартиры в п. Мариец. По остальным объектам работа продолжается.    </w:t>
      </w:r>
    </w:p>
    <w:p w:rsidR="007F25D3" w:rsidRDefault="007F25D3" w:rsidP="007F25D3">
      <w:pPr>
        <w:pStyle w:val="a8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1E7A28">
        <w:rPr>
          <w:sz w:val="28"/>
          <w:szCs w:val="28"/>
        </w:rPr>
        <w:t>  </w:t>
      </w:r>
    </w:p>
    <w:p w:rsidR="007F25D3" w:rsidRPr="007F0262" w:rsidRDefault="007F25D3" w:rsidP="007F25D3">
      <w:pPr>
        <w:pStyle w:val="a8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7F25D3" w:rsidRDefault="007F25D3" w:rsidP="007F25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1E1E1E"/>
          <w:sz w:val="28"/>
          <w:szCs w:val="28"/>
        </w:rPr>
      </w:pPr>
      <w:r w:rsidRPr="00643827">
        <w:rPr>
          <w:rFonts w:ascii="Times New Roman" w:hAnsi="Times New Roman"/>
          <w:b/>
          <w:color w:val="1E1E1E"/>
          <w:sz w:val="28"/>
          <w:szCs w:val="28"/>
        </w:rPr>
        <w:t>Благоустройство</w:t>
      </w:r>
    </w:p>
    <w:p w:rsidR="007F25D3" w:rsidRPr="00EC7E3B" w:rsidRDefault="007F25D3" w:rsidP="007F25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1E1E1E"/>
          <w:sz w:val="28"/>
          <w:szCs w:val="28"/>
        </w:rPr>
      </w:pPr>
      <w:r w:rsidRPr="00EC7E3B">
        <w:rPr>
          <w:rFonts w:ascii="Times New Roman" w:hAnsi="Times New Roman"/>
          <w:color w:val="1E1E1E"/>
          <w:sz w:val="28"/>
          <w:szCs w:val="28"/>
        </w:rPr>
        <w:t>Благоустройство -  это улучшение жизни населения, создание наиболее благоприятных и комфортных условий для проживания и здоровья человека.  Благоустройство территорий - это системный процесс, огромный перечень работ, приведение в порядок улиц, зданий, системы освещения, озеленение территорий, создание цветников, строительство дорог и тротуаров, газификация</w:t>
      </w:r>
      <w:r>
        <w:rPr>
          <w:rFonts w:ascii="Times New Roman" w:hAnsi="Times New Roman"/>
          <w:color w:val="1E1E1E"/>
          <w:sz w:val="28"/>
          <w:szCs w:val="28"/>
        </w:rPr>
        <w:t xml:space="preserve"> домохозяйств и организаций, предприятий</w:t>
      </w:r>
      <w:r w:rsidRPr="00EC7E3B">
        <w:rPr>
          <w:rFonts w:ascii="Times New Roman" w:hAnsi="Times New Roman"/>
          <w:color w:val="1E1E1E"/>
          <w:sz w:val="28"/>
          <w:szCs w:val="28"/>
        </w:rPr>
        <w:t xml:space="preserve">… </w:t>
      </w:r>
      <w:r>
        <w:rPr>
          <w:rFonts w:ascii="Times New Roman" w:hAnsi="Times New Roman"/>
          <w:color w:val="1E1E1E"/>
          <w:sz w:val="28"/>
          <w:szCs w:val="28"/>
        </w:rPr>
        <w:t xml:space="preserve"> </w:t>
      </w:r>
      <w:r w:rsidRPr="00EC7E3B">
        <w:rPr>
          <w:rFonts w:ascii="Times New Roman" w:hAnsi="Times New Roman"/>
          <w:color w:val="1E1E1E"/>
          <w:sz w:val="28"/>
          <w:szCs w:val="28"/>
        </w:rPr>
        <w:t>В целом, благоустройство определяет качество жизни людей и культуру обустройства места жительства.</w:t>
      </w:r>
    </w:p>
    <w:p w:rsidR="007F25D3" w:rsidRPr="0082702A" w:rsidRDefault="007F25D3" w:rsidP="007F25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Большое внимание </w:t>
      </w:r>
      <w:r>
        <w:rPr>
          <w:rFonts w:ascii="Times New Roman" w:hAnsi="Times New Roman"/>
          <w:sz w:val="28"/>
          <w:szCs w:val="28"/>
        </w:rPr>
        <w:t xml:space="preserve">в последние годы </w:t>
      </w:r>
      <w:r w:rsidRPr="0082702A">
        <w:rPr>
          <w:rFonts w:ascii="Times New Roman" w:hAnsi="Times New Roman"/>
          <w:sz w:val="28"/>
          <w:szCs w:val="28"/>
        </w:rPr>
        <w:t xml:space="preserve">было уделено  энергосбережению и повышению энергетической эффективности. Проведено энергетическое обследование всех  муниципальных объектов, в населенных пунктах поселения совместными усилиями жителей и администрации оборудовано энергосберегающее уличное освещение. </w:t>
      </w:r>
      <w:r>
        <w:rPr>
          <w:rFonts w:ascii="Times New Roman" w:hAnsi="Times New Roman"/>
          <w:sz w:val="28"/>
          <w:szCs w:val="28"/>
        </w:rPr>
        <w:t xml:space="preserve"> В результате проведенных мероприятий сократилось потребление электроэнергии на уличное освещение с 26 тыс.кВт в 2014 году до 20 тыс.кВт в 2018 году, хотя в суммовом выражении произошло увеличение с 139 тыс. руб. до 163 тыс. руб. в год. К сведению: стоимость 1 кВт/ч эл. энергии  за эти годы возросла в 1,5 раза - с  5,36 до 7,40 руб. </w:t>
      </w:r>
    </w:p>
    <w:p w:rsidR="007F25D3" w:rsidRDefault="007F25D3" w:rsidP="007F25D3">
      <w:pPr>
        <w:pStyle w:val="NoSpacing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lastRenderedPageBreak/>
        <w:t xml:space="preserve">Проблема строительства,  ремонта и содержания дорог является  на сегодняшний день одной из самых острых  не только в нашем поселении. Реальностью сегодня является ситуация, когда </w:t>
      </w:r>
      <w:r w:rsidRPr="008E59BE">
        <w:rPr>
          <w:rFonts w:ascii="Times New Roman" w:hAnsi="Times New Roman"/>
          <w:sz w:val="28"/>
          <w:szCs w:val="28"/>
        </w:rPr>
        <w:t>более половины дорог</w:t>
      </w:r>
      <w:r w:rsidRPr="0082702A">
        <w:rPr>
          <w:rFonts w:ascii="Times New Roman" w:hAnsi="Times New Roman"/>
          <w:sz w:val="28"/>
          <w:szCs w:val="28"/>
        </w:rPr>
        <w:t xml:space="preserve"> местного значения требуют капитального ремонта. Учитывая значимость проблемы, в республике</w:t>
      </w:r>
      <w:r>
        <w:rPr>
          <w:rFonts w:ascii="Times New Roman" w:hAnsi="Times New Roman"/>
          <w:sz w:val="28"/>
          <w:szCs w:val="28"/>
        </w:rPr>
        <w:t xml:space="preserve"> и районе принимаются меры по ее решению.</w:t>
      </w:r>
    </w:p>
    <w:p w:rsidR="007F25D3" w:rsidRDefault="007F25D3" w:rsidP="007F25D3">
      <w:pPr>
        <w:pStyle w:val="NoSpacing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 году  на средства муниципального Дорожного</w:t>
      </w:r>
      <w:r w:rsidRPr="0082702A">
        <w:rPr>
          <w:rFonts w:ascii="Times New Roman" w:hAnsi="Times New Roman"/>
          <w:sz w:val="28"/>
          <w:szCs w:val="28"/>
        </w:rPr>
        <w:t xml:space="preserve"> Фонда было отремонтировано (защебенено</w:t>
      </w:r>
      <w:r w:rsidRPr="00162A3A">
        <w:rPr>
          <w:rFonts w:ascii="Times New Roman" w:hAnsi="Times New Roman"/>
          <w:sz w:val="28"/>
          <w:szCs w:val="28"/>
        </w:rPr>
        <w:t>) 0,</w:t>
      </w:r>
      <w:r>
        <w:rPr>
          <w:rFonts w:ascii="Times New Roman" w:hAnsi="Times New Roman"/>
          <w:sz w:val="28"/>
          <w:szCs w:val="28"/>
        </w:rPr>
        <w:t>2</w:t>
      </w:r>
      <w:r w:rsidRPr="00465E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2A3A">
        <w:rPr>
          <w:rFonts w:ascii="Times New Roman" w:hAnsi="Times New Roman"/>
          <w:sz w:val="28"/>
          <w:szCs w:val="28"/>
        </w:rPr>
        <w:t>км. автомоб</w:t>
      </w:r>
      <w:r>
        <w:rPr>
          <w:rFonts w:ascii="Times New Roman" w:hAnsi="Times New Roman"/>
          <w:sz w:val="28"/>
          <w:szCs w:val="28"/>
        </w:rPr>
        <w:t>ильной  дороги по дер. Шора на сумму 39</w:t>
      </w:r>
      <w:r w:rsidRPr="00162A3A">
        <w:rPr>
          <w:rFonts w:ascii="Times New Roman" w:hAnsi="Times New Roman"/>
          <w:sz w:val="28"/>
          <w:szCs w:val="28"/>
        </w:rPr>
        <w:t>9 тыс. руб.</w:t>
      </w:r>
    </w:p>
    <w:p w:rsidR="007F25D3" w:rsidRDefault="007F25D3" w:rsidP="007F25D3">
      <w:pPr>
        <w:pStyle w:val="NoSpacing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A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</w:t>
      </w:r>
      <w:r w:rsidRPr="00162A3A">
        <w:rPr>
          <w:rFonts w:ascii="Times New Roman" w:hAnsi="Times New Roman"/>
          <w:sz w:val="28"/>
          <w:szCs w:val="28"/>
        </w:rPr>
        <w:t xml:space="preserve"> т.р. было выделено из дорожного фонда на грейдир</w:t>
      </w:r>
      <w:r>
        <w:rPr>
          <w:rFonts w:ascii="Times New Roman" w:hAnsi="Times New Roman"/>
          <w:sz w:val="28"/>
          <w:szCs w:val="28"/>
        </w:rPr>
        <w:t>ование дорог по территории поселения.</w:t>
      </w:r>
    </w:p>
    <w:p w:rsidR="007F25D3" w:rsidRPr="00162A3A" w:rsidRDefault="007F25D3" w:rsidP="007F25D3">
      <w:pPr>
        <w:pStyle w:val="NoSpacing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зимнее время так же  проводится расчистка дорог, соединяющих населенные пункты поселения с населенными пунктами Республики Татарстан: до дер. Сердебаш и Байкал.</w:t>
      </w:r>
    </w:p>
    <w:p w:rsidR="007F25D3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62A3A">
        <w:rPr>
          <w:rFonts w:ascii="Times New Roman" w:hAnsi="Times New Roman"/>
          <w:sz w:val="28"/>
          <w:szCs w:val="28"/>
        </w:rPr>
        <w:t xml:space="preserve">Принимаемые меры позволяют надеяться на улучшение ситуации  с дорожным хозяйством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162A3A">
        <w:rPr>
          <w:rFonts w:ascii="Times New Roman" w:hAnsi="Times New Roman"/>
          <w:sz w:val="28"/>
          <w:szCs w:val="28"/>
        </w:rPr>
        <w:t>в ближайшее время.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25D3" w:rsidRPr="00A86252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6252">
        <w:rPr>
          <w:rFonts w:ascii="Times New Roman" w:hAnsi="Times New Roman"/>
          <w:sz w:val="28"/>
          <w:szCs w:val="28"/>
        </w:rPr>
        <w:t>Постоянно поддерживается в рабочем состоянии гидротехническое сооружение – плотина на р. Сарда у д. Малые Нослы</w:t>
      </w:r>
      <w:r>
        <w:rPr>
          <w:rFonts w:ascii="Times New Roman" w:hAnsi="Times New Roman"/>
          <w:sz w:val="28"/>
          <w:szCs w:val="28"/>
        </w:rPr>
        <w:t>, на которой в</w:t>
      </w:r>
      <w:r w:rsidRPr="00A86252">
        <w:rPr>
          <w:rFonts w:ascii="Times New Roman" w:hAnsi="Times New Roman"/>
          <w:sz w:val="28"/>
          <w:szCs w:val="28"/>
        </w:rPr>
        <w:t xml:space="preserve"> 2016 году произведен капитальный ремонт. </w:t>
      </w:r>
      <w:r w:rsidRPr="00A86252">
        <w:rPr>
          <w:rFonts w:ascii="Times New Roman" w:hAnsi="Times New Roman"/>
          <w:color w:val="1E1E1E"/>
          <w:sz w:val="28"/>
          <w:szCs w:val="28"/>
        </w:rPr>
        <w:t xml:space="preserve">  </w:t>
      </w:r>
    </w:p>
    <w:p w:rsidR="007F25D3" w:rsidRPr="0082702A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Для улучшения условий жизни сельского населения продолжается работа по газификации насел</w:t>
      </w:r>
      <w:r>
        <w:rPr>
          <w:rFonts w:ascii="Times New Roman" w:hAnsi="Times New Roman"/>
          <w:sz w:val="28"/>
          <w:szCs w:val="28"/>
        </w:rPr>
        <w:t>енных пунктов поселения. За 2018 год было газифицировано 9 хозяйств</w:t>
      </w:r>
      <w:r w:rsidRPr="0082702A">
        <w:rPr>
          <w:rFonts w:ascii="Times New Roman" w:hAnsi="Times New Roman"/>
          <w:sz w:val="28"/>
          <w:szCs w:val="28"/>
        </w:rPr>
        <w:t xml:space="preserve">. В настоящее время в поселении газифицировано </w:t>
      </w:r>
      <w:r>
        <w:rPr>
          <w:rFonts w:ascii="Times New Roman" w:hAnsi="Times New Roman"/>
          <w:sz w:val="28"/>
          <w:szCs w:val="28"/>
        </w:rPr>
        <w:t>430</w:t>
      </w:r>
      <w:r w:rsidRPr="0082702A">
        <w:rPr>
          <w:rFonts w:ascii="Times New Roman" w:hAnsi="Times New Roman"/>
          <w:sz w:val="28"/>
          <w:szCs w:val="28"/>
        </w:rPr>
        <w:t xml:space="preserve"> домохозяйств.</w:t>
      </w:r>
    </w:p>
    <w:p w:rsidR="007F25D3" w:rsidRPr="007B4F5F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Индивидуальными застройщиками  в 201</w:t>
      </w:r>
      <w:r>
        <w:rPr>
          <w:rFonts w:ascii="Times New Roman" w:hAnsi="Times New Roman"/>
          <w:sz w:val="28"/>
          <w:szCs w:val="28"/>
        </w:rPr>
        <w:t>8 году введены в действие  2 жилых</w:t>
      </w:r>
      <w:r w:rsidRPr="0082702A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Pr="0082702A">
        <w:rPr>
          <w:rFonts w:ascii="Times New Roman" w:hAnsi="Times New Roman"/>
          <w:sz w:val="28"/>
          <w:szCs w:val="28"/>
        </w:rPr>
        <w:t xml:space="preserve"> общей  площадью </w:t>
      </w:r>
      <w:r>
        <w:rPr>
          <w:rFonts w:ascii="Times New Roman" w:hAnsi="Times New Roman"/>
          <w:sz w:val="28"/>
          <w:szCs w:val="28"/>
        </w:rPr>
        <w:t>227</w:t>
      </w:r>
      <w:r w:rsidRPr="0082702A">
        <w:rPr>
          <w:rFonts w:ascii="Times New Roman" w:hAnsi="Times New Roman"/>
          <w:sz w:val="28"/>
          <w:szCs w:val="28"/>
        </w:rPr>
        <w:t xml:space="preserve">  кв. м., что </w:t>
      </w:r>
      <w:r>
        <w:rPr>
          <w:rFonts w:ascii="Times New Roman" w:hAnsi="Times New Roman"/>
          <w:sz w:val="28"/>
          <w:szCs w:val="28"/>
        </w:rPr>
        <w:t xml:space="preserve">выше </w:t>
      </w:r>
      <w:r w:rsidRPr="0082702A">
        <w:rPr>
          <w:rFonts w:ascii="Times New Roman" w:hAnsi="Times New Roman"/>
          <w:sz w:val="28"/>
          <w:szCs w:val="28"/>
        </w:rPr>
        <w:t xml:space="preserve"> уровня 201</w:t>
      </w:r>
      <w:r>
        <w:rPr>
          <w:rFonts w:ascii="Times New Roman" w:hAnsi="Times New Roman"/>
          <w:sz w:val="28"/>
          <w:szCs w:val="28"/>
        </w:rPr>
        <w:t>7</w:t>
      </w:r>
      <w:r w:rsidRPr="0082702A">
        <w:rPr>
          <w:rFonts w:ascii="Times New Roman" w:hAnsi="Times New Roman"/>
          <w:sz w:val="28"/>
          <w:szCs w:val="28"/>
        </w:rPr>
        <w:t xml:space="preserve"> года  (площадь </w:t>
      </w:r>
      <w:r>
        <w:rPr>
          <w:rFonts w:ascii="Times New Roman" w:hAnsi="Times New Roman"/>
          <w:sz w:val="28"/>
          <w:szCs w:val="28"/>
        </w:rPr>
        <w:t xml:space="preserve">98 </w:t>
      </w:r>
      <w:r w:rsidRPr="0082702A">
        <w:rPr>
          <w:rFonts w:ascii="Times New Roman" w:hAnsi="Times New Roman"/>
          <w:sz w:val="28"/>
          <w:szCs w:val="28"/>
        </w:rPr>
        <w:t xml:space="preserve">кв.м.). </w:t>
      </w:r>
      <w:r>
        <w:rPr>
          <w:rFonts w:ascii="Times New Roman" w:hAnsi="Times New Roman"/>
          <w:sz w:val="28"/>
          <w:szCs w:val="28"/>
        </w:rPr>
        <w:t xml:space="preserve">Это говорит о том, что село будет жить. </w:t>
      </w:r>
      <w:r w:rsidRPr="008270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днако о</w:t>
      </w:r>
      <w:r w:rsidRPr="0082702A">
        <w:rPr>
          <w:rFonts w:ascii="Times New Roman" w:hAnsi="Times New Roman"/>
          <w:sz w:val="28"/>
          <w:szCs w:val="28"/>
        </w:rPr>
        <w:t>сновным сдерживающим фактором развития индивидуального жилищного строительства остается недостаток денежных средств у населения и отсутствие рабочих мест.</w:t>
      </w:r>
    </w:p>
    <w:p w:rsidR="007F25D3" w:rsidRDefault="007F25D3" w:rsidP="007F25D3">
      <w:pPr>
        <w:pStyle w:val="a8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 w:rsidRPr="00730F6B">
        <w:rPr>
          <w:color w:val="1E1E1E"/>
          <w:sz w:val="28"/>
          <w:szCs w:val="28"/>
        </w:rPr>
        <w:t> Работа по благоустройству не из легких</w:t>
      </w:r>
      <w:r>
        <w:rPr>
          <w:color w:val="1E1E1E"/>
          <w:sz w:val="28"/>
          <w:szCs w:val="28"/>
        </w:rPr>
        <w:t>,</w:t>
      </w:r>
      <w:r w:rsidRPr="00730F6B">
        <w:rPr>
          <w:color w:val="1E1E1E"/>
          <w:sz w:val="28"/>
          <w:szCs w:val="28"/>
        </w:rPr>
        <w:t xml:space="preserve"> но радостно видеть результат этой работы. Приятно смотреть </w:t>
      </w:r>
      <w:r>
        <w:rPr>
          <w:color w:val="1E1E1E"/>
          <w:sz w:val="28"/>
          <w:szCs w:val="28"/>
        </w:rPr>
        <w:t xml:space="preserve">на  территории, прилегающие  к </w:t>
      </w:r>
      <w:r w:rsidRPr="00730F6B">
        <w:rPr>
          <w:color w:val="1E1E1E"/>
          <w:sz w:val="28"/>
          <w:szCs w:val="28"/>
        </w:rPr>
        <w:t>средней общеобразовательной школе</w:t>
      </w:r>
      <w:r>
        <w:rPr>
          <w:color w:val="1E1E1E"/>
          <w:sz w:val="28"/>
          <w:szCs w:val="28"/>
        </w:rPr>
        <w:t xml:space="preserve"> п. Мариец, детскому саду</w:t>
      </w:r>
      <w:r w:rsidRPr="00730F6B">
        <w:rPr>
          <w:color w:val="1E1E1E"/>
          <w:sz w:val="28"/>
          <w:szCs w:val="28"/>
        </w:rPr>
        <w:t xml:space="preserve">,  территории </w:t>
      </w:r>
      <w:r>
        <w:rPr>
          <w:color w:val="1E1E1E"/>
          <w:sz w:val="28"/>
          <w:szCs w:val="28"/>
        </w:rPr>
        <w:t>врачебной амбулатории.</w:t>
      </w:r>
      <w:r w:rsidRPr="00730F6B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Эти  территории всегда обкошены</w:t>
      </w:r>
      <w:r w:rsidRPr="00730F6B">
        <w:rPr>
          <w:color w:val="1E1E1E"/>
          <w:sz w:val="28"/>
          <w:szCs w:val="28"/>
        </w:rPr>
        <w:t>,  разбиты цветники и клумбы, </w:t>
      </w:r>
      <w:r>
        <w:rPr>
          <w:color w:val="1E1E1E"/>
          <w:sz w:val="28"/>
          <w:szCs w:val="28"/>
        </w:rPr>
        <w:t>зимой</w:t>
      </w:r>
      <w:r w:rsidRPr="00730F6B">
        <w:rPr>
          <w:color w:val="1E1E1E"/>
          <w:sz w:val="28"/>
          <w:szCs w:val="28"/>
        </w:rPr>
        <w:t xml:space="preserve"> выставлены </w:t>
      </w:r>
      <w:r>
        <w:rPr>
          <w:color w:val="1E1E1E"/>
          <w:sz w:val="28"/>
          <w:szCs w:val="28"/>
        </w:rPr>
        <w:t>малые архитектурные формы</w:t>
      </w:r>
      <w:r w:rsidRPr="00730F6B">
        <w:rPr>
          <w:color w:val="1E1E1E"/>
          <w:sz w:val="28"/>
          <w:szCs w:val="28"/>
        </w:rPr>
        <w:t>.    Жителями  теперь уже многих многоквартирных, а также и частных домов  разбиты цветники и клумбы, посажены цветы, деревья и кустарники. </w:t>
      </w:r>
    </w:p>
    <w:p w:rsidR="007F25D3" w:rsidRPr="00730F6B" w:rsidRDefault="007F25D3" w:rsidP="007F25D3">
      <w:pPr>
        <w:pStyle w:val="a8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 w:rsidRPr="00730F6B">
        <w:rPr>
          <w:color w:val="1E1E1E"/>
          <w:sz w:val="28"/>
          <w:szCs w:val="28"/>
        </w:rPr>
        <w:t> В этом году, в рамках благоустройства территории были проведены следующие мероприятия:</w:t>
      </w:r>
      <w:r>
        <w:rPr>
          <w:color w:val="1E1E1E"/>
          <w:sz w:val="28"/>
          <w:szCs w:val="28"/>
        </w:rPr>
        <w:t xml:space="preserve"> </w:t>
      </w:r>
    </w:p>
    <w:p w:rsidR="007F25D3" w:rsidRPr="00730F6B" w:rsidRDefault="007F25D3" w:rsidP="007F25D3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730F6B">
        <w:rPr>
          <w:color w:val="1E1E1E"/>
          <w:sz w:val="28"/>
          <w:szCs w:val="28"/>
        </w:rPr>
        <w:t>        </w:t>
      </w:r>
      <w:r>
        <w:rPr>
          <w:color w:val="1E1E1E"/>
          <w:sz w:val="28"/>
          <w:szCs w:val="28"/>
        </w:rPr>
        <w:t xml:space="preserve">- </w:t>
      </w:r>
      <w:r w:rsidRPr="00730F6B">
        <w:rPr>
          <w:color w:val="1E1E1E"/>
          <w:sz w:val="28"/>
          <w:szCs w:val="28"/>
        </w:rPr>
        <w:t>Пров</w:t>
      </w:r>
      <w:r>
        <w:rPr>
          <w:color w:val="1E1E1E"/>
          <w:sz w:val="28"/>
          <w:szCs w:val="28"/>
        </w:rPr>
        <w:t>еден косметический ремонт памятника Павшим воинам в п. Мариец,  памятника воинам в д. Дружино,  содержится в надлежащем состоянии памятник участникам войны и труженикам тыла у кладбища п. Мариец</w:t>
      </w:r>
    </w:p>
    <w:p w:rsidR="007F25D3" w:rsidRDefault="007F25D3" w:rsidP="007F25D3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- </w:t>
      </w:r>
      <w:r w:rsidRPr="00730F6B">
        <w:rPr>
          <w:color w:val="1E1E1E"/>
          <w:sz w:val="28"/>
          <w:szCs w:val="28"/>
        </w:rPr>
        <w:t>Проводились субботники по благоустройству.</w:t>
      </w:r>
    </w:p>
    <w:p w:rsidR="007F25D3" w:rsidRPr="005F07EF" w:rsidRDefault="007F25D3" w:rsidP="007F25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F07EF">
        <w:rPr>
          <w:rFonts w:ascii="Times New Roman" w:hAnsi="Times New Roman"/>
          <w:sz w:val="28"/>
          <w:szCs w:val="28"/>
        </w:rPr>
        <w:lastRenderedPageBreak/>
        <w:t>- На кладбищах поселения проводилась вырубка старых деревьев, очистка от молодой поросли деревьев, травы;</w:t>
      </w:r>
    </w:p>
    <w:p w:rsidR="007F25D3" w:rsidRDefault="007F25D3" w:rsidP="007F25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7E3B">
        <w:rPr>
          <w:rFonts w:ascii="Times New Roman" w:hAnsi="Times New Roman"/>
          <w:sz w:val="28"/>
          <w:szCs w:val="28"/>
        </w:rPr>
        <w:t xml:space="preserve">- В течение летнего периода проводили </w:t>
      </w:r>
      <w:r>
        <w:rPr>
          <w:rFonts w:ascii="Times New Roman" w:hAnsi="Times New Roman"/>
          <w:sz w:val="28"/>
          <w:szCs w:val="28"/>
        </w:rPr>
        <w:t>обкашивание дорог и  территорий;</w:t>
      </w:r>
    </w:p>
    <w:p w:rsidR="007F25D3" w:rsidRPr="00EC7E3B" w:rsidRDefault="007F25D3" w:rsidP="007F25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Установлены знаки дорожного движения по школьному маршруту п.Мариец - п.Новопавловский</w:t>
      </w:r>
    </w:p>
    <w:p w:rsidR="007F25D3" w:rsidRDefault="007F25D3" w:rsidP="007F25D3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730F6B">
        <w:rPr>
          <w:color w:val="1E1E1E"/>
          <w:sz w:val="28"/>
          <w:szCs w:val="28"/>
        </w:rPr>
        <w:t>         Пробл</w:t>
      </w:r>
      <w:r>
        <w:rPr>
          <w:color w:val="1E1E1E"/>
          <w:sz w:val="28"/>
          <w:szCs w:val="28"/>
        </w:rPr>
        <w:t>емой остаются аварийные деревья, их не</w:t>
      </w:r>
      <w:r w:rsidRPr="00730F6B">
        <w:rPr>
          <w:color w:val="1E1E1E"/>
          <w:sz w:val="28"/>
          <w:szCs w:val="28"/>
        </w:rPr>
        <w:t>м</w:t>
      </w:r>
      <w:r>
        <w:rPr>
          <w:color w:val="1E1E1E"/>
          <w:sz w:val="28"/>
          <w:szCs w:val="28"/>
        </w:rPr>
        <w:t>ало около многоквартирных домов</w:t>
      </w:r>
      <w:r w:rsidRPr="00730F6B">
        <w:rPr>
          <w:color w:val="1E1E1E"/>
          <w:sz w:val="28"/>
          <w:szCs w:val="28"/>
        </w:rPr>
        <w:t>,  но на их спил и уборку этих деревьев необходимы финансовые средства.</w:t>
      </w:r>
    </w:p>
    <w:p w:rsidR="007F25D3" w:rsidRDefault="007F25D3" w:rsidP="007F25D3">
      <w:pPr>
        <w:pStyle w:val="a8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В 2019 </w:t>
      </w:r>
      <w:r w:rsidRPr="00730F6B">
        <w:rPr>
          <w:color w:val="1E1E1E"/>
          <w:sz w:val="28"/>
          <w:szCs w:val="28"/>
        </w:rPr>
        <w:t xml:space="preserve">году запланировано приведение в </w:t>
      </w:r>
      <w:r>
        <w:rPr>
          <w:color w:val="1E1E1E"/>
          <w:sz w:val="28"/>
          <w:szCs w:val="28"/>
        </w:rPr>
        <w:t>порядок территории</w:t>
      </w:r>
      <w:r w:rsidRPr="00730F6B">
        <w:rPr>
          <w:color w:val="1E1E1E"/>
          <w:sz w:val="28"/>
          <w:szCs w:val="28"/>
        </w:rPr>
        <w:t xml:space="preserve"> кладбища в </w:t>
      </w:r>
      <w:r>
        <w:rPr>
          <w:color w:val="1E1E1E"/>
          <w:sz w:val="28"/>
          <w:szCs w:val="28"/>
        </w:rPr>
        <w:t>п. Мариец</w:t>
      </w:r>
      <w:r w:rsidRPr="00730F6B">
        <w:rPr>
          <w:color w:val="1E1E1E"/>
          <w:sz w:val="28"/>
          <w:szCs w:val="28"/>
        </w:rPr>
        <w:t xml:space="preserve">. Работы по благоустройству еще  достаточно много, и  для этого необходимо всем жителям наших населенных пунктов принимать активное участие в общественных мероприятиях, проводимых на территории поселения. </w:t>
      </w:r>
    </w:p>
    <w:p w:rsidR="007F25D3" w:rsidRDefault="007F25D3" w:rsidP="007F25D3">
      <w:pPr>
        <w:pStyle w:val="ConsNonformat"/>
        <w:widowControl/>
        <w:ind w:righ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E0863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действуют 13 территориальных общественных самоуправлений. Активную работу проводят руководители ТОС Мухаммадеев И.Р., </w:t>
      </w:r>
      <w:r>
        <w:rPr>
          <w:rFonts w:ascii="Times New Roman" w:hAnsi="Times New Roman" w:cs="Times New Roman"/>
          <w:sz w:val="28"/>
          <w:szCs w:val="28"/>
        </w:rPr>
        <w:t>Бадретдинов Н.В.,</w:t>
      </w:r>
      <w:r w:rsidRPr="004E0863">
        <w:rPr>
          <w:rFonts w:ascii="Times New Roman" w:hAnsi="Times New Roman" w:cs="Times New Roman"/>
          <w:sz w:val="28"/>
          <w:szCs w:val="28"/>
        </w:rPr>
        <w:t xml:space="preserve"> Асхадуллин Н.Ш., Иванова З.М., Шамсутдинов Х.Г., </w:t>
      </w:r>
      <w:r>
        <w:rPr>
          <w:rFonts w:ascii="Times New Roman" w:hAnsi="Times New Roman" w:cs="Times New Roman"/>
          <w:sz w:val="28"/>
          <w:szCs w:val="28"/>
        </w:rPr>
        <w:t>активисты  Бадыков Фаяз, Сабиров Рустам, Валеев Фердинанд.</w:t>
      </w:r>
      <w:r w:rsidRPr="004E0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Благодаря Файзрахмановой Любови Николаевне – </w:t>
      </w:r>
      <w:r w:rsidRPr="00C23CA1">
        <w:rPr>
          <w:rFonts w:ascii="Times New Roman" w:hAnsi="Times New Roman" w:cs="Times New Roman"/>
          <w:sz w:val="28"/>
          <w:szCs w:val="28"/>
        </w:rPr>
        <w:t xml:space="preserve">председателю домкома д.5 </w:t>
      </w:r>
      <w:r w:rsidRPr="00C23CA1">
        <w:rPr>
          <w:rFonts w:ascii="Times New Roman" w:hAnsi="Times New Roman"/>
          <w:sz w:val="28"/>
          <w:szCs w:val="28"/>
        </w:rPr>
        <w:t>проведена большая раб</w:t>
      </w:r>
      <w:r>
        <w:rPr>
          <w:rFonts w:ascii="Times New Roman" w:hAnsi="Times New Roman"/>
          <w:sz w:val="28"/>
          <w:szCs w:val="28"/>
        </w:rPr>
        <w:t>ота по благоустройству прилегающей территории</w:t>
      </w:r>
      <w:r w:rsidRPr="00C23CA1">
        <w:rPr>
          <w:rFonts w:ascii="Times New Roman" w:hAnsi="Times New Roman"/>
          <w:sz w:val="28"/>
          <w:szCs w:val="28"/>
        </w:rPr>
        <w:t xml:space="preserve">: благоустроена детская площадка на ул. Центральная Усадьба, построена спортивная площадка, обновлены палисадники у многоквартирных домов. </w:t>
      </w:r>
    </w:p>
    <w:p w:rsidR="007F25D3" w:rsidRPr="004E0863" w:rsidRDefault="007F25D3" w:rsidP="007F25D3">
      <w:pPr>
        <w:pStyle w:val="ConsNonformat"/>
        <w:widowControl/>
        <w:ind w:righ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Огромная всем</w:t>
      </w:r>
      <w:r w:rsidRPr="00C23CA1">
        <w:rPr>
          <w:rFonts w:ascii="Times New Roman" w:hAnsi="Times New Roman" w:cs="Times New Roman"/>
          <w:sz w:val="28"/>
          <w:szCs w:val="28"/>
        </w:rPr>
        <w:t xml:space="preserve"> благодарность за это!</w:t>
      </w:r>
      <w:r w:rsidRPr="004E0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5D3" w:rsidRPr="00487C14" w:rsidRDefault="007F25D3" w:rsidP="007F25D3">
      <w:pPr>
        <w:pStyle w:val="a8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4E0863">
        <w:t> </w:t>
      </w:r>
    </w:p>
    <w:p w:rsidR="007F25D3" w:rsidRDefault="007F25D3" w:rsidP="007F25D3">
      <w:pPr>
        <w:pStyle w:val="a8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5C3CDE">
        <w:rPr>
          <w:sz w:val="28"/>
          <w:szCs w:val="28"/>
        </w:rPr>
        <w:t>В своей деятельности администрация</w:t>
      </w:r>
      <w:r w:rsidRPr="00730F6B">
        <w:rPr>
          <w:color w:val="1E1E1E"/>
          <w:sz w:val="28"/>
          <w:szCs w:val="28"/>
        </w:rPr>
        <w:t xml:space="preserve"> сельского поселения руководствуется 131, 25, 8, 44</w:t>
      </w:r>
      <w:r>
        <w:rPr>
          <w:color w:val="1E1E1E"/>
          <w:sz w:val="28"/>
          <w:szCs w:val="28"/>
        </w:rPr>
        <w:t>, 59</w:t>
      </w:r>
      <w:r w:rsidRPr="00730F6B">
        <w:rPr>
          <w:color w:val="1E1E1E"/>
          <w:sz w:val="28"/>
          <w:szCs w:val="28"/>
        </w:rPr>
        <w:t xml:space="preserve"> и другими федеральными законами.   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</w:t>
      </w:r>
      <w:r>
        <w:rPr>
          <w:color w:val="1E1E1E"/>
          <w:sz w:val="28"/>
          <w:szCs w:val="28"/>
        </w:rPr>
        <w:t>цией  сельского поселения в 2018</w:t>
      </w:r>
      <w:r w:rsidRPr="00730F6B">
        <w:rPr>
          <w:color w:val="1E1E1E"/>
          <w:sz w:val="28"/>
          <w:szCs w:val="28"/>
        </w:rPr>
        <w:t xml:space="preserve"> году решались правовые, финансовые и организационные задачи. Хочу выразить благодарность работникам администрации, как муниципальным</w:t>
      </w:r>
      <w:r>
        <w:rPr>
          <w:color w:val="1E1E1E"/>
          <w:sz w:val="28"/>
          <w:szCs w:val="28"/>
        </w:rPr>
        <w:t xml:space="preserve"> служащим</w:t>
      </w:r>
      <w:r w:rsidRPr="00730F6B">
        <w:rPr>
          <w:color w:val="1E1E1E"/>
          <w:sz w:val="28"/>
          <w:szCs w:val="28"/>
        </w:rPr>
        <w:t xml:space="preserve">, так и </w:t>
      </w:r>
      <w:r>
        <w:rPr>
          <w:color w:val="1E1E1E"/>
          <w:sz w:val="28"/>
          <w:szCs w:val="28"/>
        </w:rPr>
        <w:t>работникам прочих профессий</w:t>
      </w:r>
      <w:r w:rsidRPr="00730F6B">
        <w:rPr>
          <w:color w:val="1E1E1E"/>
          <w:sz w:val="28"/>
          <w:szCs w:val="28"/>
        </w:rPr>
        <w:t>, которые  в полном объеме и качественно выполняют  свои обязанности, ищут ответы на все вопросы, которые задают граждане нашего поселения и делают все для того, чтобы поселение было жизнеспособным.  В целях реализации плана мероприятий на территории  сельского посел</w:t>
      </w:r>
      <w:r>
        <w:rPr>
          <w:color w:val="1E1E1E"/>
          <w:sz w:val="28"/>
          <w:szCs w:val="28"/>
        </w:rPr>
        <w:t>ения</w:t>
      </w:r>
      <w:r>
        <w:rPr>
          <w:sz w:val="28"/>
          <w:szCs w:val="28"/>
        </w:rPr>
        <w:t>,   издано 73 постановление, 29</w:t>
      </w:r>
      <w:r w:rsidRPr="00643827">
        <w:rPr>
          <w:sz w:val="28"/>
          <w:szCs w:val="28"/>
        </w:rPr>
        <w:t xml:space="preserve"> распоряжен</w:t>
      </w:r>
      <w:r>
        <w:rPr>
          <w:sz w:val="28"/>
          <w:szCs w:val="28"/>
        </w:rPr>
        <w:t>ия по основной деятельности и 33 распоряжения</w:t>
      </w:r>
      <w:r w:rsidRPr="00643827">
        <w:rPr>
          <w:sz w:val="28"/>
          <w:szCs w:val="28"/>
        </w:rPr>
        <w:t>  по личном</w:t>
      </w:r>
      <w:r>
        <w:rPr>
          <w:sz w:val="28"/>
          <w:szCs w:val="28"/>
        </w:rPr>
        <w:t>у составу.  Зарегистрировано 213</w:t>
      </w:r>
      <w:r w:rsidRPr="00643827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 входящей и 351 единицы</w:t>
      </w:r>
      <w:r w:rsidRPr="00643827">
        <w:rPr>
          <w:sz w:val="28"/>
          <w:szCs w:val="28"/>
        </w:rPr>
        <w:t xml:space="preserve"> исходящей корреспонденции,</w:t>
      </w:r>
      <w:r>
        <w:rPr>
          <w:sz w:val="28"/>
          <w:szCs w:val="28"/>
        </w:rPr>
        <w:t xml:space="preserve"> в электронном виде принято 4558 писем, отправлено – 1692 единицы информации,</w:t>
      </w:r>
      <w:r w:rsidRPr="00643827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 xml:space="preserve"> сельского поселения выдано 1489</w:t>
      </w:r>
      <w:r w:rsidRPr="0064382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азличных справок и выписок, характеристик. </w:t>
      </w:r>
    </w:p>
    <w:p w:rsidR="007F25D3" w:rsidRDefault="007F25D3" w:rsidP="007F25D3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702A">
        <w:rPr>
          <w:sz w:val="28"/>
          <w:szCs w:val="28"/>
        </w:rPr>
        <w:t xml:space="preserve">Я прекрасно понимаю, что о деятельности власти люди судят </w:t>
      </w:r>
      <w:r>
        <w:rPr>
          <w:sz w:val="28"/>
          <w:szCs w:val="28"/>
        </w:rPr>
        <w:t xml:space="preserve">не </w:t>
      </w:r>
      <w:r w:rsidRPr="0082702A">
        <w:rPr>
          <w:sz w:val="28"/>
          <w:szCs w:val="28"/>
        </w:rPr>
        <w:t xml:space="preserve">по тому, </w:t>
      </w:r>
      <w:r>
        <w:rPr>
          <w:sz w:val="28"/>
          <w:szCs w:val="28"/>
        </w:rPr>
        <w:t xml:space="preserve">сколько издано постановлений и отправлено информаций, а </w:t>
      </w:r>
      <w:r w:rsidRPr="0082702A">
        <w:rPr>
          <w:sz w:val="28"/>
          <w:szCs w:val="28"/>
        </w:rPr>
        <w:lastRenderedPageBreak/>
        <w:t xml:space="preserve">насколько быстро и легко решаются их </w:t>
      </w:r>
      <w:r w:rsidRPr="0082702A">
        <w:rPr>
          <w:b/>
          <w:sz w:val="28"/>
          <w:szCs w:val="28"/>
        </w:rPr>
        <w:t>конкретные</w:t>
      </w:r>
      <w:r w:rsidRPr="0082702A">
        <w:rPr>
          <w:sz w:val="28"/>
          <w:szCs w:val="28"/>
        </w:rPr>
        <w:t xml:space="preserve"> вопросы и проблемы.  А потому считаю очень важным направлением работу с населением, оперативное решение вопросов, поднятых в обращениях граждан. Именно на это нацелена деятельность, которая активно осуществляется администрацией поселения</w:t>
      </w:r>
      <w:r>
        <w:rPr>
          <w:sz w:val="28"/>
          <w:szCs w:val="28"/>
        </w:rPr>
        <w:t>. В 2018 году</w:t>
      </w:r>
      <w:r w:rsidRPr="0082702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работниками администрации принято 45</w:t>
      </w:r>
      <w:r w:rsidRPr="00643827">
        <w:rPr>
          <w:sz w:val="28"/>
          <w:szCs w:val="28"/>
        </w:rPr>
        <w:t xml:space="preserve"> граж</w:t>
      </w:r>
      <w:r>
        <w:rPr>
          <w:sz w:val="28"/>
          <w:szCs w:val="28"/>
        </w:rPr>
        <w:t>дан по личным вопросам, из них 3</w:t>
      </w:r>
      <w:r w:rsidRPr="00643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 обратились  с заявлениями </w:t>
      </w:r>
      <w:r w:rsidRPr="00643827">
        <w:rPr>
          <w:sz w:val="28"/>
          <w:szCs w:val="28"/>
        </w:rPr>
        <w:t>в письменном виде.</w:t>
      </w:r>
      <w:r>
        <w:rPr>
          <w:sz w:val="28"/>
          <w:szCs w:val="28"/>
        </w:rPr>
        <w:t xml:space="preserve"> На все </w:t>
      </w:r>
      <w:r w:rsidRPr="00643827">
        <w:rPr>
          <w:sz w:val="28"/>
          <w:szCs w:val="28"/>
        </w:rPr>
        <w:t> </w:t>
      </w:r>
      <w:r>
        <w:rPr>
          <w:sz w:val="28"/>
          <w:szCs w:val="28"/>
        </w:rPr>
        <w:t>обращения даны ответы, по мере возможности принимаются меры по решению проблемных вопросов.</w:t>
      </w:r>
      <w:r w:rsidRPr="00643827">
        <w:rPr>
          <w:sz w:val="28"/>
          <w:szCs w:val="28"/>
        </w:rPr>
        <w:t> </w:t>
      </w:r>
    </w:p>
    <w:p w:rsidR="007F25D3" w:rsidRPr="0082702A" w:rsidRDefault="007F25D3" w:rsidP="007F25D3">
      <w:pPr>
        <w:spacing w:after="0" w:line="240" w:lineRule="auto"/>
        <w:ind w:firstLine="500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>Большое внимание уделялось кадровой политике</w:t>
      </w:r>
      <w:r w:rsidRPr="0082702A">
        <w:rPr>
          <w:rFonts w:ascii="Times New Roman" w:hAnsi="Times New Roman"/>
          <w:sz w:val="28"/>
          <w:szCs w:val="28"/>
        </w:rPr>
        <w:t>.</w:t>
      </w:r>
    </w:p>
    <w:p w:rsidR="007F25D3" w:rsidRPr="0082702A" w:rsidRDefault="007F25D3" w:rsidP="007F25D3">
      <w:pPr>
        <w:spacing w:after="0" w:line="240" w:lineRule="auto"/>
        <w:ind w:firstLine="499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С целью повышения профес</w:t>
      </w:r>
      <w:r>
        <w:rPr>
          <w:rFonts w:ascii="Times New Roman" w:hAnsi="Times New Roman"/>
          <w:sz w:val="28"/>
          <w:szCs w:val="28"/>
        </w:rPr>
        <w:t>сионального уровня муниципальные служащие</w:t>
      </w:r>
      <w:r w:rsidRPr="0082702A">
        <w:rPr>
          <w:rFonts w:ascii="Times New Roman" w:hAnsi="Times New Roman"/>
          <w:sz w:val="28"/>
          <w:szCs w:val="28"/>
        </w:rPr>
        <w:t xml:space="preserve"> принимали участие в работе Школы муниципальных служащих, повышали квалификацию на курсах и семинарах районного и республиканского уровня.</w:t>
      </w:r>
    </w:p>
    <w:p w:rsidR="007F25D3" w:rsidRPr="0082702A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 Проводится системная кадровая политика, формирование кадрового резерва и ежегодная аттестация. </w:t>
      </w:r>
    </w:p>
    <w:p w:rsidR="007F25D3" w:rsidRPr="0082702A" w:rsidRDefault="007F25D3" w:rsidP="007F25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Проводятся еженедельные рабочие п</w:t>
      </w:r>
      <w:r>
        <w:rPr>
          <w:rFonts w:ascii="Times New Roman" w:hAnsi="Times New Roman"/>
          <w:sz w:val="28"/>
          <w:szCs w:val="28"/>
        </w:rPr>
        <w:t>ланерки со специалистами, в 2018 году проведено 40 планерок</w:t>
      </w:r>
      <w:r w:rsidRPr="0082702A">
        <w:rPr>
          <w:rFonts w:ascii="Times New Roman" w:hAnsi="Times New Roman"/>
          <w:sz w:val="28"/>
          <w:szCs w:val="28"/>
        </w:rPr>
        <w:t>.</w:t>
      </w:r>
    </w:p>
    <w:p w:rsidR="007F25D3" w:rsidRPr="00730F6B" w:rsidRDefault="007F25D3" w:rsidP="007F25D3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7F25D3" w:rsidRPr="0082702A" w:rsidRDefault="007F25D3" w:rsidP="007F25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 Межрайонной природоохранной прокуратурой РМЭ и Прокуратурой Мари-Турекского района  проведено 6 проверок, получено 13 представлений</w:t>
      </w:r>
      <w:r w:rsidRPr="0082702A">
        <w:rPr>
          <w:rFonts w:ascii="Times New Roman" w:hAnsi="Times New Roman"/>
          <w:sz w:val="28"/>
          <w:szCs w:val="28"/>
        </w:rPr>
        <w:t xml:space="preserve"> Прокуратуры Мар</w:t>
      </w:r>
      <w:r>
        <w:rPr>
          <w:rFonts w:ascii="Times New Roman" w:hAnsi="Times New Roman"/>
          <w:sz w:val="28"/>
          <w:szCs w:val="28"/>
        </w:rPr>
        <w:t>и-Турекского района, вынесено 6</w:t>
      </w:r>
      <w:r w:rsidRPr="0082702A">
        <w:rPr>
          <w:rFonts w:ascii="Times New Roman" w:hAnsi="Times New Roman"/>
          <w:sz w:val="28"/>
          <w:szCs w:val="28"/>
        </w:rPr>
        <w:t xml:space="preserve">  взысканий в виде дисциплинарных замечаний, которые сняты досрочно, к администрати</w:t>
      </w:r>
      <w:r>
        <w:rPr>
          <w:rFonts w:ascii="Times New Roman" w:hAnsi="Times New Roman"/>
          <w:sz w:val="28"/>
          <w:szCs w:val="28"/>
        </w:rPr>
        <w:t>вной ответственности привлечено 2</w:t>
      </w:r>
      <w:r w:rsidRPr="0082702A">
        <w:rPr>
          <w:rFonts w:ascii="Times New Roman" w:hAnsi="Times New Roman"/>
          <w:sz w:val="28"/>
          <w:szCs w:val="28"/>
        </w:rPr>
        <w:t xml:space="preserve"> раб</w:t>
      </w:r>
      <w:r>
        <w:rPr>
          <w:rFonts w:ascii="Times New Roman" w:hAnsi="Times New Roman"/>
          <w:sz w:val="28"/>
          <w:szCs w:val="28"/>
        </w:rPr>
        <w:t>отника Администрации. Вынесено 17</w:t>
      </w:r>
      <w:r w:rsidRPr="0082702A">
        <w:rPr>
          <w:rFonts w:ascii="Times New Roman" w:hAnsi="Times New Roman"/>
          <w:sz w:val="28"/>
          <w:szCs w:val="28"/>
        </w:rPr>
        <w:t xml:space="preserve"> протестов на НПА, принятые с нарушениями законодательства РФ, все они приведены в соответствие с законом.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25D3" w:rsidRPr="002241CD" w:rsidRDefault="007F25D3" w:rsidP="007F25D3">
      <w:pPr>
        <w:pStyle w:val="ConsNonformat"/>
        <w:widowControl/>
        <w:ind w:righ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02A">
        <w:rPr>
          <w:rFonts w:ascii="Times New Roman" w:hAnsi="Times New Roman" w:cs="Times New Roman"/>
          <w:sz w:val="28"/>
          <w:szCs w:val="28"/>
        </w:rPr>
        <w:t>При администрации поселения созданы и работают общественные Комиссии: по работе с семьей, антитеррористическая комиссия, антинаркотическая  комиссия, Совет 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>, Общественная комиссия по делам несовершеннолетних и защите их прав</w:t>
      </w:r>
      <w:r w:rsidRPr="0082702A">
        <w:rPr>
          <w:rFonts w:ascii="Times New Roman" w:hAnsi="Times New Roman" w:cs="Times New Roman"/>
          <w:sz w:val="28"/>
          <w:szCs w:val="28"/>
        </w:rPr>
        <w:t xml:space="preserve">. В каждой комиссии составлен план работы на год, проводятся заседания, рейды в социально-опасные семьи, малообеспеченные семьи  и «семьи риска». </w:t>
      </w:r>
      <w:r>
        <w:rPr>
          <w:rFonts w:ascii="Times New Roman" w:hAnsi="Times New Roman" w:cs="Times New Roman"/>
          <w:sz w:val="28"/>
          <w:szCs w:val="28"/>
        </w:rPr>
        <w:t xml:space="preserve"> В 2018 году проведено</w:t>
      </w:r>
      <w:r w:rsidRPr="0082702A">
        <w:rPr>
          <w:rFonts w:ascii="Times New Roman" w:hAnsi="Times New Roman" w:cs="Times New Roman"/>
          <w:sz w:val="28"/>
          <w:szCs w:val="28"/>
        </w:rPr>
        <w:t xml:space="preserve"> в общей </w:t>
      </w:r>
      <w:r>
        <w:rPr>
          <w:rFonts w:ascii="Times New Roman" w:hAnsi="Times New Roman" w:cs="Times New Roman"/>
          <w:sz w:val="28"/>
          <w:szCs w:val="28"/>
        </w:rPr>
        <w:t>сложности 37</w:t>
      </w:r>
      <w:r w:rsidRPr="002241CD">
        <w:rPr>
          <w:rFonts w:ascii="Times New Roman" w:hAnsi="Times New Roman" w:cs="Times New Roman"/>
          <w:sz w:val="28"/>
          <w:szCs w:val="28"/>
        </w:rPr>
        <w:t xml:space="preserve">  рейд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41CD">
        <w:rPr>
          <w:rFonts w:ascii="Times New Roman" w:hAnsi="Times New Roman" w:cs="Times New Roman"/>
          <w:sz w:val="28"/>
          <w:szCs w:val="28"/>
        </w:rPr>
        <w:t>.</w:t>
      </w:r>
    </w:p>
    <w:p w:rsidR="007F25D3" w:rsidRDefault="007F25D3" w:rsidP="007F25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Pr="001E7A28">
        <w:rPr>
          <w:rFonts w:ascii="Times New Roman" w:hAnsi="Times New Roman"/>
          <w:sz w:val="28"/>
          <w:szCs w:val="28"/>
        </w:rPr>
        <w:t xml:space="preserve"> году проведены </w:t>
      </w:r>
      <w:r>
        <w:rPr>
          <w:rFonts w:ascii="Times New Roman" w:hAnsi="Times New Roman"/>
          <w:sz w:val="28"/>
          <w:szCs w:val="28"/>
        </w:rPr>
        <w:t>выборы Президента Российской Федерации</w:t>
      </w:r>
      <w:r w:rsidRPr="001E7A28">
        <w:rPr>
          <w:rFonts w:ascii="Times New Roman" w:hAnsi="Times New Roman"/>
          <w:sz w:val="28"/>
          <w:szCs w:val="28"/>
        </w:rPr>
        <w:t xml:space="preserve">. Активно велась работа по подготовке к выборной кампании. </w:t>
      </w:r>
    </w:p>
    <w:p w:rsidR="007F25D3" w:rsidRPr="001E7A28" w:rsidRDefault="007F25D3" w:rsidP="007F25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5D3" w:rsidRPr="0082702A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702A">
        <w:rPr>
          <w:rFonts w:ascii="Times New Roman" w:hAnsi="Times New Roman"/>
          <w:b/>
          <w:sz w:val="28"/>
          <w:szCs w:val="28"/>
          <w:u w:val="single"/>
        </w:rPr>
        <w:t>Перспективы развития поселения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на 2019-2021</w:t>
      </w:r>
      <w:r w:rsidRPr="0082702A">
        <w:rPr>
          <w:rFonts w:ascii="Times New Roman" w:hAnsi="Times New Roman"/>
          <w:b/>
          <w:sz w:val="28"/>
          <w:szCs w:val="28"/>
          <w:u w:val="single"/>
        </w:rPr>
        <w:t xml:space="preserve"> годы</w:t>
      </w:r>
    </w:p>
    <w:p w:rsidR="007F25D3" w:rsidRPr="0082702A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Продолжить ремонт </w:t>
      </w:r>
      <w:r w:rsidRPr="0082702A">
        <w:rPr>
          <w:rFonts w:ascii="Times New Roman" w:hAnsi="Times New Roman"/>
          <w:sz w:val="28"/>
          <w:szCs w:val="28"/>
        </w:rPr>
        <w:t xml:space="preserve"> дороги по д. Шора</w:t>
      </w:r>
    </w:p>
    <w:p w:rsidR="007F25D3" w:rsidRPr="0082702A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Проектирование и с</w:t>
      </w:r>
      <w:r w:rsidRPr="0082702A">
        <w:rPr>
          <w:rFonts w:ascii="Times New Roman" w:hAnsi="Times New Roman"/>
          <w:sz w:val="28"/>
          <w:szCs w:val="28"/>
        </w:rPr>
        <w:t xml:space="preserve">троительство дороги Дружино-Исмаил </w:t>
      </w:r>
    </w:p>
    <w:p w:rsidR="007F25D3" w:rsidRPr="0082702A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>- Ремонт (строительство) дороги до границы с Республикой Татарстан;</w:t>
      </w:r>
    </w:p>
    <w:p w:rsidR="007F25D3" w:rsidRPr="0082702A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 - Перевод федеральных земель бывшего ОПХ «За мир» на муниципальный  </w:t>
      </w:r>
    </w:p>
    <w:p w:rsidR="007F25D3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   уровень, что даст новый импульс развитию экономики поселения.</w:t>
      </w:r>
    </w:p>
    <w:p w:rsidR="007F25D3" w:rsidRPr="0082702A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5D3" w:rsidRPr="0082702A" w:rsidRDefault="007F25D3" w:rsidP="007F25D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82702A">
        <w:rPr>
          <w:rFonts w:ascii="Times New Roman" w:hAnsi="Times New Roman"/>
          <w:b/>
          <w:sz w:val="28"/>
          <w:szCs w:val="28"/>
          <w:u w:val="single"/>
        </w:rPr>
        <w:lastRenderedPageBreak/>
        <w:t>Проблемы поселения</w:t>
      </w:r>
    </w:p>
    <w:p w:rsidR="007F25D3" w:rsidRPr="0082702A" w:rsidRDefault="007F25D3" w:rsidP="007F25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- Отсутствие Дома культуры в пос. Мариец;</w:t>
      </w:r>
    </w:p>
    <w:p w:rsidR="007F25D3" w:rsidRPr="0082702A" w:rsidRDefault="007F25D3" w:rsidP="007F25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- Отсутствие рабочих мест в поселении;</w:t>
      </w:r>
    </w:p>
    <w:p w:rsidR="007F25D3" w:rsidRPr="0082702A" w:rsidRDefault="007F25D3" w:rsidP="007F25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- Федеральные земли;</w:t>
      </w:r>
    </w:p>
    <w:p w:rsidR="007F25D3" w:rsidRPr="0082702A" w:rsidRDefault="007F25D3" w:rsidP="007F25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- Ремонт дороги  в д. Шора</w:t>
      </w:r>
    </w:p>
    <w:p w:rsidR="007F25D3" w:rsidRDefault="007F25D3" w:rsidP="007F25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Отсутствие дороги до д. Исмаил</w:t>
      </w:r>
    </w:p>
    <w:p w:rsidR="007F25D3" w:rsidRPr="0082702A" w:rsidRDefault="007F25D3" w:rsidP="007F25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дороги от п. Новопавловский  до д. В.Мир, Н.Мир, Болгары. </w:t>
      </w:r>
    </w:p>
    <w:p w:rsidR="007F25D3" w:rsidRPr="0082702A" w:rsidRDefault="007F25D3" w:rsidP="007F25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- Скудный бюджет поселения;</w:t>
      </w:r>
    </w:p>
    <w:p w:rsidR="007F25D3" w:rsidRPr="0082702A" w:rsidRDefault="007F25D3" w:rsidP="007F25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- Отсутствие транспортного сообщения с Арским районом Республики Татарстан.</w:t>
      </w:r>
    </w:p>
    <w:p w:rsidR="007F25D3" w:rsidRPr="0082702A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Как вы видите, проблем в нашем поселении достаточно. Жителей,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82702A">
        <w:rPr>
          <w:rFonts w:ascii="Times New Roman" w:hAnsi="Times New Roman"/>
          <w:sz w:val="28"/>
          <w:szCs w:val="28"/>
        </w:rPr>
        <w:t xml:space="preserve"> беспокоят вопросы ремонта, строительства и обслуживания автомобильных дорог, безработица, вопросы поддержки молодежи  и качество услуг ЖКХ, недостаточные меры поддержки сельского хозяйства, рост цен и тарифов, качество медицинского обслуживания и социальной защищенности людей. </w:t>
      </w:r>
    </w:p>
    <w:p w:rsidR="007F25D3" w:rsidRPr="0082702A" w:rsidRDefault="007F25D3" w:rsidP="007F25D3">
      <w:pPr>
        <w:spacing w:after="0" w:line="240" w:lineRule="auto"/>
        <w:ind w:firstLine="500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Безусловно, наша политика, наша работа должна быть нацелена на последовательное решение именно этих проблем. И решение поставленных задач потребует совместных усилий органов власти, местного самоуправления, политических партий и общественных организаций, бизнес-сообщества и простых граждан. </w:t>
      </w:r>
    </w:p>
    <w:p w:rsidR="007F25D3" w:rsidRPr="0082702A" w:rsidRDefault="007F25D3" w:rsidP="007F25D3">
      <w:pPr>
        <w:spacing w:after="0" w:line="240" w:lineRule="auto"/>
        <w:ind w:firstLine="500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Модернизация всех сфер жизни требует от нас изменений, прежде всего, в своем собственном поведении, деятельности, мышлении.</w:t>
      </w:r>
    </w:p>
    <w:p w:rsidR="007F25D3" w:rsidRDefault="007F25D3" w:rsidP="007F25D3">
      <w:pPr>
        <w:spacing w:after="0" w:line="240" w:lineRule="auto"/>
        <w:ind w:firstLine="500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Наступивший год не будет простым для развития поселения. Но я уверена, что опыт, желание работать и достигать результатов сегодня имеется у большинства присутствующих в зале, и вместе мы справимся с решением поставленных задач.</w:t>
      </w:r>
    </w:p>
    <w:p w:rsidR="007F25D3" w:rsidRPr="0082702A" w:rsidRDefault="007F25D3" w:rsidP="007F25D3">
      <w:pPr>
        <w:spacing w:after="0" w:line="240" w:lineRule="auto"/>
        <w:ind w:firstLine="5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мне хочется поблагодарить 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Правительство</w:t>
      </w:r>
      <w:r w:rsidRPr="00A04D65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администрацию и Собрание депутатов района,  депутатский корпус поселения</w:t>
      </w:r>
      <w:r w:rsidRPr="00A04D6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руководителей </w:t>
      </w:r>
      <w:r w:rsidRPr="00A04D65">
        <w:rPr>
          <w:rFonts w:ascii="Times New Roman" w:hAnsi="Times New Roman"/>
          <w:sz w:val="28"/>
          <w:szCs w:val="28"/>
          <w:shd w:val="clear" w:color="auto" w:fill="FFFFFF"/>
        </w:rPr>
        <w:t>учреждений и организаций всех фо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рм собственности, население за поддержку и помощь в решении вопросов по улучшению жизни  и благосостояния в поселении.</w:t>
      </w:r>
    </w:p>
    <w:p w:rsidR="007F25D3" w:rsidRPr="0082702A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7F25D3" w:rsidRPr="0082702A" w:rsidRDefault="007F25D3" w:rsidP="007F25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>Желаю всем здоровья, удачи, благополучия и стабильности!</w:t>
      </w:r>
    </w:p>
    <w:p w:rsidR="007F25D3" w:rsidRDefault="007F25D3" w:rsidP="007F25D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 xml:space="preserve">                                       Спасибо за внимание.</w:t>
      </w:r>
    </w:p>
    <w:p w:rsidR="007F25D3" w:rsidRPr="00607D71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sectPr w:rsidR="007F25D3" w:rsidRPr="00607D71" w:rsidSect="00E212D5">
      <w:headerReference w:type="default" r:id="rId7"/>
      <w:pgSz w:w="11906" w:h="16838" w:code="9"/>
      <w:pgMar w:top="1134" w:right="1134" w:bottom="79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3C2" w:rsidRDefault="001773C2" w:rsidP="001F20BB">
      <w:pPr>
        <w:spacing w:after="0" w:line="240" w:lineRule="auto"/>
      </w:pPr>
      <w:r>
        <w:separator/>
      </w:r>
    </w:p>
  </w:endnote>
  <w:endnote w:type="continuationSeparator" w:id="1">
    <w:p w:rsidR="001773C2" w:rsidRDefault="001773C2" w:rsidP="001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3C2" w:rsidRDefault="001773C2" w:rsidP="001F20BB">
      <w:pPr>
        <w:spacing w:after="0" w:line="240" w:lineRule="auto"/>
      </w:pPr>
      <w:r>
        <w:separator/>
      </w:r>
    </w:p>
  </w:footnote>
  <w:footnote w:type="continuationSeparator" w:id="1">
    <w:p w:rsidR="001773C2" w:rsidRDefault="001773C2" w:rsidP="001F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E01B38">
    <w:pPr>
      <w:pStyle w:val="a3"/>
      <w:jc w:val="right"/>
    </w:pPr>
    <w:r>
      <w:fldChar w:fldCharType="begin"/>
    </w:r>
    <w:r w:rsidR="009C03CF">
      <w:instrText>PAGE   \* MERGEFORMAT</w:instrText>
    </w:r>
    <w:r>
      <w:fldChar w:fldCharType="separate"/>
    </w:r>
    <w:r w:rsidR="007F25D3">
      <w:rPr>
        <w:noProof/>
      </w:rPr>
      <w:t>3</w:t>
    </w:r>
    <w:r>
      <w:fldChar w:fldCharType="end"/>
    </w:r>
  </w:p>
  <w:p w:rsidR="0046558C" w:rsidRDefault="001773C2" w:rsidP="00973E1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634"/>
        </w:tabs>
        <w:ind w:left="2634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3392"/>
        </w:tabs>
        <w:ind w:left="339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4150"/>
        </w:tabs>
        <w:ind w:left="415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4908"/>
        </w:tabs>
        <w:ind w:left="490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5666"/>
        </w:tabs>
        <w:ind w:left="5666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6424"/>
        </w:tabs>
        <w:ind w:left="6424" w:hanging="360"/>
      </w:pPr>
      <w:rPr>
        <w:rFonts w:ascii="Symbol" w:hAnsi="Symbol"/>
        <w:sz w:val="18"/>
      </w:rPr>
    </w:lvl>
  </w:abstractNum>
  <w:abstractNum w:abstractNumId="1">
    <w:nsid w:val="1B902C09"/>
    <w:multiLevelType w:val="multilevel"/>
    <w:tmpl w:val="C6D44B9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CF"/>
    <w:rsid w:val="00003A2B"/>
    <w:rsid w:val="000A5FC8"/>
    <w:rsid w:val="000F5649"/>
    <w:rsid w:val="00122AFF"/>
    <w:rsid w:val="0013199F"/>
    <w:rsid w:val="00153EE1"/>
    <w:rsid w:val="001773C2"/>
    <w:rsid w:val="001E008B"/>
    <w:rsid w:val="001E3E11"/>
    <w:rsid w:val="001F20BB"/>
    <w:rsid w:val="001F3629"/>
    <w:rsid w:val="00275F04"/>
    <w:rsid w:val="00291BA2"/>
    <w:rsid w:val="003653BF"/>
    <w:rsid w:val="00404891"/>
    <w:rsid w:val="00427034"/>
    <w:rsid w:val="00543705"/>
    <w:rsid w:val="00594907"/>
    <w:rsid w:val="00607D71"/>
    <w:rsid w:val="00635ACF"/>
    <w:rsid w:val="006D0C99"/>
    <w:rsid w:val="00706144"/>
    <w:rsid w:val="00726804"/>
    <w:rsid w:val="00790F47"/>
    <w:rsid w:val="007F25D3"/>
    <w:rsid w:val="008124C2"/>
    <w:rsid w:val="00825A00"/>
    <w:rsid w:val="00890090"/>
    <w:rsid w:val="00890EA3"/>
    <w:rsid w:val="008D7A92"/>
    <w:rsid w:val="00994CFD"/>
    <w:rsid w:val="009B48D4"/>
    <w:rsid w:val="009C03CF"/>
    <w:rsid w:val="00A47211"/>
    <w:rsid w:val="00A4743F"/>
    <w:rsid w:val="00AA1B30"/>
    <w:rsid w:val="00AD6052"/>
    <w:rsid w:val="00AE131F"/>
    <w:rsid w:val="00B00CFF"/>
    <w:rsid w:val="00B710EE"/>
    <w:rsid w:val="00B81D5C"/>
    <w:rsid w:val="00BA617F"/>
    <w:rsid w:val="00BB1758"/>
    <w:rsid w:val="00BE114D"/>
    <w:rsid w:val="00BE4480"/>
    <w:rsid w:val="00CB5022"/>
    <w:rsid w:val="00DB3049"/>
    <w:rsid w:val="00E01B38"/>
    <w:rsid w:val="00E212D5"/>
    <w:rsid w:val="00EA64AE"/>
    <w:rsid w:val="00EC37CB"/>
    <w:rsid w:val="00F1645A"/>
    <w:rsid w:val="00FC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B"/>
  </w:style>
  <w:style w:type="paragraph" w:styleId="6">
    <w:name w:val="heading 6"/>
    <w:basedOn w:val="a"/>
    <w:next w:val="a"/>
    <w:link w:val="60"/>
    <w:qFormat/>
    <w:rsid w:val="00E212D5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03CF"/>
    <w:rPr>
      <w:rFonts w:ascii="Times New Roman" w:eastAsia="Calibri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C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212D5"/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13199F"/>
    <w:pPr>
      <w:ind w:left="720"/>
      <w:contextualSpacing/>
    </w:pPr>
  </w:style>
  <w:style w:type="paragraph" w:customStyle="1" w:styleId="ConsPlusTitle">
    <w:name w:val="ConsPlusTitle"/>
    <w:rsid w:val="00365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Содержимое таблицы"/>
    <w:basedOn w:val="a"/>
    <w:rsid w:val="003653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Normal (Web)"/>
    <w:basedOn w:val="a"/>
    <w:rsid w:val="007F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F2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NoSpacing">
    <w:name w:val="No Spacing"/>
    <w:rsid w:val="007F25D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Title"/>
    <w:basedOn w:val="a"/>
    <w:link w:val="aa"/>
    <w:qFormat/>
    <w:rsid w:val="007F2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7F25D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7BC491FE7FB047AF5331D22AA4C9A0" ma:contentTypeVersion="2" ma:contentTypeDescription="Создание документа." ma:contentTypeScope="" ma:versionID="20f477eeb44108299804082f1b2c58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c399bb0-7ff4-47ef-9015-812f840c0ffb" targetNamespace="http://schemas.microsoft.com/office/2006/metadata/properties" ma:root="true" ma:fieldsID="70846061985d070dc9fdab013ab88d23" ns2:_="" ns3:_="" ns4:_="">
    <xsd:import namespace="57504d04-691e-4fc4-8f09-4f19fdbe90f6"/>
    <xsd:import namespace="6d7c22ec-c6a4-4777-88aa-bc3c76ac660e"/>
    <xsd:import namespace="6c399bb0-7ff4-47ef-9015-812f840c0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99bb0-7ff4-47ef-9015-812f840c0ff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отчёте главы администрации о результатах своей деятельности и деятельности администрации муниципального образования
 «Марийское сельское поселение» за 2018 год
</_x041e__x043f__x0438__x0441__x0430__x043d__x0438__x0435_>
    <_x0413__x043e__x0434_ xmlns="6c399bb0-7ff4-47ef-9015-812f840c0ffb">2019 год</_x0413__x043e__x0434_>
    <_dlc_DocId xmlns="57504d04-691e-4fc4-8f09-4f19fdbe90f6">XXJ7TYMEEKJ2-7539-270</_dlc_DocId>
    <_dlc_DocIdUrl xmlns="57504d04-691e-4fc4-8f09-4f19fdbe90f6">
      <Url>https://vip.gov.mari.ru/mturek/sp_mariets/_layouts/DocIdRedir.aspx?ID=XXJ7TYMEEKJ2-7539-270</Url>
      <Description>XXJ7TYMEEKJ2-7539-270</Description>
    </_dlc_DocIdUrl>
  </documentManagement>
</p:properties>
</file>

<file path=customXml/itemProps1.xml><?xml version="1.0" encoding="utf-8"?>
<ds:datastoreItem xmlns:ds="http://schemas.openxmlformats.org/officeDocument/2006/customXml" ds:itemID="{2DC96FFC-03C4-478B-A1C2-14DF4E60D0AA}"/>
</file>

<file path=customXml/itemProps2.xml><?xml version="1.0" encoding="utf-8"?>
<ds:datastoreItem xmlns:ds="http://schemas.openxmlformats.org/officeDocument/2006/customXml" ds:itemID="{8DDAA89A-C94F-4D03-BD82-C8D2EAB45416}"/>
</file>

<file path=customXml/itemProps3.xml><?xml version="1.0" encoding="utf-8"?>
<ds:datastoreItem xmlns:ds="http://schemas.openxmlformats.org/officeDocument/2006/customXml" ds:itemID="{A9A0AAD9-5FB1-4E1B-ACAB-4C3284FBB172}"/>
</file>

<file path=customXml/itemProps4.xml><?xml version="1.0" encoding="utf-8"?>
<ds:datastoreItem xmlns:ds="http://schemas.openxmlformats.org/officeDocument/2006/customXml" ds:itemID="{9017B68D-F231-4FE8-9CD6-F38747F7F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240</dc:title>
  <dc:creator>User</dc:creator>
  <cp:lastModifiedBy>User</cp:lastModifiedBy>
  <cp:revision>4</cp:revision>
  <cp:lastPrinted>2015-03-19T12:01:00Z</cp:lastPrinted>
  <dcterms:created xsi:type="dcterms:W3CDTF">2019-02-25T12:38:00Z</dcterms:created>
  <dcterms:modified xsi:type="dcterms:W3CDTF">2019-02-27T06:40:00Z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0x0101002F7BC491FE7FB047AF5331D22AA4C9A0</vt:lpwstr>
  </property>
  <property fmtid="{D5CDD505-2E9C-101B-9397-08002B2CF9AE}" pid="3" name="_dlc_DocIdItemGuid">
    <vt:lpwstr>2f6e60bb-583f-4ee2-8a74-4005dc5d93ae</vt:lpwstr>
  </property>
</Properties>
</file>