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0" w:rsidRPr="00202962" w:rsidRDefault="005A30D0" w:rsidP="005A30D0">
      <w:pPr>
        <w:jc w:val="center"/>
        <w:rPr>
          <w:sz w:val="26"/>
          <w:szCs w:val="26"/>
        </w:rPr>
      </w:pPr>
      <w:r w:rsidRPr="00202962">
        <w:rPr>
          <w:sz w:val="26"/>
          <w:szCs w:val="26"/>
        </w:rPr>
        <w:t xml:space="preserve">СОБРАНИЕ ДЕПУТАТОВ  СТАРОТОРЪЯЛЬСКОГО   СЕЛЬСКОГО ПОСЕЛЕНИЯНОВОТОРЪЯЛЬСКОГО МУНИЦИПАЛЬНОГО РАЙОНА </w:t>
      </w:r>
    </w:p>
    <w:p w:rsidR="005A30D0" w:rsidRPr="00202962" w:rsidRDefault="005A30D0" w:rsidP="005A30D0">
      <w:pPr>
        <w:jc w:val="center"/>
        <w:rPr>
          <w:sz w:val="26"/>
          <w:szCs w:val="26"/>
        </w:rPr>
      </w:pPr>
      <w:r w:rsidRPr="00202962">
        <w:rPr>
          <w:sz w:val="26"/>
          <w:szCs w:val="26"/>
        </w:rPr>
        <w:t>РЕСПУБЛИКИ МАРИЙ ЭЛ</w:t>
      </w:r>
    </w:p>
    <w:p w:rsidR="005A30D0" w:rsidRPr="00202962" w:rsidRDefault="005A30D0" w:rsidP="005A30D0">
      <w:pPr>
        <w:jc w:val="center"/>
        <w:rPr>
          <w:sz w:val="26"/>
          <w:szCs w:val="26"/>
        </w:rPr>
      </w:pPr>
    </w:p>
    <w:p w:rsidR="005A30D0" w:rsidRPr="00202962" w:rsidRDefault="005A30D0" w:rsidP="005A30D0">
      <w:pPr>
        <w:jc w:val="center"/>
        <w:rPr>
          <w:sz w:val="26"/>
          <w:szCs w:val="26"/>
        </w:rPr>
      </w:pPr>
    </w:p>
    <w:p w:rsidR="005A30D0" w:rsidRPr="00202962" w:rsidRDefault="005A30D0" w:rsidP="005A30D0">
      <w:pPr>
        <w:jc w:val="center"/>
        <w:rPr>
          <w:sz w:val="26"/>
          <w:szCs w:val="26"/>
        </w:rPr>
      </w:pPr>
      <w:r w:rsidRPr="00202962">
        <w:rPr>
          <w:sz w:val="26"/>
          <w:szCs w:val="26"/>
        </w:rPr>
        <w:t xml:space="preserve">РЕШЕНИЕ </w:t>
      </w:r>
    </w:p>
    <w:p w:rsidR="005A30D0" w:rsidRPr="00202962" w:rsidRDefault="005A30D0" w:rsidP="005A30D0">
      <w:pPr>
        <w:ind w:firstLine="709"/>
        <w:rPr>
          <w:sz w:val="26"/>
          <w:szCs w:val="26"/>
        </w:rPr>
      </w:pPr>
    </w:p>
    <w:p w:rsidR="005A30D0" w:rsidRPr="00202962" w:rsidRDefault="005A30D0" w:rsidP="005A30D0">
      <w:pPr>
        <w:ind w:firstLine="709"/>
        <w:rPr>
          <w:sz w:val="26"/>
          <w:szCs w:val="26"/>
        </w:rPr>
      </w:pPr>
    </w:p>
    <w:p w:rsidR="005A30D0" w:rsidRPr="00202962" w:rsidRDefault="00202962" w:rsidP="005A30D0">
      <w:pPr>
        <w:pStyle w:val="ConsPlusTitle"/>
        <w:jc w:val="both"/>
        <w:rPr>
          <w:b w:val="0"/>
          <w:sz w:val="26"/>
          <w:szCs w:val="26"/>
        </w:rPr>
      </w:pPr>
      <w:r w:rsidRPr="00202962">
        <w:rPr>
          <w:b w:val="0"/>
          <w:sz w:val="26"/>
          <w:szCs w:val="26"/>
        </w:rPr>
        <w:t>Двадцать вторая</w:t>
      </w:r>
      <w:r w:rsidR="005A30D0" w:rsidRPr="00202962">
        <w:rPr>
          <w:b w:val="0"/>
          <w:sz w:val="26"/>
          <w:szCs w:val="26"/>
        </w:rPr>
        <w:t xml:space="preserve">  сессия                             </w:t>
      </w:r>
      <w:r w:rsidRPr="00202962">
        <w:rPr>
          <w:b w:val="0"/>
          <w:sz w:val="26"/>
          <w:szCs w:val="26"/>
        </w:rPr>
        <w:t xml:space="preserve">                </w:t>
      </w:r>
      <w:r w:rsidR="00C26528">
        <w:rPr>
          <w:b w:val="0"/>
          <w:sz w:val="26"/>
          <w:szCs w:val="26"/>
        </w:rPr>
        <w:t xml:space="preserve">                       </w:t>
      </w:r>
      <w:r w:rsidRPr="00202962">
        <w:rPr>
          <w:b w:val="0"/>
          <w:sz w:val="26"/>
          <w:szCs w:val="26"/>
        </w:rPr>
        <w:t xml:space="preserve">  </w:t>
      </w:r>
      <w:r w:rsidR="005A30D0" w:rsidRPr="00202962">
        <w:rPr>
          <w:b w:val="0"/>
          <w:sz w:val="26"/>
          <w:szCs w:val="26"/>
        </w:rPr>
        <w:t xml:space="preserve"> №   </w:t>
      </w:r>
      <w:r w:rsidR="00C26528">
        <w:rPr>
          <w:b w:val="0"/>
          <w:sz w:val="26"/>
          <w:szCs w:val="26"/>
        </w:rPr>
        <w:t>140</w:t>
      </w:r>
    </w:p>
    <w:p w:rsidR="005A30D0" w:rsidRPr="00202962" w:rsidRDefault="00202962" w:rsidP="005A30D0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02962">
        <w:rPr>
          <w:rFonts w:ascii="Times New Roman" w:hAnsi="Times New Roman" w:cs="Times New Roman"/>
          <w:b w:val="0"/>
          <w:sz w:val="26"/>
          <w:szCs w:val="26"/>
        </w:rPr>
        <w:t xml:space="preserve">    третьего</w:t>
      </w:r>
      <w:r w:rsidR="005A30D0" w:rsidRPr="00202962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</w:t>
      </w:r>
      <w:r w:rsidRPr="0020296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C26528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202962">
        <w:rPr>
          <w:rFonts w:ascii="Times New Roman" w:hAnsi="Times New Roman" w:cs="Times New Roman"/>
          <w:b w:val="0"/>
          <w:sz w:val="26"/>
          <w:szCs w:val="26"/>
        </w:rPr>
        <w:t xml:space="preserve"> 21 декабря</w:t>
      </w:r>
      <w:r w:rsidR="005A30D0" w:rsidRPr="00202962">
        <w:rPr>
          <w:rFonts w:ascii="Times New Roman" w:hAnsi="Times New Roman" w:cs="Times New Roman"/>
          <w:b w:val="0"/>
          <w:sz w:val="26"/>
          <w:szCs w:val="26"/>
        </w:rPr>
        <w:t xml:space="preserve"> 2021 года</w:t>
      </w:r>
    </w:p>
    <w:p w:rsidR="005A30D0" w:rsidRPr="00202962" w:rsidRDefault="005A30D0" w:rsidP="005A30D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A30D0" w:rsidRPr="00202962" w:rsidRDefault="005A30D0" w:rsidP="005A30D0">
      <w:pPr>
        <w:jc w:val="center"/>
        <w:rPr>
          <w:b/>
          <w:sz w:val="26"/>
          <w:szCs w:val="26"/>
        </w:rPr>
      </w:pPr>
    </w:p>
    <w:p w:rsidR="005A30D0" w:rsidRPr="00202962" w:rsidRDefault="005A30D0" w:rsidP="005A30D0">
      <w:pPr>
        <w:suppressAutoHyphens/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sz w:val="26"/>
          <w:szCs w:val="26"/>
          <w:lang w:eastAsia="zh-CN"/>
        </w:rPr>
      </w:pPr>
      <w:r w:rsidRPr="00202962">
        <w:rPr>
          <w:sz w:val="26"/>
          <w:szCs w:val="26"/>
          <w:lang w:eastAsia="zh-CN"/>
        </w:rPr>
        <w:t xml:space="preserve">О прогнозе социально - экономического развития Староторъяльского сельского поселения Новоторъяльского муниципального района </w:t>
      </w:r>
    </w:p>
    <w:p w:rsidR="005A30D0" w:rsidRPr="00202962" w:rsidRDefault="005A30D0" w:rsidP="005A30D0">
      <w:pPr>
        <w:suppressAutoHyphens/>
        <w:overflowPunct/>
        <w:autoSpaceDE/>
        <w:autoSpaceDN/>
        <w:adjustRightInd/>
        <w:contextualSpacing/>
        <w:textAlignment w:val="auto"/>
        <w:rPr>
          <w:sz w:val="26"/>
          <w:szCs w:val="26"/>
          <w:lang w:eastAsia="zh-CN"/>
        </w:rPr>
      </w:pPr>
      <w:r w:rsidRPr="00202962">
        <w:rPr>
          <w:sz w:val="26"/>
          <w:szCs w:val="26"/>
          <w:lang w:eastAsia="zh-CN"/>
        </w:rPr>
        <w:t xml:space="preserve">Республики Марий Эл </w:t>
      </w:r>
      <w:r w:rsidRPr="00202962">
        <w:rPr>
          <w:bCs/>
          <w:sz w:val="26"/>
          <w:szCs w:val="26"/>
          <w:lang w:eastAsia="zh-CN"/>
        </w:rPr>
        <w:t>на 2022 год и на плановый период 2023 и 2024 годов</w:t>
      </w:r>
    </w:p>
    <w:p w:rsidR="005A30D0" w:rsidRPr="00202962" w:rsidRDefault="005A30D0" w:rsidP="005A30D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A30D0" w:rsidRPr="00202962" w:rsidRDefault="005A30D0" w:rsidP="005A30D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5A30D0" w:rsidRPr="00202962" w:rsidRDefault="005A30D0" w:rsidP="005A30D0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02962">
        <w:rPr>
          <w:sz w:val="26"/>
          <w:szCs w:val="26"/>
        </w:rPr>
        <w:t>Заслушав и рассмотрев доклад «О прогнозе социально - экономического развития Староторъяльского сельского поселения Новоторъяльского муниципального района Республики Марий Эл на 2022 год и на плановый период 2023 и 2024 годов,</w:t>
      </w:r>
    </w:p>
    <w:p w:rsidR="005A30D0" w:rsidRPr="00202962" w:rsidRDefault="005A30D0" w:rsidP="005A30D0">
      <w:pPr>
        <w:pStyle w:val="a4"/>
        <w:ind w:left="0"/>
        <w:jc w:val="center"/>
        <w:rPr>
          <w:sz w:val="26"/>
          <w:szCs w:val="26"/>
        </w:rPr>
      </w:pPr>
      <w:r w:rsidRPr="00202962">
        <w:rPr>
          <w:sz w:val="26"/>
          <w:szCs w:val="26"/>
        </w:rPr>
        <w:t>Собрание депутатов Староторъяльского   сельского поселения</w:t>
      </w:r>
      <w:r w:rsidRPr="00202962">
        <w:rPr>
          <w:sz w:val="26"/>
          <w:szCs w:val="26"/>
        </w:rPr>
        <w:br/>
        <w:t>Новоторъяльского муниципального района Республики Марий Эл</w:t>
      </w:r>
    </w:p>
    <w:p w:rsidR="005A30D0" w:rsidRPr="00202962" w:rsidRDefault="005A30D0" w:rsidP="005A30D0">
      <w:pPr>
        <w:pStyle w:val="a4"/>
        <w:ind w:left="0"/>
        <w:jc w:val="center"/>
        <w:rPr>
          <w:sz w:val="26"/>
          <w:szCs w:val="26"/>
        </w:rPr>
      </w:pPr>
      <w:r w:rsidRPr="00202962">
        <w:rPr>
          <w:sz w:val="26"/>
          <w:szCs w:val="26"/>
        </w:rPr>
        <w:t>РЕШИЛО:</w:t>
      </w:r>
    </w:p>
    <w:p w:rsidR="005A30D0" w:rsidRPr="00202962" w:rsidRDefault="005A30D0" w:rsidP="005A30D0">
      <w:pPr>
        <w:pStyle w:val="a5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02962">
        <w:rPr>
          <w:rFonts w:eastAsia="Calibri"/>
          <w:sz w:val="26"/>
          <w:szCs w:val="26"/>
          <w:lang w:eastAsia="en-US"/>
        </w:rPr>
        <w:t>1. Основные показатели прогноза социально - экономического развития Староторъяльского сельского поселения Новоторъяльского муниципального района Республики Марий Эл на 2022 год и на плановый период 2023 и 2024 годов принять к сведению (прилагаются).</w:t>
      </w:r>
    </w:p>
    <w:p w:rsidR="005A30D0" w:rsidRPr="00202962" w:rsidRDefault="005A30D0" w:rsidP="005A30D0">
      <w:pPr>
        <w:pStyle w:val="a5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02962">
        <w:rPr>
          <w:rFonts w:eastAsia="Calibri"/>
          <w:sz w:val="26"/>
          <w:szCs w:val="26"/>
          <w:lang w:eastAsia="en-US"/>
        </w:rPr>
        <w:t>2. Предложить постоянным комиссиям Собрания депутатов Староторъяльского сельского поселения Новоторъяльского муниципального района Республики Марий Эл использовать в деятельности комиссий прогнозные показатели.</w:t>
      </w:r>
    </w:p>
    <w:p w:rsidR="005A30D0" w:rsidRPr="00202962" w:rsidRDefault="005A30D0" w:rsidP="005A30D0">
      <w:pPr>
        <w:pStyle w:val="a4"/>
        <w:suppressAutoHyphens/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202962">
        <w:rPr>
          <w:sz w:val="26"/>
          <w:szCs w:val="26"/>
        </w:rPr>
        <w:t>3. Настоящее решение вступает в силу с 1 января 2022 года.</w:t>
      </w:r>
    </w:p>
    <w:p w:rsidR="005A30D0" w:rsidRPr="00202962" w:rsidRDefault="005A30D0" w:rsidP="005A30D0">
      <w:pPr>
        <w:pStyle w:val="a4"/>
        <w:ind w:left="0" w:firstLine="709"/>
        <w:jc w:val="both"/>
        <w:rPr>
          <w:sz w:val="26"/>
          <w:szCs w:val="26"/>
        </w:rPr>
      </w:pPr>
      <w:r w:rsidRPr="00202962">
        <w:rPr>
          <w:color w:val="000000"/>
          <w:sz w:val="26"/>
          <w:szCs w:val="26"/>
        </w:rPr>
        <w:t>4. 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5A30D0" w:rsidRPr="00202962" w:rsidRDefault="005A30D0" w:rsidP="005A30D0">
      <w:pPr>
        <w:jc w:val="both"/>
        <w:rPr>
          <w:sz w:val="26"/>
          <w:szCs w:val="26"/>
        </w:rPr>
      </w:pPr>
    </w:p>
    <w:p w:rsidR="005A30D0" w:rsidRPr="00202962" w:rsidRDefault="005A30D0" w:rsidP="005A30D0">
      <w:pPr>
        <w:jc w:val="both"/>
        <w:rPr>
          <w:sz w:val="26"/>
          <w:szCs w:val="26"/>
        </w:rPr>
      </w:pPr>
    </w:p>
    <w:p w:rsidR="005A30D0" w:rsidRPr="00202962" w:rsidRDefault="005A30D0" w:rsidP="005A30D0">
      <w:pPr>
        <w:jc w:val="both"/>
        <w:rPr>
          <w:sz w:val="26"/>
          <w:szCs w:val="26"/>
        </w:rPr>
      </w:pPr>
    </w:p>
    <w:p w:rsidR="005A30D0" w:rsidRPr="00202962" w:rsidRDefault="005A30D0" w:rsidP="005A30D0">
      <w:pPr>
        <w:rPr>
          <w:sz w:val="26"/>
          <w:szCs w:val="26"/>
          <w:lang w:eastAsia="ar-SA"/>
        </w:rPr>
        <w:sectPr w:rsidR="005A30D0" w:rsidRPr="00202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962">
        <w:rPr>
          <w:sz w:val="26"/>
          <w:szCs w:val="26"/>
        </w:rPr>
        <w:t xml:space="preserve">Глава </w:t>
      </w:r>
      <w:proofErr w:type="spellStart"/>
      <w:r w:rsidRPr="00202962">
        <w:rPr>
          <w:sz w:val="26"/>
          <w:szCs w:val="26"/>
          <w:lang w:eastAsia="ar-SA"/>
        </w:rPr>
        <w:t>Староторъяльского</w:t>
      </w:r>
      <w:proofErr w:type="spellEnd"/>
      <w:r w:rsidRPr="00202962">
        <w:rPr>
          <w:sz w:val="26"/>
          <w:szCs w:val="26"/>
          <w:lang w:eastAsia="ar-SA"/>
        </w:rPr>
        <w:t xml:space="preserve">   сельского поселения                      </w:t>
      </w:r>
      <w:r w:rsidR="00202962">
        <w:rPr>
          <w:sz w:val="26"/>
          <w:szCs w:val="26"/>
          <w:lang w:eastAsia="ar-SA"/>
        </w:rPr>
        <w:t xml:space="preserve">           </w:t>
      </w:r>
      <w:r w:rsidRPr="00202962">
        <w:rPr>
          <w:sz w:val="26"/>
          <w:szCs w:val="26"/>
          <w:lang w:eastAsia="ar-SA"/>
        </w:rPr>
        <w:t xml:space="preserve">Е. </w:t>
      </w:r>
      <w:proofErr w:type="spellStart"/>
      <w:r w:rsidRPr="00202962">
        <w:rPr>
          <w:sz w:val="26"/>
          <w:szCs w:val="26"/>
          <w:lang w:eastAsia="ar-SA"/>
        </w:rPr>
        <w:t>Небогатиков</w:t>
      </w:r>
      <w:proofErr w:type="spellEnd"/>
    </w:p>
    <w:tbl>
      <w:tblPr>
        <w:tblW w:w="14938" w:type="dxa"/>
        <w:tblInd w:w="93" w:type="dxa"/>
        <w:tblLook w:val="04A0"/>
      </w:tblPr>
      <w:tblGrid>
        <w:gridCol w:w="5540"/>
        <w:gridCol w:w="712"/>
        <w:gridCol w:w="1588"/>
        <w:gridCol w:w="822"/>
        <w:gridCol w:w="178"/>
        <w:gridCol w:w="956"/>
        <w:gridCol w:w="124"/>
        <w:gridCol w:w="1160"/>
        <w:gridCol w:w="86"/>
        <w:gridCol w:w="236"/>
        <w:gridCol w:w="838"/>
        <w:gridCol w:w="108"/>
        <w:gridCol w:w="214"/>
        <w:gridCol w:w="920"/>
        <w:gridCol w:w="1134"/>
        <w:gridCol w:w="322"/>
      </w:tblGrid>
      <w:tr w:rsidR="005A30D0" w:rsidRPr="005A30D0" w:rsidTr="005A30D0">
        <w:trPr>
          <w:gridAfter w:val="1"/>
          <w:wAfter w:w="322" w:type="dxa"/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bookmarkStart w:id="1" w:name="RANGE!A1:G36"/>
            <w:r w:rsidRPr="005A30D0">
              <w:rPr>
                <w:rFonts w:ascii="Arial CYR" w:hAnsi="Arial CYR" w:cs="Arial CYR"/>
                <w:sz w:val="20"/>
              </w:rPr>
              <w:lastRenderedPageBreak/>
              <w:t> </w:t>
            </w:r>
            <w:bookmarkEnd w:id="1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Приложение</w:t>
            </w:r>
          </w:p>
        </w:tc>
      </w:tr>
      <w:tr w:rsidR="005A30D0" w:rsidRPr="005A30D0" w:rsidTr="005A30D0">
        <w:trPr>
          <w:gridAfter w:val="1"/>
          <w:wAfter w:w="322" w:type="dxa"/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5A30D0" w:rsidRPr="005A30D0" w:rsidTr="005A30D0">
        <w:trPr>
          <w:gridAfter w:val="1"/>
          <w:wAfter w:w="322" w:type="dxa"/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Староторъяльского сельского поселения</w:t>
            </w:r>
          </w:p>
        </w:tc>
      </w:tr>
      <w:tr w:rsidR="005A30D0" w:rsidRPr="005A30D0" w:rsidTr="005A30D0">
        <w:trPr>
          <w:gridAfter w:val="1"/>
          <w:wAfter w:w="322" w:type="dxa"/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 xml:space="preserve">Новоторъяльского муниципального района </w:t>
            </w:r>
          </w:p>
        </w:tc>
      </w:tr>
      <w:tr w:rsidR="005A30D0" w:rsidRPr="005A30D0" w:rsidTr="005A30D0">
        <w:trPr>
          <w:gridAfter w:val="1"/>
          <w:wAfter w:w="322" w:type="dxa"/>
          <w:trHeight w:val="27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Республики Марий Эл</w:t>
            </w:r>
          </w:p>
        </w:tc>
      </w:tr>
      <w:tr w:rsidR="005A30D0" w:rsidRPr="005A30D0" w:rsidTr="005A30D0">
        <w:trPr>
          <w:gridAfter w:val="1"/>
          <w:wAfter w:w="322" w:type="dxa"/>
          <w:trHeight w:val="27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0D0" w:rsidRPr="005A30D0" w:rsidRDefault="005A30D0" w:rsidP="00C265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 xml:space="preserve">от </w:t>
            </w:r>
            <w:r w:rsidR="00202962">
              <w:rPr>
                <w:sz w:val="24"/>
                <w:szCs w:val="24"/>
              </w:rPr>
              <w:t>21 декабря</w:t>
            </w:r>
            <w:r w:rsidRPr="005A30D0">
              <w:rPr>
                <w:sz w:val="24"/>
                <w:szCs w:val="24"/>
              </w:rPr>
              <w:t xml:space="preserve"> 2021 г. № </w:t>
            </w:r>
            <w:r w:rsidR="00C26528">
              <w:rPr>
                <w:sz w:val="24"/>
                <w:szCs w:val="24"/>
              </w:rPr>
              <w:t>140</w:t>
            </w:r>
          </w:p>
        </w:tc>
      </w:tr>
      <w:tr w:rsidR="005A30D0" w:rsidRPr="005A30D0" w:rsidTr="005A30D0">
        <w:trPr>
          <w:gridAfter w:val="1"/>
          <w:wAfter w:w="322" w:type="dxa"/>
          <w:trHeight w:val="27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  <w:r w:rsidRPr="005A30D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CYR" w:hAnsi="Arial CYR" w:cs="Arial CYR"/>
                <w:sz w:val="20"/>
              </w:rPr>
            </w:pPr>
          </w:p>
        </w:tc>
      </w:tr>
      <w:tr w:rsidR="005A30D0" w:rsidRPr="005A30D0" w:rsidTr="005A30D0">
        <w:trPr>
          <w:gridAfter w:val="1"/>
          <w:wAfter w:w="322" w:type="dxa"/>
          <w:trHeight w:val="34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 w:rsidRPr="005A30D0">
              <w:rPr>
                <w:b/>
                <w:bCs/>
                <w:sz w:val="32"/>
                <w:szCs w:val="32"/>
              </w:rPr>
              <w:t>Основные  показатели</w:t>
            </w:r>
          </w:p>
        </w:tc>
      </w:tr>
      <w:tr w:rsidR="005A30D0" w:rsidRPr="005A30D0" w:rsidTr="005A30D0">
        <w:trPr>
          <w:gridAfter w:val="1"/>
          <w:wAfter w:w="322" w:type="dxa"/>
          <w:trHeight w:val="269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5A30D0">
              <w:rPr>
                <w:b/>
                <w:bCs/>
                <w:szCs w:val="28"/>
              </w:rPr>
              <w:t xml:space="preserve">прогноза социально-экономического развития Староторъяльского  сельского поселения </w:t>
            </w:r>
          </w:p>
        </w:tc>
      </w:tr>
      <w:tr w:rsidR="005A30D0" w:rsidRPr="005A30D0" w:rsidTr="005A30D0">
        <w:trPr>
          <w:gridAfter w:val="1"/>
          <w:wAfter w:w="322" w:type="dxa"/>
          <w:trHeight w:val="217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5A30D0">
              <w:rPr>
                <w:b/>
                <w:bCs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5A30D0" w:rsidRPr="005A30D0" w:rsidTr="005A30D0">
        <w:trPr>
          <w:gridAfter w:val="1"/>
          <w:wAfter w:w="322" w:type="dxa"/>
          <w:trHeight w:val="179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5A30D0">
              <w:rPr>
                <w:b/>
                <w:bCs/>
                <w:szCs w:val="28"/>
              </w:rPr>
              <w:t>на 2022 год и на плановый период 2023 и 2024 годов</w:t>
            </w:r>
          </w:p>
        </w:tc>
      </w:tr>
      <w:tr w:rsidR="005A30D0" w:rsidRPr="005A30D0" w:rsidTr="005A30D0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</w:rPr>
            </w:pPr>
          </w:p>
        </w:tc>
      </w:tr>
      <w:tr w:rsidR="005A30D0" w:rsidRPr="005A30D0" w:rsidTr="005A30D0">
        <w:trPr>
          <w:gridAfter w:val="1"/>
          <w:wAfter w:w="322" w:type="dxa"/>
          <w:trHeight w:val="435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2020 год отчёт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2021 год оценка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5A30D0" w:rsidRPr="005A30D0" w:rsidTr="005A30D0">
        <w:trPr>
          <w:gridAfter w:val="1"/>
          <w:wAfter w:w="322" w:type="dxa"/>
          <w:trHeight w:val="555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A30D0" w:rsidRPr="005A30D0" w:rsidTr="005A30D0">
        <w:trPr>
          <w:gridAfter w:val="1"/>
          <w:wAfter w:w="322" w:type="dxa"/>
          <w:trHeight w:val="221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человек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1711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1672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1643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1588</w:t>
            </w:r>
          </w:p>
        </w:tc>
      </w:tr>
      <w:tr w:rsidR="005A30D0" w:rsidRPr="005A30D0" w:rsidTr="005A30D0">
        <w:trPr>
          <w:gridAfter w:val="1"/>
          <w:wAfter w:w="322" w:type="dxa"/>
          <w:trHeight w:val="3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Объём отгруженной продукции (работ, услуг)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30D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A30D0" w:rsidRPr="005A30D0" w:rsidTr="005A30D0">
        <w:trPr>
          <w:gridAfter w:val="1"/>
          <w:wAfter w:w="322" w:type="dxa"/>
          <w:trHeight w:val="5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 </w:t>
            </w:r>
          </w:p>
        </w:tc>
      </w:tr>
      <w:tr w:rsidR="005A30D0" w:rsidRPr="005A30D0" w:rsidTr="005A30D0">
        <w:trPr>
          <w:gridAfter w:val="1"/>
          <w:wAfter w:w="322" w:type="dxa"/>
          <w:trHeight w:val="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Продукция сельского хозяйства во всех категориях хозяйств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55,0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55,8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57,5</w:t>
            </w:r>
          </w:p>
        </w:tc>
      </w:tr>
      <w:tr w:rsidR="005A30D0" w:rsidRPr="005A30D0" w:rsidTr="005A30D0">
        <w:trPr>
          <w:gridAfter w:val="1"/>
          <w:wAfter w:w="322" w:type="dxa"/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101,1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99,4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96,7</w:t>
            </w:r>
          </w:p>
        </w:tc>
      </w:tr>
      <w:tr w:rsidR="005A30D0" w:rsidRPr="005A30D0" w:rsidTr="005A30D0">
        <w:trPr>
          <w:gridAfter w:val="1"/>
          <w:wAfter w:w="322" w:type="dxa"/>
          <w:trHeight w:val="6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в том числе продукция сельскохозяйственных предприятий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27,3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28,1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30,0</w:t>
            </w:r>
          </w:p>
        </w:tc>
      </w:tr>
      <w:tr w:rsidR="005A30D0" w:rsidRPr="005A30D0" w:rsidTr="005A30D0">
        <w:trPr>
          <w:gridAfter w:val="1"/>
          <w:wAfter w:w="322" w:type="dxa"/>
          <w:trHeight w:val="6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105,4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98,3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98,0</w:t>
            </w:r>
          </w:p>
        </w:tc>
      </w:tr>
      <w:tr w:rsidR="005A30D0" w:rsidRPr="005A30D0" w:rsidTr="005A30D0">
        <w:trPr>
          <w:gridAfter w:val="1"/>
          <w:wAfter w:w="322" w:type="dxa"/>
          <w:trHeight w:val="66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3,7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3,9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4,9</w:t>
            </w:r>
          </w:p>
        </w:tc>
      </w:tr>
      <w:tr w:rsidR="005A30D0" w:rsidRPr="005A30D0" w:rsidTr="005A30D0">
        <w:trPr>
          <w:gridAfter w:val="1"/>
          <w:wAfter w:w="322" w:type="dxa"/>
          <w:trHeight w:val="6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lastRenderedPageBreak/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92,4</w:t>
            </w:r>
          </w:p>
        </w:tc>
      </w:tr>
      <w:tr w:rsidR="005A30D0" w:rsidRPr="005A30D0" w:rsidTr="005A30D0">
        <w:trPr>
          <w:gridAfter w:val="1"/>
          <w:wAfter w:w="322" w:type="dxa"/>
          <w:trHeight w:val="6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Объем работ и услуг по виду деятельности «строительство»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 рублей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0,9</w:t>
            </w:r>
          </w:p>
        </w:tc>
      </w:tr>
      <w:tr w:rsidR="005A30D0" w:rsidRPr="005A30D0" w:rsidTr="005A30D0">
        <w:trPr>
          <w:gridAfter w:val="1"/>
          <w:wAfter w:w="322" w:type="dxa"/>
          <w:trHeight w:val="64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128,6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</w:tr>
      <w:tr w:rsidR="005A30D0" w:rsidRPr="005A30D0" w:rsidTr="005A30D0">
        <w:trPr>
          <w:gridAfter w:val="1"/>
          <w:wAfter w:w="322" w:type="dxa"/>
          <w:trHeight w:val="4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39,1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40,8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43,1</w:t>
            </w:r>
          </w:p>
        </w:tc>
      </w:tr>
      <w:tr w:rsidR="005A30D0" w:rsidRPr="005A30D0" w:rsidTr="005A30D0">
        <w:trPr>
          <w:gridAfter w:val="1"/>
          <w:wAfter w:w="322" w:type="dxa"/>
          <w:trHeight w:val="3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87,3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97,6</w:t>
            </w:r>
          </w:p>
        </w:tc>
      </w:tr>
      <w:tr w:rsidR="005A30D0" w:rsidRPr="005A30D0" w:rsidTr="005A30D0">
        <w:trPr>
          <w:gridAfter w:val="1"/>
          <w:wAfter w:w="322" w:type="dxa"/>
          <w:trHeight w:val="4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млн.рублей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21,8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A30D0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A30D0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A30D0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5A30D0" w:rsidRPr="005A30D0" w:rsidTr="005A30D0">
        <w:trPr>
          <w:gridAfter w:val="1"/>
          <w:wAfter w:w="322" w:type="dxa"/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113,9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101,8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101,3</w:t>
            </w:r>
          </w:p>
        </w:tc>
      </w:tr>
      <w:tr w:rsidR="005A30D0" w:rsidRPr="005A30D0" w:rsidTr="005A30D0">
        <w:trPr>
          <w:gridAfter w:val="1"/>
          <w:wAfter w:w="322" w:type="dxa"/>
          <w:trHeight w:val="6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0,10</w:t>
            </w:r>
          </w:p>
        </w:tc>
      </w:tr>
      <w:tr w:rsidR="005A30D0" w:rsidRPr="005A30D0" w:rsidTr="005A30D0">
        <w:trPr>
          <w:gridAfter w:val="1"/>
          <w:wAfter w:w="322" w:type="dxa"/>
          <w:trHeight w:val="59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рублей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18166,7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18500,0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18666,7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19083,3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19333,3</w:t>
            </w:r>
          </w:p>
        </w:tc>
      </w:tr>
      <w:tr w:rsidR="005A30D0" w:rsidRPr="005A30D0" w:rsidTr="005A30D0">
        <w:trPr>
          <w:gridAfter w:val="1"/>
          <w:wAfter w:w="322" w:type="dxa"/>
          <w:trHeight w:val="6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Темп роста в сопоставимых ценах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114,1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101,8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101,3</w:t>
            </w:r>
          </w:p>
        </w:tc>
      </w:tr>
      <w:tr w:rsidR="005A30D0" w:rsidRPr="005A30D0" w:rsidTr="005A30D0">
        <w:trPr>
          <w:gridAfter w:val="1"/>
          <w:wAfter w:w="322" w:type="dxa"/>
          <w:trHeight w:val="6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тыс.кв.м общей площади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</w:t>
            </w:r>
          </w:p>
        </w:tc>
      </w:tr>
      <w:tr w:rsidR="005A30D0" w:rsidRPr="005A30D0" w:rsidTr="005A30D0">
        <w:trPr>
          <w:gridAfter w:val="1"/>
          <w:wAfter w:w="322" w:type="dxa"/>
          <w:trHeight w:val="63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    Темп роста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</w:t>
            </w:r>
            <w:r w:rsidRPr="005A30D0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138,9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</w:tr>
      <w:tr w:rsidR="005A30D0" w:rsidRPr="005A30D0" w:rsidTr="005A30D0">
        <w:trPr>
          <w:gridAfter w:val="1"/>
          <w:wAfter w:w="322" w:type="dxa"/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>в том числе индивидуальное жилищное строительство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тыс.кв.м общей площади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0,4</w:t>
            </w:r>
          </w:p>
        </w:tc>
      </w:tr>
      <w:tr w:rsidR="005A30D0" w:rsidRPr="005A30D0" w:rsidTr="005A30D0">
        <w:trPr>
          <w:gridAfter w:val="1"/>
          <w:wAfter w:w="322" w:type="dxa"/>
          <w:trHeight w:val="4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A30D0">
              <w:rPr>
                <w:b/>
                <w:bCs/>
                <w:sz w:val="24"/>
                <w:szCs w:val="24"/>
              </w:rPr>
              <w:t xml:space="preserve">     темп роста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в процентах</w:t>
            </w:r>
            <w:r w:rsidRPr="005A30D0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97,9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138,9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0D0" w:rsidRPr="005A30D0" w:rsidRDefault="005A30D0" w:rsidP="005A3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30D0">
              <w:rPr>
                <w:sz w:val="24"/>
                <w:szCs w:val="24"/>
              </w:rPr>
              <w:t>100,0</w:t>
            </w:r>
          </w:p>
        </w:tc>
      </w:tr>
    </w:tbl>
    <w:p w:rsidR="009356CB" w:rsidRDefault="009356CB" w:rsidP="005A30D0"/>
    <w:sectPr w:rsidR="009356CB" w:rsidSect="005A30D0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FD8"/>
    <w:rsid w:val="00112212"/>
    <w:rsid w:val="00202962"/>
    <w:rsid w:val="0027029F"/>
    <w:rsid w:val="00452F43"/>
    <w:rsid w:val="005607C1"/>
    <w:rsid w:val="005A30D0"/>
    <w:rsid w:val="006E5FD8"/>
    <w:rsid w:val="009356CB"/>
    <w:rsid w:val="00BF0CB1"/>
    <w:rsid w:val="00C249B2"/>
    <w:rsid w:val="00C2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0D0"/>
    <w:pPr>
      <w:ind w:left="708"/>
    </w:pPr>
  </w:style>
  <w:style w:type="paragraph" w:styleId="a5">
    <w:name w:val="No Spacing"/>
    <w:uiPriority w:val="1"/>
    <w:qFormat/>
    <w:rsid w:val="005A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*"/>
    <w:basedOn w:val="a"/>
    <w:next w:val="a"/>
    <w:rsid w:val="005A30D0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Antiqua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A30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0D0"/>
    <w:pPr>
      <w:ind w:left="708"/>
    </w:pPr>
  </w:style>
  <w:style w:type="paragraph" w:styleId="a5">
    <w:name w:val="No Spacing"/>
    <w:uiPriority w:val="1"/>
    <w:qFormat/>
    <w:rsid w:val="005A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*"/>
    <w:basedOn w:val="a"/>
    <w:next w:val="a"/>
    <w:rsid w:val="005A30D0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Antiqua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A30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Староторъяльского сельского поселения Новоторъяльского муниципального района Республики Марий Эл на 2022 год и на плановый период 2023 и 2024 годов
</_x041e__x043f__x0438__x0441__x0430__x043d__x0438__x0435_>
    <_x041f__x0430__x043f__x043a__x0430_ xmlns="ccce00b0-9543-4fa2-af49-a977e87b3f95">2021 год</_x041f__x0430__x043f__x043a__x0430_>
    <_dlc_DocId xmlns="57504d04-691e-4fc4-8f09-4f19fdbe90f6">XXJ7TYMEEKJ2-7911-194</_dlc_DocId>
    <_dlc_DocIdUrl xmlns="57504d04-691e-4fc4-8f09-4f19fdbe90f6">
      <Url>https://vip.gov.mari.ru/toryal/_layouts/DocIdRedir.aspx?ID=XXJ7TYMEEKJ2-7911-194</Url>
      <Description>XXJ7TYMEEKJ2-7911-194</Description>
    </_dlc_DocIdUrl>
  </documentManagement>
</p:properties>
</file>

<file path=customXml/itemProps1.xml><?xml version="1.0" encoding="utf-8"?>
<ds:datastoreItem xmlns:ds="http://schemas.openxmlformats.org/officeDocument/2006/customXml" ds:itemID="{017431C2-7CA2-4736-831F-7430A2F5B51A}"/>
</file>

<file path=customXml/itemProps2.xml><?xml version="1.0" encoding="utf-8"?>
<ds:datastoreItem xmlns:ds="http://schemas.openxmlformats.org/officeDocument/2006/customXml" ds:itemID="{BEB49D00-B3FB-4C8A-A3A5-F2EED3447AB0}"/>
</file>

<file path=customXml/itemProps3.xml><?xml version="1.0" encoding="utf-8"?>
<ds:datastoreItem xmlns:ds="http://schemas.openxmlformats.org/officeDocument/2006/customXml" ds:itemID="{C00281D6-2D21-491F-AB3E-E069CE8D107D}"/>
</file>

<file path=customXml/itemProps4.xml><?xml version="1.0" encoding="utf-8"?>
<ds:datastoreItem xmlns:ds="http://schemas.openxmlformats.org/officeDocument/2006/customXml" ds:itemID="{6A9489D0-7867-4888-81DB-0849540BD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140</dc:title>
  <dc:subject/>
  <dc:creator>user</dc:creator>
  <cp:keywords/>
  <dc:description/>
  <cp:lastModifiedBy>User578</cp:lastModifiedBy>
  <cp:revision>6</cp:revision>
  <cp:lastPrinted>2021-12-21T05:05:00Z</cp:lastPrinted>
  <dcterms:created xsi:type="dcterms:W3CDTF">2021-12-02T06:32:00Z</dcterms:created>
  <dcterms:modified xsi:type="dcterms:W3CDTF">2021-12-21T05:05:00Z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75755442-5a86-4bf2-8ae9-df9451428560</vt:lpwstr>
  </property>
</Properties>
</file>