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4E" w:rsidRDefault="0066524E" w:rsidP="00FC4472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Отчет</w:t>
      </w:r>
      <w:r>
        <w:t xml:space="preserve"> </w:t>
      </w:r>
      <w:r>
        <w:rPr>
          <w:b/>
          <w:bCs/>
        </w:rPr>
        <w:t xml:space="preserve"> архивного отдела</w:t>
      </w:r>
    </w:p>
    <w:p w:rsidR="00FC4472" w:rsidRDefault="00DE30B4" w:rsidP="00DE30B4">
      <w:pPr>
        <w:pStyle w:val="1"/>
        <w:jc w:val="center"/>
        <w:rPr>
          <w:b/>
          <w:bCs/>
        </w:rPr>
      </w:pPr>
      <w:r>
        <w:rPr>
          <w:b/>
          <w:bCs/>
        </w:rPr>
        <w:t>А</w:t>
      </w:r>
      <w:r w:rsidR="0066524E">
        <w:rPr>
          <w:b/>
          <w:bCs/>
        </w:rPr>
        <w:t>дминистрации</w:t>
      </w:r>
      <w:r>
        <w:rPr>
          <w:b/>
          <w:bCs/>
        </w:rPr>
        <w:t xml:space="preserve"> </w:t>
      </w:r>
      <w:proofErr w:type="spellStart"/>
      <w:r w:rsidR="00FC4472">
        <w:rPr>
          <w:b/>
          <w:bCs/>
        </w:rPr>
        <w:t>Сернурского</w:t>
      </w:r>
      <w:proofErr w:type="spellEnd"/>
      <w:r w:rsidR="00FC4472">
        <w:rPr>
          <w:b/>
          <w:bCs/>
        </w:rPr>
        <w:t xml:space="preserve"> муниципального района</w:t>
      </w:r>
    </w:p>
    <w:p w:rsidR="00FC4472" w:rsidRPr="00FC4472" w:rsidRDefault="00FC4472" w:rsidP="00FC4472">
      <w:pPr>
        <w:jc w:val="center"/>
        <w:rPr>
          <w:b/>
          <w:sz w:val="28"/>
          <w:szCs w:val="28"/>
        </w:rPr>
      </w:pPr>
      <w:r w:rsidRPr="00FC4472">
        <w:rPr>
          <w:b/>
          <w:sz w:val="28"/>
          <w:szCs w:val="28"/>
        </w:rPr>
        <w:t>Республики Марий Эл</w:t>
      </w:r>
    </w:p>
    <w:p w:rsidR="0066524E" w:rsidRDefault="0066524E" w:rsidP="002E7D9F">
      <w:pPr>
        <w:jc w:val="center"/>
        <w:rPr>
          <w:sz w:val="28"/>
        </w:rPr>
      </w:pPr>
      <w:r>
        <w:rPr>
          <w:b/>
          <w:bCs/>
          <w:sz w:val="28"/>
        </w:rPr>
        <w:t xml:space="preserve">за </w:t>
      </w:r>
      <w:r w:rsidR="00387105">
        <w:rPr>
          <w:b/>
          <w:bCs/>
          <w:sz w:val="28"/>
        </w:rPr>
        <w:t xml:space="preserve"> 20</w:t>
      </w:r>
      <w:r w:rsidR="00DE30B4">
        <w:rPr>
          <w:b/>
          <w:bCs/>
          <w:sz w:val="28"/>
        </w:rPr>
        <w:t>2</w:t>
      </w:r>
      <w:r w:rsidR="00800D03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</w:t>
      </w:r>
    </w:p>
    <w:p w:rsidR="0066524E" w:rsidRDefault="0066524E" w:rsidP="0066524E">
      <w:pPr>
        <w:jc w:val="center"/>
        <w:rPr>
          <w:b/>
          <w:sz w:val="28"/>
        </w:rPr>
      </w:pPr>
      <w:r>
        <w:rPr>
          <w:b/>
          <w:sz w:val="28"/>
        </w:rPr>
        <w:t>Раздел 1. Организационно-методическая работа.</w:t>
      </w:r>
    </w:p>
    <w:p w:rsidR="0066524E" w:rsidRPr="00DE30B4" w:rsidRDefault="0066524E" w:rsidP="002E7D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работе архивный отдел руководствуется Федеральным законом «Об архивном деле в Российской Федерации»,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«О страховых взносах в Пенсионный Фонд РФ, фонд социального страхования РФ и фонды обязательного медицинского страхования» от 24.07.2009 года № 213-ФЗ, «О наделении</w:t>
      </w:r>
      <w:proofErr w:type="gramEnd"/>
      <w:r>
        <w:rPr>
          <w:sz w:val="28"/>
          <w:szCs w:val="28"/>
        </w:rPr>
        <w:t xml:space="preserve"> органов местного самоуправления муниципальных районов, городских округов отдельными государственными полномочиями РМЭ в области архивного дела». </w:t>
      </w:r>
      <w:r w:rsidR="00DE30B4" w:rsidRPr="00DE30B4">
        <w:rPr>
          <w:sz w:val="28"/>
          <w:szCs w:val="28"/>
        </w:rPr>
        <w:t>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Российской академии наук, утверждённых приказом Министерства культуры и массовых коммуникаций Российской Федерации от 02.03.2020 №24</w:t>
      </w:r>
      <w:r w:rsidR="00DE30B4">
        <w:t xml:space="preserve">. </w:t>
      </w:r>
      <w:r>
        <w:rPr>
          <w:sz w:val="28"/>
          <w:szCs w:val="28"/>
        </w:rPr>
        <w:t xml:space="preserve">В  основе работы архивного отдела лежат выполнение постановления главы администрации района </w:t>
      </w:r>
      <w:r w:rsidR="00DE30B4" w:rsidRPr="00DE30B4">
        <w:rPr>
          <w:sz w:val="28"/>
          <w:szCs w:val="28"/>
        </w:rPr>
        <w:t xml:space="preserve">от 17 февраля   2021 года № 28 «Об утверждении Положения об архивном отделе администрации </w:t>
      </w:r>
      <w:proofErr w:type="spellStart"/>
      <w:r w:rsidR="00DE30B4" w:rsidRPr="00DE30B4">
        <w:rPr>
          <w:sz w:val="28"/>
          <w:szCs w:val="28"/>
        </w:rPr>
        <w:t>Сернурского</w:t>
      </w:r>
      <w:proofErr w:type="spellEnd"/>
      <w:r w:rsidR="00DE30B4" w:rsidRPr="00DE30B4">
        <w:rPr>
          <w:sz w:val="28"/>
          <w:szCs w:val="28"/>
        </w:rPr>
        <w:t xml:space="preserve"> муниципального района Республики Марий Эл».</w:t>
      </w:r>
    </w:p>
    <w:p w:rsidR="0066524E" w:rsidRDefault="0066524E" w:rsidP="0066524E">
      <w:pPr>
        <w:jc w:val="both"/>
      </w:pPr>
      <w:r>
        <w:rPr>
          <w:sz w:val="28"/>
          <w:szCs w:val="28"/>
        </w:rPr>
        <w:tab/>
        <w:t>Приоритетными направлениями деятельности архивного отдела являются выполнение показателей эффективности:</w:t>
      </w:r>
    </w:p>
    <w:p w:rsidR="0066524E" w:rsidRDefault="0066524E" w:rsidP="0066524E">
      <w:pPr>
        <w:pStyle w:val="2"/>
      </w:pPr>
      <w:r>
        <w:t>- внедрение в практику работы административных регламентов по оказанию муниципальных услуг в области архивного дела;</w:t>
      </w:r>
    </w:p>
    <w:p w:rsidR="00D7185F" w:rsidRDefault="0066524E" w:rsidP="00D7185F">
      <w:pPr>
        <w:pStyle w:val="2"/>
      </w:pPr>
      <w:r>
        <w:t>- исполнение социально – правовых</w:t>
      </w:r>
      <w:r w:rsidR="004C3C7F">
        <w:t xml:space="preserve">, тематических  запросов граждан и организаций </w:t>
      </w:r>
      <w:r>
        <w:t xml:space="preserve"> в установленные законом сроки. </w:t>
      </w:r>
    </w:p>
    <w:p w:rsidR="00094F5D" w:rsidRPr="00DB7212" w:rsidRDefault="0066524E" w:rsidP="00DB7212">
      <w:pPr>
        <w:pStyle w:val="2"/>
        <w:rPr>
          <w:b/>
        </w:rPr>
      </w:pPr>
      <w:r w:rsidRPr="00DB7212">
        <w:rPr>
          <w:b/>
        </w:rPr>
        <w:t>Раздел 2. Обеспечение сохранности и</w:t>
      </w:r>
      <w:r w:rsidR="00DB7212" w:rsidRPr="00DB7212">
        <w:rPr>
          <w:b/>
        </w:rPr>
        <w:t xml:space="preserve"> </w:t>
      </w:r>
      <w:r w:rsidRPr="00DB7212">
        <w:rPr>
          <w:b/>
        </w:rPr>
        <w:t>государственный учет документов Архивного фонда</w:t>
      </w:r>
      <w:r w:rsidR="00DB7212" w:rsidRPr="00DB7212">
        <w:rPr>
          <w:b/>
        </w:rPr>
        <w:t xml:space="preserve"> </w:t>
      </w:r>
      <w:r w:rsidR="001C4B3F">
        <w:rPr>
          <w:b/>
        </w:rPr>
        <w:t>Российской Федерации</w:t>
      </w:r>
    </w:p>
    <w:p w:rsidR="006243CF" w:rsidRPr="006243CF" w:rsidRDefault="0066524E" w:rsidP="002B1590">
      <w:pPr>
        <w:pStyle w:val="210"/>
        <w:numPr>
          <w:ilvl w:val="1"/>
          <w:numId w:val="2"/>
        </w:numPr>
        <w:jc w:val="both"/>
      </w:pPr>
      <w:r>
        <w:rPr>
          <w:sz w:val="28"/>
        </w:rPr>
        <w:t xml:space="preserve">С целью выверки комплекта учетных документов, проверки их наличия и состояния </w:t>
      </w:r>
      <w:r w:rsidR="00DF16DF">
        <w:rPr>
          <w:sz w:val="28"/>
        </w:rPr>
        <w:t>проверя</w:t>
      </w:r>
      <w:r w:rsidR="00F35EE9">
        <w:rPr>
          <w:sz w:val="28"/>
        </w:rPr>
        <w:t>лся</w:t>
      </w:r>
      <w:r w:rsidR="00DF16DF">
        <w:rPr>
          <w:sz w:val="28"/>
        </w:rPr>
        <w:t xml:space="preserve"> и </w:t>
      </w:r>
      <w:proofErr w:type="spellStart"/>
      <w:r w:rsidR="00DF16DF">
        <w:rPr>
          <w:sz w:val="28"/>
        </w:rPr>
        <w:t>картонир</w:t>
      </w:r>
      <w:r w:rsidR="00F35EE9">
        <w:rPr>
          <w:sz w:val="28"/>
        </w:rPr>
        <w:t>овался</w:t>
      </w:r>
      <w:proofErr w:type="spellEnd"/>
      <w:r w:rsidR="00DF16DF">
        <w:rPr>
          <w:sz w:val="28"/>
        </w:rPr>
        <w:t xml:space="preserve">  архивный фонд</w:t>
      </w:r>
      <w:r w:rsidR="006243CF">
        <w:rPr>
          <w:sz w:val="28"/>
        </w:rPr>
        <w:t>–</w:t>
      </w:r>
    </w:p>
    <w:p w:rsidR="004C3C7F" w:rsidRPr="00A67DF7" w:rsidRDefault="004C3C7F" w:rsidP="004C3C7F">
      <w:pPr>
        <w:pStyle w:val="2"/>
        <w:rPr>
          <w:color w:val="000000" w:themeColor="text1"/>
        </w:rPr>
      </w:pPr>
      <w:proofErr w:type="gramStart"/>
      <w:r w:rsidRPr="00A67DF7">
        <w:rPr>
          <w:color w:val="000000" w:themeColor="text1"/>
        </w:rPr>
        <w:t>Р</w:t>
      </w:r>
      <w:proofErr w:type="gramEnd"/>
      <w:r w:rsidRPr="00A67DF7">
        <w:rPr>
          <w:color w:val="000000" w:themeColor="text1"/>
        </w:rPr>
        <w:t xml:space="preserve"> № 54 – </w:t>
      </w:r>
      <w:proofErr w:type="spellStart"/>
      <w:r w:rsidRPr="00A67DF7">
        <w:rPr>
          <w:color w:val="000000" w:themeColor="text1"/>
        </w:rPr>
        <w:t>Шукшиерский</w:t>
      </w:r>
      <w:proofErr w:type="spellEnd"/>
      <w:r w:rsidRPr="00A67DF7">
        <w:rPr>
          <w:color w:val="000000" w:themeColor="text1"/>
        </w:rPr>
        <w:t xml:space="preserve"> сельский совет депутатов трудящихся </w:t>
      </w:r>
      <w:proofErr w:type="spellStart"/>
      <w:r w:rsidRPr="00A67DF7">
        <w:rPr>
          <w:color w:val="000000" w:themeColor="text1"/>
        </w:rPr>
        <w:t>Сернурского</w:t>
      </w:r>
      <w:proofErr w:type="spellEnd"/>
      <w:r w:rsidRPr="00A67DF7">
        <w:rPr>
          <w:color w:val="000000" w:themeColor="text1"/>
        </w:rPr>
        <w:t xml:space="preserve"> района Марийской АССР -24 ед.хр. за 1941-1954 годы.</w:t>
      </w:r>
    </w:p>
    <w:p w:rsidR="004C3C7F" w:rsidRDefault="004C3C7F" w:rsidP="004C3C7F">
      <w:pPr>
        <w:pStyle w:val="2"/>
        <w:rPr>
          <w:color w:val="000000" w:themeColor="text1"/>
        </w:rPr>
      </w:pPr>
      <w:proofErr w:type="gramStart"/>
      <w:r w:rsidRPr="00A67DF7">
        <w:rPr>
          <w:color w:val="000000" w:themeColor="text1"/>
        </w:rPr>
        <w:t>Р</w:t>
      </w:r>
      <w:proofErr w:type="gramEnd"/>
      <w:r w:rsidRPr="00A67DF7">
        <w:rPr>
          <w:color w:val="000000" w:themeColor="text1"/>
        </w:rPr>
        <w:t xml:space="preserve"> № 55 – Исполнительный комитет </w:t>
      </w:r>
      <w:proofErr w:type="spellStart"/>
      <w:r w:rsidRPr="00A67DF7">
        <w:rPr>
          <w:color w:val="000000" w:themeColor="text1"/>
        </w:rPr>
        <w:t>Больше-Шокшемского</w:t>
      </w:r>
      <w:proofErr w:type="spellEnd"/>
      <w:r w:rsidRPr="00A67DF7">
        <w:rPr>
          <w:color w:val="000000" w:themeColor="text1"/>
        </w:rPr>
        <w:t xml:space="preserve">  сельского совета депутатов трудящихся </w:t>
      </w:r>
      <w:proofErr w:type="spellStart"/>
      <w:r w:rsidRPr="00A67DF7">
        <w:rPr>
          <w:color w:val="000000" w:themeColor="text1"/>
        </w:rPr>
        <w:t>Сернурского</w:t>
      </w:r>
      <w:proofErr w:type="spellEnd"/>
      <w:r w:rsidRPr="00A67DF7">
        <w:rPr>
          <w:color w:val="000000" w:themeColor="text1"/>
        </w:rPr>
        <w:t xml:space="preserve"> района Марийской АССР</w:t>
      </w:r>
      <w:r>
        <w:rPr>
          <w:color w:val="000000" w:themeColor="text1"/>
        </w:rPr>
        <w:t xml:space="preserve"> – 53 ед. хр. за 1947-1960 годы. </w:t>
      </w:r>
    </w:p>
    <w:p w:rsidR="004C3C7F" w:rsidRDefault="004C3C7F" w:rsidP="004C3C7F">
      <w:pPr>
        <w:pStyle w:val="2"/>
        <w:rPr>
          <w:color w:val="000000" w:themeColor="text1"/>
        </w:rPr>
      </w:pPr>
      <w:proofErr w:type="gramStart"/>
      <w:r w:rsidRPr="00A67DF7">
        <w:rPr>
          <w:color w:val="000000" w:themeColor="text1"/>
        </w:rPr>
        <w:t>Р</w:t>
      </w:r>
      <w:proofErr w:type="gramEnd"/>
      <w:r w:rsidRPr="00A67DF7">
        <w:rPr>
          <w:color w:val="000000" w:themeColor="text1"/>
        </w:rPr>
        <w:t xml:space="preserve"> № 5</w:t>
      </w:r>
      <w:r>
        <w:rPr>
          <w:color w:val="000000" w:themeColor="text1"/>
        </w:rPr>
        <w:t>6</w:t>
      </w:r>
      <w:r w:rsidRPr="00A67DF7">
        <w:rPr>
          <w:color w:val="000000" w:themeColor="text1"/>
        </w:rPr>
        <w:t xml:space="preserve"> </w:t>
      </w:r>
      <w:r w:rsidRPr="00873F34">
        <w:rPr>
          <w:color w:val="000000" w:themeColor="text1"/>
        </w:rPr>
        <w:t xml:space="preserve">Исполнительный комитет </w:t>
      </w:r>
      <w:proofErr w:type="spellStart"/>
      <w:r w:rsidRPr="00873F34">
        <w:rPr>
          <w:color w:val="000000" w:themeColor="text1"/>
        </w:rPr>
        <w:t>Больше-Сердежского</w:t>
      </w:r>
      <w:proofErr w:type="spellEnd"/>
      <w:r w:rsidRPr="00873F34">
        <w:rPr>
          <w:color w:val="000000" w:themeColor="text1"/>
        </w:rPr>
        <w:t xml:space="preserve"> сельского Совета народных депутатов </w:t>
      </w:r>
      <w:proofErr w:type="spellStart"/>
      <w:r w:rsidRPr="00873F34">
        <w:rPr>
          <w:color w:val="000000" w:themeColor="text1"/>
        </w:rPr>
        <w:t>Сернурского</w:t>
      </w:r>
      <w:proofErr w:type="spellEnd"/>
      <w:r w:rsidRPr="00873F34">
        <w:rPr>
          <w:color w:val="000000" w:themeColor="text1"/>
        </w:rPr>
        <w:t xml:space="preserve"> района Республики Марий Эл</w:t>
      </w:r>
      <w:r>
        <w:rPr>
          <w:color w:val="000000" w:themeColor="text1"/>
        </w:rPr>
        <w:t>-167 ед.хр. за 1931-1993 годы.</w:t>
      </w:r>
    </w:p>
    <w:p w:rsidR="004C3C7F" w:rsidRDefault="004C3C7F" w:rsidP="004C3C7F">
      <w:pPr>
        <w:pStyle w:val="2"/>
        <w:rPr>
          <w:color w:val="000000" w:themeColor="text1"/>
        </w:rPr>
      </w:pPr>
      <w:proofErr w:type="gramStart"/>
      <w:r w:rsidRPr="00A67DF7">
        <w:rPr>
          <w:color w:val="000000" w:themeColor="text1"/>
        </w:rPr>
        <w:t>Р</w:t>
      </w:r>
      <w:proofErr w:type="gramEnd"/>
      <w:r w:rsidRPr="00A67DF7">
        <w:rPr>
          <w:color w:val="000000" w:themeColor="text1"/>
        </w:rPr>
        <w:t xml:space="preserve"> № 5</w:t>
      </w:r>
      <w:r>
        <w:rPr>
          <w:color w:val="000000" w:themeColor="text1"/>
        </w:rPr>
        <w:t xml:space="preserve">7 </w:t>
      </w:r>
      <w:r w:rsidRPr="00873F34">
        <w:rPr>
          <w:color w:val="000000" w:themeColor="text1"/>
        </w:rPr>
        <w:t xml:space="preserve">Исполнительный комитет </w:t>
      </w:r>
      <w:proofErr w:type="spellStart"/>
      <w:r w:rsidRPr="00873F34">
        <w:rPr>
          <w:color w:val="000000" w:themeColor="text1"/>
        </w:rPr>
        <w:t>Чендемеровского</w:t>
      </w:r>
      <w:proofErr w:type="spellEnd"/>
      <w:r w:rsidRPr="00873F34">
        <w:rPr>
          <w:color w:val="000000" w:themeColor="text1"/>
        </w:rPr>
        <w:t xml:space="preserve"> сельского Совета  народных депутатов </w:t>
      </w:r>
      <w:proofErr w:type="spellStart"/>
      <w:r w:rsidRPr="00873F34">
        <w:rPr>
          <w:color w:val="000000" w:themeColor="text1"/>
        </w:rPr>
        <w:t>Сернурского</w:t>
      </w:r>
      <w:proofErr w:type="spellEnd"/>
      <w:r w:rsidRPr="00873F34">
        <w:rPr>
          <w:color w:val="000000" w:themeColor="text1"/>
        </w:rPr>
        <w:t xml:space="preserve"> района Республики Марий Эл</w:t>
      </w:r>
      <w:r>
        <w:rPr>
          <w:color w:val="000000" w:themeColor="text1"/>
        </w:rPr>
        <w:t>- 224 ед.хр. за 1934-1992 годы.</w:t>
      </w:r>
    </w:p>
    <w:p w:rsidR="0066524E" w:rsidRPr="00116EBD" w:rsidRDefault="002B1590" w:rsidP="002B1590">
      <w:pPr>
        <w:pStyle w:val="a4"/>
        <w:jc w:val="both"/>
        <w:rPr>
          <w:lang w:val="ru-RU"/>
        </w:rPr>
      </w:pPr>
      <w:r>
        <w:rPr>
          <w:u w:val="none"/>
          <w:lang w:val="ru-RU"/>
        </w:rPr>
        <w:lastRenderedPageBreak/>
        <w:t>2.</w:t>
      </w:r>
      <w:r w:rsidR="006243CF">
        <w:rPr>
          <w:u w:val="none"/>
          <w:lang w:val="ru-RU"/>
        </w:rPr>
        <w:t>2</w:t>
      </w:r>
      <w:r>
        <w:rPr>
          <w:u w:val="none"/>
          <w:lang w:val="ru-RU"/>
        </w:rPr>
        <w:t>.</w:t>
      </w:r>
      <w:r w:rsidR="0066524E">
        <w:rPr>
          <w:u w:val="none"/>
          <w:lang w:val="ru-RU"/>
        </w:rPr>
        <w:t>Поддержива</w:t>
      </w:r>
      <w:r w:rsidR="00DF16DF">
        <w:rPr>
          <w:u w:val="none"/>
          <w:lang w:val="ru-RU"/>
        </w:rPr>
        <w:t>ется</w:t>
      </w:r>
      <w:r w:rsidR="0066524E">
        <w:rPr>
          <w:u w:val="none"/>
          <w:lang w:val="ru-RU"/>
        </w:rPr>
        <w:t xml:space="preserve"> контроль за </w:t>
      </w:r>
      <w:proofErr w:type="spellStart"/>
      <w:proofErr w:type="gramStart"/>
      <w:r w:rsidR="0066524E">
        <w:rPr>
          <w:u w:val="none"/>
          <w:lang w:val="ru-RU"/>
        </w:rPr>
        <w:t>температурно</w:t>
      </w:r>
      <w:proofErr w:type="spellEnd"/>
      <w:r w:rsidR="0066524E">
        <w:rPr>
          <w:u w:val="none"/>
          <w:lang w:val="ru-RU"/>
        </w:rPr>
        <w:t xml:space="preserve"> – влажностным</w:t>
      </w:r>
      <w:proofErr w:type="gramEnd"/>
      <w:r w:rsidR="005B70A0">
        <w:rPr>
          <w:u w:val="none"/>
          <w:lang w:val="ru-RU"/>
        </w:rPr>
        <w:t xml:space="preserve"> и санитарным</w:t>
      </w:r>
      <w:r w:rsidR="0066524E">
        <w:rPr>
          <w:u w:val="none"/>
          <w:lang w:val="ru-RU"/>
        </w:rPr>
        <w:t xml:space="preserve"> режим</w:t>
      </w:r>
      <w:r w:rsidR="005B70A0">
        <w:rPr>
          <w:u w:val="none"/>
          <w:lang w:val="ru-RU"/>
        </w:rPr>
        <w:t>ами</w:t>
      </w:r>
      <w:r w:rsidR="0066524E">
        <w:rPr>
          <w:u w:val="none"/>
          <w:lang w:val="ru-RU"/>
        </w:rPr>
        <w:t xml:space="preserve"> в архивохранилищах. </w:t>
      </w:r>
    </w:p>
    <w:p w:rsidR="00781539" w:rsidRDefault="002B1590" w:rsidP="00781539">
      <w:pPr>
        <w:pStyle w:val="a4"/>
        <w:jc w:val="both"/>
        <w:rPr>
          <w:color w:val="000000" w:themeColor="text1"/>
          <w:szCs w:val="28"/>
          <w:u w:val="none"/>
          <w:lang w:val="ru-RU"/>
        </w:rPr>
      </w:pPr>
      <w:proofErr w:type="gramStart"/>
      <w:r w:rsidRPr="006243CF">
        <w:rPr>
          <w:u w:val="none"/>
          <w:lang w:val="ru-RU"/>
        </w:rPr>
        <w:t>2.</w:t>
      </w:r>
      <w:r w:rsidR="006243CF">
        <w:rPr>
          <w:u w:val="none"/>
          <w:lang w:val="ru-RU"/>
        </w:rPr>
        <w:t>3</w:t>
      </w:r>
      <w:r w:rsidRPr="006243CF">
        <w:rPr>
          <w:u w:val="none"/>
          <w:lang w:val="ru-RU"/>
        </w:rPr>
        <w:t>.</w:t>
      </w:r>
      <w:r w:rsidR="003F04B7" w:rsidRPr="006243CF">
        <w:rPr>
          <w:u w:val="none"/>
          <w:lang w:val="ru-RU"/>
        </w:rPr>
        <w:t>Использование субвенций</w:t>
      </w:r>
      <w:r w:rsidR="00116EBD" w:rsidRPr="001E6C26">
        <w:rPr>
          <w:color w:val="FF0000"/>
          <w:u w:val="none"/>
          <w:lang w:val="ru-RU"/>
        </w:rPr>
        <w:t xml:space="preserve"> </w:t>
      </w:r>
      <w:r w:rsidR="00A466B1" w:rsidRPr="003E3161">
        <w:rPr>
          <w:u w:val="none"/>
          <w:lang w:val="ru-RU"/>
        </w:rPr>
        <w:t>–</w:t>
      </w:r>
      <w:r w:rsidR="00AF17D1" w:rsidRPr="003E3161">
        <w:rPr>
          <w:u w:val="none"/>
          <w:lang w:val="ru-RU"/>
        </w:rPr>
        <w:t xml:space="preserve"> </w:t>
      </w:r>
      <w:r w:rsidR="00387105" w:rsidRPr="00781539">
        <w:rPr>
          <w:u w:val="none"/>
          <w:lang w:val="ru-RU"/>
        </w:rPr>
        <w:t>канцтовары</w:t>
      </w:r>
      <w:r w:rsidR="007B2932" w:rsidRPr="00781539">
        <w:rPr>
          <w:u w:val="none"/>
          <w:lang w:val="ru-RU"/>
        </w:rPr>
        <w:t xml:space="preserve"> </w:t>
      </w:r>
      <w:r w:rsidR="008B1003" w:rsidRPr="00781539">
        <w:rPr>
          <w:u w:val="none"/>
          <w:lang w:val="ru-RU"/>
        </w:rPr>
        <w:t>(</w:t>
      </w:r>
      <w:r w:rsidR="004C3C7F">
        <w:rPr>
          <w:u w:val="none"/>
          <w:lang w:val="ru-RU"/>
        </w:rPr>
        <w:t>3370</w:t>
      </w:r>
      <w:r w:rsidR="008B1003" w:rsidRPr="00781539">
        <w:rPr>
          <w:u w:val="none"/>
          <w:lang w:val="ru-RU"/>
        </w:rPr>
        <w:t xml:space="preserve"> руб.)</w:t>
      </w:r>
      <w:r w:rsidR="006506CA" w:rsidRPr="00781539">
        <w:rPr>
          <w:u w:val="none"/>
          <w:lang w:val="ru-RU"/>
        </w:rPr>
        <w:t>, техническое обслуживание пожарной сигнализации (</w:t>
      </w:r>
      <w:r w:rsidR="004C3C7F">
        <w:rPr>
          <w:u w:val="none"/>
          <w:lang w:val="ru-RU"/>
        </w:rPr>
        <w:t xml:space="preserve">2590,80 </w:t>
      </w:r>
      <w:r w:rsidR="006506CA" w:rsidRPr="00781539">
        <w:rPr>
          <w:u w:val="none"/>
          <w:lang w:val="ru-RU"/>
        </w:rPr>
        <w:t>руб.),</w:t>
      </w:r>
      <w:r w:rsidR="006506CA" w:rsidRPr="00DE30B4">
        <w:rPr>
          <w:color w:val="FF0000"/>
          <w:u w:val="none"/>
          <w:lang w:val="ru-RU"/>
        </w:rPr>
        <w:t xml:space="preserve"> </w:t>
      </w:r>
      <w:r w:rsidR="004C3C7F" w:rsidRPr="004C3C7F">
        <w:rPr>
          <w:color w:val="000000" w:themeColor="text1"/>
          <w:u w:val="none"/>
          <w:lang w:val="ru-RU"/>
        </w:rPr>
        <w:t>ремонт компьютерной оргтехники и</w:t>
      </w:r>
      <w:r w:rsidR="004C3C7F">
        <w:rPr>
          <w:color w:val="FF0000"/>
          <w:u w:val="none"/>
          <w:lang w:val="ru-RU"/>
        </w:rPr>
        <w:t xml:space="preserve"> </w:t>
      </w:r>
      <w:r w:rsidR="00781539">
        <w:rPr>
          <w:color w:val="000000" w:themeColor="text1"/>
          <w:szCs w:val="28"/>
          <w:u w:val="none"/>
          <w:lang w:val="ru-RU"/>
        </w:rPr>
        <w:t>заправка картриджей (</w:t>
      </w:r>
      <w:r w:rsidR="004C3C7F">
        <w:rPr>
          <w:color w:val="000000" w:themeColor="text1"/>
          <w:szCs w:val="28"/>
          <w:u w:val="none"/>
          <w:lang w:val="ru-RU"/>
        </w:rPr>
        <w:t>3020</w:t>
      </w:r>
      <w:r w:rsidR="00781539">
        <w:rPr>
          <w:color w:val="000000" w:themeColor="text1"/>
          <w:szCs w:val="28"/>
          <w:u w:val="none"/>
          <w:lang w:val="ru-RU"/>
        </w:rPr>
        <w:t xml:space="preserve"> руб.), </w:t>
      </w:r>
      <w:r w:rsidR="004C3C7F">
        <w:rPr>
          <w:color w:val="000000" w:themeColor="text1"/>
          <w:szCs w:val="28"/>
          <w:u w:val="none"/>
          <w:lang w:val="ru-RU"/>
        </w:rPr>
        <w:t>бумаг</w:t>
      </w:r>
      <w:r w:rsidR="005A5753">
        <w:rPr>
          <w:color w:val="000000" w:themeColor="text1"/>
          <w:szCs w:val="28"/>
          <w:u w:val="none"/>
          <w:lang w:val="ru-RU"/>
        </w:rPr>
        <w:t>а</w:t>
      </w:r>
      <w:r w:rsidR="00781539">
        <w:rPr>
          <w:color w:val="000000" w:themeColor="text1"/>
          <w:szCs w:val="28"/>
          <w:u w:val="none"/>
          <w:lang w:val="ru-RU"/>
        </w:rPr>
        <w:t xml:space="preserve"> (</w:t>
      </w:r>
      <w:r w:rsidR="005A5753">
        <w:rPr>
          <w:color w:val="000000" w:themeColor="text1"/>
          <w:szCs w:val="28"/>
          <w:u w:val="none"/>
          <w:lang w:val="ru-RU"/>
        </w:rPr>
        <w:t xml:space="preserve">2859,20 </w:t>
      </w:r>
      <w:r w:rsidR="00781539">
        <w:rPr>
          <w:color w:val="000000" w:themeColor="text1"/>
          <w:szCs w:val="28"/>
          <w:u w:val="none"/>
          <w:lang w:val="ru-RU"/>
        </w:rPr>
        <w:t>руб</w:t>
      </w:r>
      <w:r w:rsidR="005A5753">
        <w:rPr>
          <w:color w:val="000000" w:themeColor="text1"/>
          <w:szCs w:val="28"/>
          <w:u w:val="none"/>
          <w:lang w:val="ru-RU"/>
        </w:rPr>
        <w:t>.</w:t>
      </w:r>
      <w:r w:rsidR="00781539">
        <w:rPr>
          <w:color w:val="000000" w:themeColor="text1"/>
          <w:szCs w:val="28"/>
          <w:u w:val="none"/>
          <w:lang w:val="ru-RU"/>
        </w:rPr>
        <w:t>)</w:t>
      </w:r>
      <w:r w:rsidR="005A5753">
        <w:rPr>
          <w:color w:val="000000" w:themeColor="text1"/>
          <w:szCs w:val="28"/>
          <w:u w:val="none"/>
          <w:lang w:val="ru-RU"/>
        </w:rPr>
        <w:t>, стеллажи (12160 руб.)</w:t>
      </w:r>
      <w:r w:rsidR="00C803CC">
        <w:rPr>
          <w:color w:val="000000" w:themeColor="text1"/>
          <w:szCs w:val="28"/>
          <w:u w:val="none"/>
          <w:lang w:val="ru-RU"/>
        </w:rPr>
        <w:t>.</w:t>
      </w:r>
      <w:proofErr w:type="gramEnd"/>
    </w:p>
    <w:p w:rsidR="005A5753" w:rsidRDefault="0066524E" w:rsidP="00781539">
      <w:pPr>
        <w:pStyle w:val="a4"/>
        <w:jc w:val="both"/>
        <w:rPr>
          <w:u w:val="none"/>
          <w:lang w:val="ru-RU"/>
        </w:rPr>
      </w:pPr>
      <w:r w:rsidRPr="00C803CC">
        <w:rPr>
          <w:u w:val="none"/>
          <w:lang w:val="ru-RU"/>
        </w:rPr>
        <w:t>2.</w:t>
      </w:r>
      <w:r w:rsidR="006243CF" w:rsidRPr="00C803CC">
        <w:rPr>
          <w:u w:val="none"/>
          <w:lang w:val="ru-RU"/>
        </w:rPr>
        <w:t>4</w:t>
      </w:r>
      <w:r w:rsidR="00221C45" w:rsidRPr="00C803CC">
        <w:rPr>
          <w:u w:val="none"/>
          <w:lang w:val="ru-RU"/>
        </w:rPr>
        <w:t>.</w:t>
      </w:r>
      <w:r w:rsidRPr="00C803CC">
        <w:rPr>
          <w:u w:val="none"/>
          <w:lang w:val="ru-RU"/>
        </w:rPr>
        <w:t xml:space="preserve">Продолжается  внедрение </w:t>
      </w:r>
      <w:r w:rsidR="005A5753">
        <w:rPr>
          <w:u w:val="none"/>
          <w:lang w:val="ru-RU"/>
        </w:rPr>
        <w:t xml:space="preserve">в практику работы архива и организаций </w:t>
      </w:r>
      <w:proofErr w:type="gramStart"/>
      <w:r w:rsidR="005A5753">
        <w:rPr>
          <w:u w:val="none"/>
          <w:lang w:val="ru-RU"/>
        </w:rPr>
        <w:t>-и</w:t>
      </w:r>
      <w:proofErr w:type="gramEnd"/>
      <w:r w:rsidR="005A5753">
        <w:rPr>
          <w:u w:val="none"/>
          <w:lang w:val="ru-RU"/>
        </w:rPr>
        <w:t>сточников их комплектования:</w:t>
      </w:r>
    </w:p>
    <w:p w:rsidR="005A5753" w:rsidRDefault="005A5753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-</w:t>
      </w:r>
      <w:r w:rsidR="008011A0">
        <w:rPr>
          <w:u w:val="none"/>
          <w:lang w:val="ru-RU"/>
        </w:rPr>
        <w:t xml:space="preserve"> п</w:t>
      </w:r>
      <w:r>
        <w:rPr>
          <w:u w:val="none"/>
          <w:lang w:val="ru-RU"/>
        </w:rPr>
        <w:t xml:space="preserve">еречня типовых архивных документов, образующихся в научно-технической и производственной деятельности организаций,  с указанием сроков хранения, утвержденного приказом </w:t>
      </w:r>
      <w:proofErr w:type="spellStart"/>
      <w:r>
        <w:rPr>
          <w:u w:val="none"/>
          <w:lang w:val="ru-RU"/>
        </w:rPr>
        <w:t>Росархива</w:t>
      </w:r>
      <w:proofErr w:type="spellEnd"/>
      <w:r>
        <w:rPr>
          <w:u w:val="none"/>
          <w:lang w:val="ru-RU"/>
        </w:rPr>
        <w:t xml:space="preserve"> от 28.12.2021 года №142;</w:t>
      </w:r>
    </w:p>
    <w:p w:rsidR="005A5753" w:rsidRDefault="005A5753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-</w:t>
      </w:r>
      <w:r w:rsidR="008011A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правил организации хранения, комплектован</w:t>
      </w:r>
      <w:r w:rsidR="008011A0">
        <w:rPr>
          <w:u w:val="none"/>
          <w:lang w:val="ru-RU"/>
        </w:rPr>
        <w:t>ия,  учета  и использования нау</w:t>
      </w:r>
      <w:r>
        <w:rPr>
          <w:u w:val="none"/>
          <w:lang w:val="ru-RU"/>
        </w:rPr>
        <w:t>чно- технической документации в органах государственной власти, органах местного самоуправления, государственных и муниципальных  организациях,  утвержденных приказом</w:t>
      </w:r>
      <w:r w:rsidR="008011A0">
        <w:rPr>
          <w:u w:val="none"/>
          <w:lang w:val="ru-RU"/>
        </w:rPr>
        <w:t xml:space="preserve"> </w:t>
      </w:r>
      <w:proofErr w:type="spellStart"/>
      <w:r w:rsidR="008011A0">
        <w:rPr>
          <w:u w:val="none"/>
          <w:lang w:val="ru-RU"/>
        </w:rPr>
        <w:t>Ро</w:t>
      </w:r>
      <w:r>
        <w:rPr>
          <w:u w:val="none"/>
          <w:lang w:val="ru-RU"/>
        </w:rPr>
        <w:t>сархива</w:t>
      </w:r>
      <w:proofErr w:type="spellEnd"/>
      <w:r>
        <w:rPr>
          <w:u w:val="none"/>
          <w:lang w:val="ru-RU"/>
        </w:rPr>
        <w:t xml:space="preserve"> от 098.12.2020 г №15;</w:t>
      </w:r>
    </w:p>
    <w:p w:rsidR="005A5753" w:rsidRDefault="005A5753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-</w:t>
      </w:r>
      <w:r w:rsidR="008011A0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ор</w:t>
      </w:r>
      <w:r w:rsidR="008011A0">
        <w:rPr>
          <w:u w:val="none"/>
          <w:lang w:val="ru-RU"/>
        </w:rPr>
        <w:t>г</w:t>
      </w:r>
      <w:r>
        <w:rPr>
          <w:u w:val="none"/>
          <w:lang w:val="ru-RU"/>
        </w:rPr>
        <w:t xml:space="preserve">анизации и проведения паспортизации архивов организаций </w:t>
      </w:r>
      <w:proofErr w:type="gramStart"/>
      <w:r>
        <w:rPr>
          <w:u w:val="none"/>
          <w:lang w:val="ru-RU"/>
        </w:rPr>
        <w:t>–и</w:t>
      </w:r>
      <w:proofErr w:type="gramEnd"/>
      <w:r>
        <w:rPr>
          <w:u w:val="none"/>
          <w:lang w:val="ru-RU"/>
        </w:rPr>
        <w:t xml:space="preserve">сточников </w:t>
      </w:r>
      <w:r w:rsidR="008011A0">
        <w:rPr>
          <w:u w:val="none"/>
          <w:lang w:val="ru-RU"/>
        </w:rPr>
        <w:t>комплектования мун</w:t>
      </w:r>
      <w:r>
        <w:rPr>
          <w:u w:val="none"/>
          <w:lang w:val="ru-RU"/>
        </w:rPr>
        <w:t>иц</w:t>
      </w:r>
      <w:r w:rsidR="008011A0">
        <w:rPr>
          <w:u w:val="none"/>
          <w:lang w:val="ru-RU"/>
        </w:rPr>
        <w:t>ипальных архивов</w:t>
      </w:r>
      <w:r>
        <w:rPr>
          <w:u w:val="none"/>
          <w:lang w:val="ru-RU"/>
        </w:rPr>
        <w:t xml:space="preserve"> по состоянию на 01.120.2013 года;</w:t>
      </w:r>
    </w:p>
    <w:p w:rsidR="005A5753" w:rsidRDefault="008011A0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- </w:t>
      </w:r>
      <w:proofErr w:type="spellStart"/>
      <w:r>
        <w:rPr>
          <w:u w:val="none"/>
          <w:lang w:val="ru-RU"/>
        </w:rPr>
        <w:t>переутверждения</w:t>
      </w:r>
      <w:proofErr w:type="spellEnd"/>
      <w:r>
        <w:rPr>
          <w:u w:val="none"/>
          <w:lang w:val="ru-RU"/>
        </w:rPr>
        <w:t xml:space="preserve"> списков организаций- источников комплектования муниципальных  архивов управленческой документацией, аудиовизуальной документацией, документами личного происхождения в установленном порядке;</w:t>
      </w:r>
    </w:p>
    <w:p w:rsidR="008011A0" w:rsidRDefault="008011A0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- выявление организаци</w:t>
      </w:r>
      <w:proofErr w:type="gramStart"/>
      <w:r>
        <w:rPr>
          <w:u w:val="none"/>
          <w:lang w:val="ru-RU"/>
        </w:rPr>
        <w:t>й-</w:t>
      </w:r>
      <w:proofErr w:type="gramEnd"/>
      <w:r>
        <w:rPr>
          <w:u w:val="none"/>
          <w:lang w:val="ru-RU"/>
        </w:rPr>
        <w:t xml:space="preserve"> возможных источников комплектования, источников комплектования документами личного происхождения;</w:t>
      </w:r>
    </w:p>
    <w:p w:rsidR="008011A0" w:rsidRDefault="008011A0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-  по приему на постоянное хранение документов Архивного фонда Российской Федерации, хранящихся в архивах органов и организаций – источников комплектования сверх  установленного срока;</w:t>
      </w:r>
    </w:p>
    <w:p w:rsidR="008011A0" w:rsidRDefault="008011A0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-  по осуществлению комплекса работ по обеспечению сохранности и приему на постоянное  и временное хранение архивных документов ликвидированных органов и организаций;</w:t>
      </w:r>
    </w:p>
    <w:p w:rsidR="008011A0" w:rsidRDefault="008011A0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- по пополнению комплекса работ по обеспечению архивных  документов, </w:t>
      </w:r>
      <w:proofErr w:type="spellStart"/>
      <w:r>
        <w:rPr>
          <w:u w:val="none"/>
          <w:lang w:val="ru-RU"/>
        </w:rPr>
        <w:t>кино-и</w:t>
      </w:r>
      <w:proofErr w:type="spellEnd"/>
      <w:r>
        <w:rPr>
          <w:u w:val="none"/>
          <w:lang w:val="ru-RU"/>
        </w:rPr>
        <w:t xml:space="preserve"> фотоматериалов, посвященных Второй мировой войн</w:t>
      </w:r>
      <w:proofErr w:type="gramStart"/>
      <w:r>
        <w:rPr>
          <w:u w:val="none"/>
          <w:lang w:val="ru-RU"/>
        </w:rPr>
        <w:t>е(</w:t>
      </w:r>
      <w:proofErr w:type="gramEnd"/>
      <w:r>
        <w:rPr>
          <w:u w:val="none"/>
          <w:lang w:val="ru-RU"/>
        </w:rPr>
        <w:t xml:space="preserve"> во исполнении подпункта «к» пункта 4 Перечня поручений Президента Российской Федерации от 24.01.2020 г №113-Пр)</w:t>
      </w:r>
    </w:p>
    <w:p w:rsidR="008011A0" w:rsidRDefault="008011A0" w:rsidP="0078153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- своевременного упорядочения документов организаций- источников комплектования;</w:t>
      </w:r>
    </w:p>
    <w:p w:rsidR="0066524E" w:rsidRDefault="0066524E" w:rsidP="0066524E">
      <w:pPr>
        <w:pStyle w:val="2"/>
      </w:pPr>
      <w:r>
        <w:t>2.</w:t>
      </w:r>
      <w:r w:rsidR="00A8043E">
        <w:t>5</w:t>
      </w:r>
      <w:r>
        <w:t xml:space="preserve">. Работа с фондами республиканской собственности: </w:t>
      </w:r>
    </w:p>
    <w:p w:rsidR="0066524E" w:rsidRDefault="0066524E" w:rsidP="0066524E">
      <w:pPr>
        <w:pStyle w:val="2"/>
      </w:pPr>
      <w:r>
        <w:t xml:space="preserve">- проводится санитарно-гигиеническая обработка этих фондов, помещения архивохранилища № </w:t>
      </w:r>
      <w:r w:rsidR="00553BD6">
        <w:t>2</w:t>
      </w:r>
      <w:r>
        <w:t>.</w:t>
      </w:r>
    </w:p>
    <w:p w:rsidR="003F04B7" w:rsidRDefault="003F04B7" w:rsidP="0066524E">
      <w:pPr>
        <w:pStyle w:val="2"/>
      </w:pPr>
      <w:r>
        <w:t>2.</w:t>
      </w:r>
      <w:r w:rsidR="00A8043E">
        <w:t>6</w:t>
      </w:r>
      <w:r>
        <w:t xml:space="preserve">. </w:t>
      </w:r>
      <w:r w:rsidR="00A8043E">
        <w:t>Оперативное введение</w:t>
      </w:r>
      <w:r>
        <w:t xml:space="preserve"> информаци</w:t>
      </w:r>
      <w:r w:rsidR="00A8043E">
        <w:t>и</w:t>
      </w:r>
      <w:r>
        <w:t xml:space="preserve"> в базу данных «Архивный фонд» четвертой версии.</w:t>
      </w:r>
    </w:p>
    <w:p w:rsidR="0066524E" w:rsidRDefault="0066524E" w:rsidP="002E7D9F">
      <w:pPr>
        <w:pStyle w:val="a3"/>
        <w:ind w:left="0" w:firstLine="0"/>
        <w:jc w:val="center"/>
        <w:rPr>
          <w:sz w:val="28"/>
        </w:rPr>
      </w:pPr>
      <w:r>
        <w:rPr>
          <w:b/>
          <w:sz w:val="28"/>
        </w:rPr>
        <w:t>Раздел 3. «Организация комплектования архива документами Архивного фонда Российской Федерации и другими архивными документами.</w:t>
      </w:r>
    </w:p>
    <w:p w:rsidR="0066524E" w:rsidRDefault="009B6856" w:rsidP="002E7D9F">
      <w:pPr>
        <w:pStyle w:val="10"/>
        <w:spacing w:after="0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="0066524E">
        <w:rPr>
          <w:sz w:val="28"/>
        </w:rPr>
        <w:t>Организационно-методическое руководство ведомственными архивами и организацией документов в делопроизводстве учреждений, предприятий и организаций.</w:t>
      </w:r>
    </w:p>
    <w:p w:rsidR="00E56999" w:rsidRDefault="00094F5D" w:rsidP="00E56999">
      <w:pPr>
        <w:pStyle w:val="21"/>
        <w:numPr>
          <w:ilvl w:val="1"/>
          <w:numId w:val="3"/>
        </w:numPr>
        <w:tabs>
          <w:tab w:val="left" w:pos="180"/>
        </w:tabs>
        <w:ind w:left="0" w:firstLine="180"/>
        <w:jc w:val="both"/>
        <w:rPr>
          <w:sz w:val="28"/>
        </w:rPr>
      </w:pPr>
      <w:r>
        <w:rPr>
          <w:sz w:val="28"/>
        </w:rPr>
        <w:t>Приняты на хранение документы</w:t>
      </w:r>
      <w:proofErr w:type="gramStart"/>
      <w:r>
        <w:rPr>
          <w:sz w:val="28"/>
        </w:rPr>
        <w:t xml:space="preserve"> :</w:t>
      </w:r>
      <w:proofErr w:type="gramEnd"/>
      <w:r w:rsidR="0066524E">
        <w:rPr>
          <w:sz w:val="28"/>
        </w:rPr>
        <w:t xml:space="preserve"> </w:t>
      </w:r>
    </w:p>
    <w:p w:rsidR="00D17258" w:rsidRDefault="00E56999" w:rsidP="00A31FDB">
      <w:pPr>
        <w:pStyle w:val="210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п</w:t>
      </w:r>
      <w:r w:rsidRPr="00E56999">
        <w:rPr>
          <w:b/>
          <w:sz w:val="28"/>
        </w:rPr>
        <w:t>остоянного хранения</w:t>
      </w:r>
      <w:r w:rsidR="00D17258">
        <w:rPr>
          <w:b/>
          <w:sz w:val="28"/>
        </w:rPr>
        <w:t>:</w:t>
      </w:r>
    </w:p>
    <w:p w:rsidR="00A8043E" w:rsidRDefault="00A8043E" w:rsidP="00A8043E">
      <w:pPr>
        <w:pStyle w:val="a6"/>
        <w:ind w:firstLine="0"/>
      </w:pPr>
      <w:r>
        <w:t xml:space="preserve"> -Собрание депутатов </w:t>
      </w:r>
      <w:proofErr w:type="spellStart"/>
      <w:r>
        <w:t>Сернурского</w:t>
      </w:r>
      <w:proofErr w:type="spellEnd"/>
      <w:r>
        <w:t xml:space="preserve"> муниципального района- 100 ед.хр. (2014-2019 гг.)</w:t>
      </w:r>
    </w:p>
    <w:p w:rsidR="00A8043E" w:rsidRDefault="00A8043E" w:rsidP="00A804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-Финансовое управление администрации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района- 69 ед.хр. (2015-2019 гг.)</w:t>
      </w:r>
    </w:p>
    <w:p w:rsidR="00A8043E" w:rsidRDefault="00A8043E" w:rsidP="00A8043E">
      <w:pPr>
        <w:jc w:val="both"/>
        <w:rPr>
          <w:sz w:val="28"/>
          <w:szCs w:val="28"/>
        </w:rPr>
      </w:pPr>
      <w:r>
        <w:rPr>
          <w:sz w:val="28"/>
          <w:szCs w:val="28"/>
        </w:rPr>
        <w:t>- СПК СХА «Северная» - 35 ед.хр.(2015- 2019 гг.)</w:t>
      </w:r>
    </w:p>
    <w:p w:rsidR="00A8043E" w:rsidRPr="002F5B95" w:rsidRDefault="00A8043E" w:rsidP="00A8043E">
      <w:pPr>
        <w:pStyle w:val="a6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2F5B95">
        <w:rPr>
          <w:color w:val="000000" w:themeColor="text1"/>
          <w:szCs w:val="28"/>
        </w:rPr>
        <w:t xml:space="preserve">СПК СХА «Земледелец»- </w:t>
      </w:r>
      <w:r>
        <w:rPr>
          <w:color w:val="000000" w:themeColor="text1"/>
          <w:szCs w:val="28"/>
        </w:rPr>
        <w:t>40</w:t>
      </w:r>
      <w:r w:rsidRPr="002F5B95">
        <w:rPr>
          <w:color w:val="000000" w:themeColor="text1"/>
          <w:szCs w:val="28"/>
        </w:rPr>
        <w:t xml:space="preserve"> ед.хр.(2015- 2019 гг.)</w:t>
      </w:r>
    </w:p>
    <w:p w:rsidR="00A8043E" w:rsidRPr="00A8043E" w:rsidRDefault="00A8043E" w:rsidP="00A8043E">
      <w:pPr>
        <w:jc w:val="both"/>
        <w:rPr>
          <w:color w:val="000000" w:themeColor="text1"/>
          <w:sz w:val="28"/>
          <w:szCs w:val="28"/>
        </w:rPr>
      </w:pPr>
      <w:r w:rsidRPr="002F5B95">
        <w:rPr>
          <w:color w:val="000000" w:themeColor="text1"/>
          <w:sz w:val="28"/>
          <w:szCs w:val="28"/>
        </w:rPr>
        <w:t>- СПК колхоз «Восход» -</w:t>
      </w:r>
      <w:r>
        <w:rPr>
          <w:color w:val="000000" w:themeColor="text1"/>
          <w:sz w:val="28"/>
          <w:szCs w:val="28"/>
        </w:rPr>
        <w:t>40</w:t>
      </w:r>
      <w:r w:rsidRPr="002F5B95">
        <w:rPr>
          <w:color w:val="000000" w:themeColor="text1"/>
          <w:sz w:val="28"/>
          <w:szCs w:val="28"/>
        </w:rPr>
        <w:t xml:space="preserve"> ед.хр.(2015- 2019 гг.)</w:t>
      </w:r>
    </w:p>
    <w:p w:rsidR="00A8043E" w:rsidRPr="00BF7F4F" w:rsidRDefault="00A8043E" w:rsidP="00A8043E">
      <w:pPr>
        <w:pStyle w:val="a6"/>
        <w:ind w:firstLine="0"/>
        <w:rPr>
          <w:color w:val="FF0000"/>
        </w:rPr>
      </w:pPr>
      <w:r w:rsidRPr="002F5B95">
        <w:rPr>
          <w:color w:val="000000" w:themeColor="text1"/>
        </w:rPr>
        <w:t>- фотодокументы- 2</w:t>
      </w:r>
      <w:r>
        <w:rPr>
          <w:color w:val="000000" w:themeColor="text1"/>
        </w:rPr>
        <w:t>6</w:t>
      </w:r>
      <w:r w:rsidRPr="002F5B95">
        <w:rPr>
          <w:color w:val="000000" w:themeColor="text1"/>
        </w:rPr>
        <w:t xml:space="preserve"> </w:t>
      </w:r>
      <w:proofErr w:type="spellStart"/>
      <w:r w:rsidRPr="002F5B95">
        <w:rPr>
          <w:color w:val="000000" w:themeColor="text1"/>
        </w:rPr>
        <w:t>ед.уч</w:t>
      </w:r>
      <w:proofErr w:type="spellEnd"/>
      <w:r w:rsidRPr="002F5B95">
        <w:rPr>
          <w:color w:val="000000" w:themeColor="text1"/>
        </w:rPr>
        <w:t xml:space="preserve">. </w:t>
      </w:r>
      <w:proofErr w:type="gramStart"/>
      <w:r w:rsidRPr="002F5B95">
        <w:rPr>
          <w:color w:val="000000" w:themeColor="text1"/>
        </w:rPr>
        <w:t xml:space="preserve">( </w:t>
      </w:r>
      <w:proofErr w:type="gramEnd"/>
      <w:r w:rsidRPr="002F5B95">
        <w:rPr>
          <w:color w:val="000000" w:themeColor="text1"/>
        </w:rPr>
        <w:t>2018-2020 гг.)</w:t>
      </w:r>
    </w:p>
    <w:p w:rsidR="00A8043E" w:rsidRDefault="00A8043E" w:rsidP="00A8043E">
      <w:pPr>
        <w:jc w:val="both"/>
        <w:rPr>
          <w:sz w:val="28"/>
          <w:szCs w:val="28"/>
        </w:rPr>
      </w:pPr>
    </w:p>
    <w:p w:rsidR="00E56999" w:rsidRDefault="00E56999" w:rsidP="00E56999">
      <w:pPr>
        <w:pStyle w:val="210"/>
        <w:numPr>
          <w:ilvl w:val="1"/>
          <w:numId w:val="3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Представлены и утверждены описи дел организаций на заседания ЭПК Министерства культуры, печати и по делам национальностей Республики Марий Эл:</w:t>
      </w:r>
    </w:p>
    <w:p w:rsidR="008F0FD3" w:rsidRPr="00A8043E" w:rsidRDefault="00A8043E" w:rsidP="0052786D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8043E">
        <w:rPr>
          <w:sz w:val="28"/>
          <w:szCs w:val="28"/>
        </w:rPr>
        <w:t>Чендемеровская</w:t>
      </w:r>
      <w:proofErr w:type="spellEnd"/>
      <w:r w:rsidRPr="00A8043E">
        <w:rPr>
          <w:sz w:val="28"/>
          <w:szCs w:val="28"/>
        </w:rPr>
        <w:t xml:space="preserve"> сельская администрация</w:t>
      </w:r>
    </w:p>
    <w:p w:rsidR="00A8043E" w:rsidRPr="00A8043E" w:rsidRDefault="00A8043E" w:rsidP="0052786D">
      <w:pPr>
        <w:pStyle w:val="210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A8043E">
        <w:rPr>
          <w:sz w:val="28"/>
          <w:szCs w:val="28"/>
        </w:rPr>
        <w:t xml:space="preserve">- </w:t>
      </w:r>
      <w:proofErr w:type="spellStart"/>
      <w:r w:rsidRPr="00A8043E">
        <w:rPr>
          <w:sz w:val="28"/>
          <w:szCs w:val="28"/>
        </w:rPr>
        <w:t>Марисолинская</w:t>
      </w:r>
      <w:proofErr w:type="spellEnd"/>
      <w:r w:rsidRPr="00A8043E">
        <w:rPr>
          <w:sz w:val="28"/>
          <w:szCs w:val="28"/>
        </w:rPr>
        <w:t xml:space="preserve"> сельская администрация</w:t>
      </w:r>
    </w:p>
    <w:p w:rsidR="00A8043E" w:rsidRPr="00A8043E" w:rsidRDefault="00A8043E" w:rsidP="0052786D">
      <w:pPr>
        <w:pStyle w:val="210"/>
        <w:spacing w:after="0"/>
        <w:ind w:left="0"/>
        <w:jc w:val="both"/>
        <w:rPr>
          <w:sz w:val="28"/>
          <w:szCs w:val="28"/>
        </w:rPr>
      </w:pPr>
      <w:r w:rsidRPr="00A8043E">
        <w:rPr>
          <w:sz w:val="28"/>
          <w:szCs w:val="28"/>
        </w:rPr>
        <w:t xml:space="preserve">-Отдел образования и по делам молодежи администрации </w:t>
      </w:r>
      <w:proofErr w:type="spellStart"/>
      <w:r w:rsidRPr="00A8043E">
        <w:rPr>
          <w:sz w:val="28"/>
          <w:szCs w:val="28"/>
        </w:rPr>
        <w:t>Сернурского</w:t>
      </w:r>
      <w:proofErr w:type="spellEnd"/>
      <w:r w:rsidRPr="00A8043E">
        <w:rPr>
          <w:sz w:val="28"/>
          <w:szCs w:val="28"/>
        </w:rPr>
        <w:t xml:space="preserve"> муниципального района</w:t>
      </w:r>
    </w:p>
    <w:p w:rsidR="00A8043E" w:rsidRPr="00A8043E" w:rsidRDefault="00A8043E" w:rsidP="0052786D">
      <w:pPr>
        <w:pStyle w:val="210"/>
        <w:spacing w:after="0"/>
        <w:ind w:left="0"/>
        <w:jc w:val="both"/>
        <w:rPr>
          <w:sz w:val="28"/>
          <w:szCs w:val="28"/>
        </w:rPr>
      </w:pPr>
      <w:r w:rsidRPr="00A8043E">
        <w:rPr>
          <w:sz w:val="28"/>
          <w:szCs w:val="28"/>
        </w:rPr>
        <w:t>- МОУ «</w:t>
      </w:r>
      <w:proofErr w:type="spellStart"/>
      <w:r w:rsidRPr="00A8043E">
        <w:rPr>
          <w:sz w:val="28"/>
          <w:szCs w:val="28"/>
        </w:rPr>
        <w:t>Сернурская</w:t>
      </w:r>
      <w:proofErr w:type="spellEnd"/>
      <w:r w:rsidRPr="00A8043E">
        <w:rPr>
          <w:sz w:val="28"/>
          <w:szCs w:val="28"/>
        </w:rPr>
        <w:t xml:space="preserve"> средняя общеобразовательная школа №1 имени Героя Советского союза </w:t>
      </w:r>
      <w:proofErr w:type="spellStart"/>
      <w:r w:rsidRPr="00A8043E">
        <w:rPr>
          <w:sz w:val="28"/>
          <w:szCs w:val="28"/>
        </w:rPr>
        <w:t>А.М.Яналова</w:t>
      </w:r>
      <w:proofErr w:type="spellEnd"/>
    </w:p>
    <w:p w:rsidR="00A8043E" w:rsidRDefault="00A8043E" w:rsidP="00E56999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043E">
        <w:rPr>
          <w:sz w:val="28"/>
          <w:szCs w:val="28"/>
        </w:rPr>
        <w:t>Представлены на утверждение описи дел организаций на заседани</w:t>
      </w:r>
      <w:r w:rsidR="00CB082C">
        <w:rPr>
          <w:sz w:val="28"/>
          <w:szCs w:val="28"/>
        </w:rPr>
        <w:t>е</w:t>
      </w:r>
      <w:r w:rsidRPr="00A8043E">
        <w:rPr>
          <w:sz w:val="28"/>
          <w:szCs w:val="28"/>
        </w:rPr>
        <w:t xml:space="preserve"> ЭПК Министерства культуры, печати и по делам национальностей Республики Марий Эл:</w:t>
      </w:r>
    </w:p>
    <w:p w:rsidR="00A8043E" w:rsidRPr="00A8043E" w:rsidRDefault="00A8043E" w:rsidP="00E56999">
      <w:pPr>
        <w:pStyle w:val="210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-</w:t>
      </w:r>
      <w:r w:rsidRPr="00A8043E">
        <w:rPr>
          <w:color w:val="000000" w:themeColor="text1"/>
          <w:sz w:val="28"/>
          <w:szCs w:val="28"/>
        </w:rPr>
        <w:t xml:space="preserve"> </w:t>
      </w:r>
      <w:r w:rsidRPr="002F5B95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>МО «</w:t>
      </w:r>
      <w:proofErr w:type="spellStart"/>
      <w:r>
        <w:rPr>
          <w:color w:val="000000" w:themeColor="text1"/>
          <w:sz w:val="28"/>
          <w:szCs w:val="28"/>
        </w:rPr>
        <w:t>Сернурский</w:t>
      </w:r>
      <w:proofErr w:type="spellEnd"/>
      <w:r>
        <w:rPr>
          <w:color w:val="000000" w:themeColor="text1"/>
          <w:sz w:val="28"/>
          <w:szCs w:val="28"/>
        </w:rPr>
        <w:t xml:space="preserve"> муниципальный район»</w:t>
      </w:r>
    </w:p>
    <w:p w:rsidR="00E56999" w:rsidRPr="00A8043E" w:rsidRDefault="00A8043E" w:rsidP="00E56999">
      <w:pPr>
        <w:pStyle w:val="210"/>
        <w:spacing w:after="0"/>
        <w:ind w:left="0"/>
        <w:jc w:val="both"/>
      </w:pPr>
      <w:r>
        <w:t>-</w:t>
      </w:r>
      <w:r w:rsidRPr="00A8043E">
        <w:t xml:space="preserve"> </w:t>
      </w:r>
      <w:r w:rsidRPr="00A8043E">
        <w:rPr>
          <w:sz w:val="28"/>
          <w:szCs w:val="28"/>
        </w:rPr>
        <w:t xml:space="preserve">МУ «Отдел по управлению муниципальным имуществом и земельными ресурсами </w:t>
      </w:r>
      <w:proofErr w:type="spellStart"/>
      <w:r w:rsidRPr="00A8043E">
        <w:rPr>
          <w:sz w:val="28"/>
          <w:szCs w:val="28"/>
        </w:rPr>
        <w:t>Сернурского</w:t>
      </w:r>
      <w:proofErr w:type="spellEnd"/>
      <w:r w:rsidRPr="00A8043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A8043E" w:rsidRDefault="00A8043E" w:rsidP="00E56999">
      <w:pPr>
        <w:pStyle w:val="210"/>
        <w:spacing w:after="0"/>
        <w:ind w:left="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-</w:t>
      </w:r>
      <w:r w:rsidRPr="00A8043E">
        <w:rPr>
          <w:sz w:val="28"/>
        </w:rPr>
        <w:t xml:space="preserve"> </w:t>
      </w:r>
      <w:r w:rsidRPr="0065304D">
        <w:rPr>
          <w:sz w:val="28"/>
        </w:rPr>
        <w:t>фотодокументы в цифровом формате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CB082C" w:rsidRPr="00CB082C" w:rsidRDefault="0066524E" w:rsidP="00CB082C">
      <w:pPr>
        <w:pStyle w:val="210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B97D90">
        <w:rPr>
          <w:color w:val="000000" w:themeColor="text1"/>
          <w:sz w:val="28"/>
          <w:szCs w:val="28"/>
        </w:rPr>
        <w:t>3.</w:t>
      </w:r>
      <w:r w:rsidR="00A7542B" w:rsidRPr="00B97D90">
        <w:rPr>
          <w:color w:val="000000" w:themeColor="text1"/>
          <w:sz w:val="28"/>
          <w:szCs w:val="28"/>
        </w:rPr>
        <w:t>3</w:t>
      </w:r>
      <w:r w:rsidRPr="00B97D90">
        <w:rPr>
          <w:color w:val="000000" w:themeColor="text1"/>
          <w:sz w:val="28"/>
          <w:szCs w:val="28"/>
        </w:rPr>
        <w:t>.</w:t>
      </w:r>
      <w:r w:rsidRPr="002B1590">
        <w:rPr>
          <w:sz w:val="28"/>
          <w:szCs w:val="28"/>
        </w:rPr>
        <w:t xml:space="preserve"> </w:t>
      </w:r>
      <w:proofErr w:type="gramStart"/>
      <w:r w:rsidR="006F1D17" w:rsidRPr="006F1D17">
        <w:rPr>
          <w:sz w:val="28"/>
          <w:szCs w:val="28"/>
        </w:rPr>
        <w:t>Оказ</w:t>
      </w:r>
      <w:r w:rsidR="00667DFC">
        <w:rPr>
          <w:sz w:val="28"/>
          <w:szCs w:val="28"/>
        </w:rPr>
        <w:t>ана</w:t>
      </w:r>
      <w:r w:rsidR="006F1D17" w:rsidRPr="006F1D17">
        <w:rPr>
          <w:sz w:val="28"/>
          <w:szCs w:val="28"/>
        </w:rPr>
        <w:t xml:space="preserve"> методическая помощь в обработке документов</w:t>
      </w:r>
      <w:r w:rsidR="006F1D17">
        <w:t xml:space="preserve"> </w:t>
      </w:r>
      <w:r w:rsidR="00CB082C">
        <w:rPr>
          <w:sz w:val="28"/>
          <w:szCs w:val="28"/>
        </w:rPr>
        <w:t xml:space="preserve"> </w:t>
      </w:r>
      <w:proofErr w:type="spellStart"/>
      <w:r w:rsidR="00CB082C" w:rsidRPr="00A8043E">
        <w:rPr>
          <w:sz w:val="28"/>
          <w:szCs w:val="28"/>
        </w:rPr>
        <w:t>Чендемеровск</w:t>
      </w:r>
      <w:r w:rsidR="00CB082C">
        <w:rPr>
          <w:sz w:val="28"/>
          <w:szCs w:val="28"/>
        </w:rPr>
        <w:t>ой</w:t>
      </w:r>
      <w:proofErr w:type="spellEnd"/>
      <w:r w:rsidR="00CB082C" w:rsidRPr="00A8043E">
        <w:rPr>
          <w:sz w:val="28"/>
          <w:szCs w:val="28"/>
        </w:rPr>
        <w:t xml:space="preserve"> сельск</w:t>
      </w:r>
      <w:r w:rsidR="00CB082C">
        <w:rPr>
          <w:sz w:val="28"/>
          <w:szCs w:val="28"/>
        </w:rPr>
        <w:t>ой</w:t>
      </w:r>
      <w:r w:rsidR="00CB082C" w:rsidRPr="00A8043E">
        <w:rPr>
          <w:sz w:val="28"/>
          <w:szCs w:val="28"/>
        </w:rPr>
        <w:t xml:space="preserve"> администраци</w:t>
      </w:r>
      <w:r w:rsidR="00CB082C">
        <w:rPr>
          <w:sz w:val="28"/>
          <w:szCs w:val="28"/>
        </w:rPr>
        <w:t xml:space="preserve">и, </w:t>
      </w:r>
      <w:proofErr w:type="spellStart"/>
      <w:r w:rsidR="00CB082C" w:rsidRPr="00A8043E">
        <w:rPr>
          <w:sz w:val="28"/>
          <w:szCs w:val="28"/>
        </w:rPr>
        <w:t>Марисолинск</w:t>
      </w:r>
      <w:r w:rsidR="00CB082C">
        <w:rPr>
          <w:sz w:val="28"/>
          <w:szCs w:val="28"/>
        </w:rPr>
        <w:t>ой</w:t>
      </w:r>
      <w:proofErr w:type="spellEnd"/>
      <w:r w:rsidR="00CB082C" w:rsidRPr="00A8043E">
        <w:rPr>
          <w:sz w:val="28"/>
          <w:szCs w:val="28"/>
        </w:rPr>
        <w:t xml:space="preserve"> сельск</w:t>
      </w:r>
      <w:r w:rsidR="00CB082C">
        <w:rPr>
          <w:sz w:val="28"/>
          <w:szCs w:val="28"/>
        </w:rPr>
        <w:t>ой</w:t>
      </w:r>
      <w:r w:rsidR="00CB082C" w:rsidRPr="00A8043E">
        <w:rPr>
          <w:sz w:val="28"/>
          <w:szCs w:val="28"/>
        </w:rPr>
        <w:t xml:space="preserve"> администраци</w:t>
      </w:r>
      <w:r w:rsidR="00CB082C">
        <w:rPr>
          <w:sz w:val="28"/>
          <w:szCs w:val="28"/>
        </w:rPr>
        <w:t xml:space="preserve">и, </w:t>
      </w:r>
      <w:r w:rsidR="00CB082C" w:rsidRPr="00A8043E">
        <w:rPr>
          <w:sz w:val="28"/>
          <w:szCs w:val="28"/>
        </w:rPr>
        <w:t>Отдел</w:t>
      </w:r>
      <w:r w:rsidR="00CB082C">
        <w:rPr>
          <w:sz w:val="28"/>
          <w:szCs w:val="28"/>
        </w:rPr>
        <w:t>у</w:t>
      </w:r>
      <w:r w:rsidR="00CB082C" w:rsidRPr="00A8043E">
        <w:rPr>
          <w:sz w:val="28"/>
          <w:szCs w:val="28"/>
        </w:rPr>
        <w:t xml:space="preserve"> образования и по делам молодежи администрации </w:t>
      </w:r>
      <w:proofErr w:type="spellStart"/>
      <w:r w:rsidR="00CB082C" w:rsidRPr="00A8043E">
        <w:rPr>
          <w:sz w:val="28"/>
          <w:szCs w:val="28"/>
        </w:rPr>
        <w:t>Сернурского</w:t>
      </w:r>
      <w:proofErr w:type="spellEnd"/>
      <w:r w:rsidR="00CB082C" w:rsidRPr="00A8043E">
        <w:rPr>
          <w:sz w:val="28"/>
          <w:szCs w:val="28"/>
        </w:rPr>
        <w:t xml:space="preserve"> муниципального района</w:t>
      </w:r>
      <w:r w:rsidR="00CB082C">
        <w:rPr>
          <w:sz w:val="28"/>
          <w:szCs w:val="28"/>
        </w:rPr>
        <w:t>,</w:t>
      </w:r>
      <w:r w:rsidR="00CB082C" w:rsidRPr="00A8043E">
        <w:rPr>
          <w:sz w:val="28"/>
          <w:szCs w:val="28"/>
        </w:rPr>
        <w:t xml:space="preserve"> МОУ «</w:t>
      </w:r>
      <w:proofErr w:type="spellStart"/>
      <w:r w:rsidR="00CB082C" w:rsidRPr="00A8043E">
        <w:rPr>
          <w:sz w:val="28"/>
          <w:szCs w:val="28"/>
        </w:rPr>
        <w:t>Сернурская</w:t>
      </w:r>
      <w:proofErr w:type="spellEnd"/>
      <w:r w:rsidR="00CB082C" w:rsidRPr="00A8043E">
        <w:rPr>
          <w:sz w:val="28"/>
          <w:szCs w:val="28"/>
        </w:rPr>
        <w:t xml:space="preserve"> средняя общеобразовательная школа №1 имени Героя Советского союза </w:t>
      </w:r>
      <w:proofErr w:type="spellStart"/>
      <w:r w:rsidR="00CB082C" w:rsidRPr="00A8043E">
        <w:rPr>
          <w:sz w:val="28"/>
          <w:szCs w:val="28"/>
        </w:rPr>
        <w:t>А.М.Яналова</w:t>
      </w:r>
      <w:proofErr w:type="spellEnd"/>
      <w:r w:rsidR="00CB082C">
        <w:rPr>
          <w:sz w:val="28"/>
          <w:szCs w:val="28"/>
        </w:rPr>
        <w:t xml:space="preserve">, </w:t>
      </w:r>
      <w:r w:rsidR="00CB082C" w:rsidRPr="00A8043E">
        <w:rPr>
          <w:color w:val="000000" w:themeColor="text1"/>
          <w:sz w:val="28"/>
          <w:szCs w:val="28"/>
        </w:rPr>
        <w:t xml:space="preserve"> </w:t>
      </w:r>
      <w:r w:rsidR="00CB082C">
        <w:rPr>
          <w:color w:val="000000" w:themeColor="text1"/>
          <w:sz w:val="28"/>
          <w:szCs w:val="28"/>
        </w:rPr>
        <w:t>а</w:t>
      </w:r>
      <w:r w:rsidR="00CB082C" w:rsidRPr="002F5B95">
        <w:rPr>
          <w:color w:val="000000" w:themeColor="text1"/>
          <w:sz w:val="28"/>
          <w:szCs w:val="28"/>
        </w:rPr>
        <w:t>дминистраци</w:t>
      </w:r>
      <w:r w:rsidR="00CB082C">
        <w:rPr>
          <w:color w:val="000000" w:themeColor="text1"/>
          <w:sz w:val="28"/>
          <w:szCs w:val="28"/>
        </w:rPr>
        <w:t>и</w:t>
      </w:r>
      <w:r w:rsidR="00CB082C" w:rsidRPr="002F5B95">
        <w:rPr>
          <w:color w:val="000000" w:themeColor="text1"/>
          <w:sz w:val="28"/>
          <w:szCs w:val="28"/>
        </w:rPr>
        <w:t xml:space="preserve"> </w:t>
      </w:r>
      <w:r w:rsidR="00CB082C">
        <w:rPr>
          <w:color w:val="000000" w:themeColor="text1"/>
          <w:sz w:val="28"/>
          <w:szCs w:val="28"/>
        </w:rPr>
        <w:t>МО «</w:t>
      </w:r>
      <w:proofErr w:type="spellStart"/>
      <w:r w:rsidR="00CB082C">
        <w:rPr>
          <w:color w:val="000000" w:themeColor="text1"/>
          <w:sz w:val="28"/>
          <w:szCs w:val="28"/>
        </w:rPr>
        <w:t>Сернурский</w:t>
      </w:r>
      <w:proofErr w:type="spellEnd"/>
      <w:r w:rsidR="00CB082C">
        <w:rPr>
          <w:color w:val="000000" w:themeColor="text1"/>
          <w:sz w:val="28"/>
          <w:szCs w:val="28"/>
        </w:rPr>
        <w:t xml:space="preserve"> муниципальный район», </w:t>
      </w:r>
      <w:r w:rsidR="00CB082C" w:rsidRPr="00A8043E">
        <w:t xml:space="preserve"> </w:t>
      </w:r>
      <w:r w:rsidR="00CB082C" w:rsidRPr="00A8043E">
        <w:rPr>
          <w:sz w:val="28"/>
          <w:szCs w:val="28"/>
        </w:rPr>
        <w:t xml:space="preserve">МУ «Отдел по управлению муниципальным имуществом и земельными ресурсами </w:t>
      </w:r>
      <w:proofErr w:type="spellStart"/>
      <w:r w:rsidR="00CB082C" w:rsidRPr="00A8043E">
        <w:rPr>
          <w:sz w:val="28"/>
          <w:szCs w:val="28"/>
        </w:rPr>
        <w:t>Сернурского</w:t>
      </w:r>
      <w:proofErr w:type="spellEnd"/>
      <w:r w:rsidR="00CB082C" w:rsidRPr="00A8043E">
        <w:rPr>
          <w:sz w:val="28"/>
          <w:szCs w:val="28"/>
        </w:rPr>
        <w:t xml:space="preserve"> муниципального района</w:t>
      </w:r>
      <w:proofErr w:type="gramEnd"/>
    </w:p>
    <w:p w:rsidR="00735073" w:rsidRPr="008D2E07" w:rsidRDefault="0066524E" w:rsidP="002B1590">
      <w:pPr>
        <w:pStyle w:val="210"/>
        <w:spacing w:after="0"/>
        <w:ind w:left="0"/>
        <w:jc w:val="both"/>
        <w:rPr>
          <w:sz w:val="28"/>
          <w:szCs w:val="28"/>
        </w:rPr>
      </w:pPr>
      <w:r w:rsidRPr="002B1590">
        <w:rPr>
          <w:sz w:val="28"/>
          <w:szCs w:val="28"/>
        </w:rPr>
        <w:t>3.</w:t>
      </w:r>
      <w:r w:rsidR="00A7542B">
        <w:rPr>
          <w:sz w:val="28"/>
          <w:szCs w:val="28"/>
        </w:rPr>
        <w:t>4</w:t>
      </w:r>
      <w:r w:rsidR="0052786D">
        <w:rPr>
          <w:sz w:val="28"/>
          <w:szCs w:val="28"/>
        </w:rPr>
        <w:t>.</w:t>
      </w:r>
      <w:r w:rsidRPr="002B1590">
        <w:rPr>
          <w:sz w:val="28"/>
          <w:szCs w:val="28"/>
        </w:rPr>
        <w:tab/>
        <w:t>Оказана методическая, практическая помощь, а также согласованы  номенклатуры де</w:t>
      </w:r>
      <w:r w:rsidR="00312B01">
        <w:rPr>
          <w:sz w:val="28"/>
          <w:szCs w:val="28"/>
        </w:rPr>
        <w:t>л</w:t>
      </w:r>
      <w:r w:rsidR="008D2E07">
        <w:rPr>
          <w:sz w:val="28"/>
          <w:szCs w:val="28"/>
        </w:rPr>
        <w:t xml:space="preserve"> организаций </w:t>
      </w:r>
      <w:proofErr w:type="spellStart"/>
      <w:r w:rsidR="00CB082C" w:rsidRPr="00A8043E">
        <w:rPr>
          <w:sz w:val="28"/>
          <w:szCs w:val="28"/>
        </w:rPr>
        <w:t>Чендемеровск</w:t>
      </w:r>
      <w:r w:rsidR="00CB082C">
        <w:rPr>
          <w:sz w:val="28"/>
          <w:szCs w:val="28"/>
        </w:rPr>
        <w:t>ой</w:t>
      </w:r>
      <w:proofErr w:type="spellEnd"/>
      <w:r w:rsidR="00CB082C" w:rsidRPr="00A8043E">
        <w:rPr>
          <w:sz w:val="28"/>
          <w:szCs w:val="28"/>
        </w:rPr>
        <w:t xml:space="preserve"> сельск</w:t>
      </w:r>
      <w:r w:rsidR="00CB082C">
        <w:rPr>
          <w:sz w:val="28"/>
          <w:szCs w:val="28"/>
        </w:rPr>
        <w:t>ой</w:t>
      </w:r>
      <w:r w:rsidR="00CB082C" w:rsidRPr="00A8043E">
        <w:rPr>
          <w:sz w:val="28"/>
          <w:szCs w:val="28"/>
        </w:rPr>
        <w:t xml:space="preserve"> администраци</w:t>
      </w:r>
      <w:r w:rsidR="00CB082C">
        <w:rPr>
          <w:sz w:val="28"/>
          <w:szCs w:val="28"/>
        </w:rPr>
        <w:t xml:space="preserve">и, </w:t>
      </w:r>
      <w:proofErr w:type="spellStart"/>
      <w:r w:rsidR="00CB082C" w:rsidRPr="00A8043E">
        <w:rPr>
          <w:sz w:val="28"/>
          <w:szCs w:val="28"/>
        </w:rPr>
        <w:t>Марисолинск</w:t>
      </w:r>
      <w:r w:rsidR="00CB082C">
        <w:rPr>
          <w:sz w:val="28"/>
          <w:szCs w:val="28"/>
        </w:rPr>
        <w:t>ой</w:t>
      </w:r>
      <w:proofErr w:type="spellEnd"/>
      <w:r w:rsidR="00CB082C" w:rsidRPr="00A8043E">
        <w:rPr>
          <w:sz w:val="28"/>
          <w:szCs w:val="28"/>
        </w:rPr>
        <w:t xml:space="preserve"> сельск</w:t>
      </w:r>
      <w:r w:rsidR="00CB082C">
        <w:rPr>
          <w:sz w:val="28"/>
          <w:szCs w:val="28"/>
        </w:rPr>
        <w:t>ой</w:t>
      </w:r>
      <w:r w:rsidR="00CB082C" w:rsidRPr="00A8043E">
        <w:rPr>
          <w:sz w:val="28"/>
          <w:szCs w:val="28"/>
        </w:rPr>
        <w:t xml:space="preserve"> администраци</w:t>
      </w:r>
      <w:r w:rsidR="00CB082C">
        <w:rPr>
          <w:sz w:val="28"/>
          <w:szCs w:val="28"/>
        </w:rPr>
        <w:t xml:space="preserve">и, </w:t>
      </w:r>
      <w:r w:rsidR="00CB082C" w:rsidRPr="00A8043E">
        <w:rPr>
          <w:sz w:val="28"/>
          <w:szCs w:val="28"/>
        </w:rPr>
        <w:t>Отдел</w:t>
      </w:r>
      <w:r w:rsidR="00CB082C">
        <w:rPr>
          <w:sz w:val="28"/>
          <w:szCs w:val="28"/>
        </w:rPr>
        <w:t>у</w:t>
      </w:r>
      <w:r w:rsidR="00CB082C" w:rsidRPr="00A8043E">
        <w:rPr>
          <w:sz w:val="28"/>
          <w:szCs w:val="28"/>
        </w:rPr>
        <w:t xml:space="preserve"> образования и по делам молодежи администрации </w:t>
      </w:r>
      <w:proofErr w:type="spellStart"/>
      <w:r w:rsidR="00CB082C" w:rsidRPr="00A8043E">
        <w:rPr>
          <w:sz w:val="28"/>
          <w:szCs w:val="28"/>
        </w:rPr>
        <w:t>Сернурского</w:t>
      </w:r>
      <w:proofErr w:type="spellEnd"/>
      <w:r w:rsidR="00CB082C" w:rsidRPr="00A8043E">
        <w:rPr>
          <w:sz w:val="28"/>
          <w:szCs w:val="28"/>
        </w:rPr>
        <w:t xml:space="preserve"> муниципального района</w:t>
      </w:r>
      <w:r w:rsidR="00CB082C">
        <w:rPr>
          <w:sz w:val="28"/>
          <w:szCs w:val="28"/>
        </w:rPr>
        <w:t>,</w:t>
      </w:r>
      <w:r w:rsidR="00CB082C" w:rsidRPr="00A8043E">
        <w:rPr>
          <w:sz w:val="28"/>
          <w:szCs w:val="28"/>
        </w:rPr>
        <w:t xml:space="preserve"> МОУ «</w:t>
      </w:r>
      <w:proofErr w:type="spellStart"/>
      <w:r w:rsidR="00CB082C" w:rsidRPr="00A8043E">
        <w:rPr>
          <w:sz w:val="28"/>
          <w:szCs w:val="28"/>
        </w:rPr>
        <w:t>Сернурская</w:t>
      </w:r>
      <w:proofErr w:type="spellEnd"/>
      <w:r w:rsidR="00CB082C" w:rsidRPr="00A8043E">
        <w:rPr>
          <w:sz w:val="28"/>
          <w:szCs w:val="28"/>
        </w:rPr>
        <w:t xml:space="preserve"> средняя общеобразовательная школа №1 имени Героя Советского союза </w:t>
      </w:r>
      <w:proofErr w:type="spellStart"/>
      <w:r w:rsidR="00CB082C" w:rsidRPr="00A8043E">
        <w:rPr>
          <w:sz w:val="28"/>
          <w:szCs w:val="28"/>
        </w:rPr>
        <w:t>А.М.Яналова</w:t>
      </w:r>
      <w:proofErr w:type="spellEnd"/>
      <w:r w:rsidR="00CB082C">
        <w:rPr>
          <w:sz w:val="28"/>
          <w:szCs w:val="28"/>
        </w:rPr>
        <w:t xml:space="preserve">, </w:t>
      </w:r>
      <w:r w:rsidR="00CB082C" w:rsidRPr="00A8043E">
        <w:rPr>
          <w:color w:val="000000" w:themeColor="text1"/>
          <w:sz w:val="28"/>
          <w:szCs w:val="28"/>
        </w:rPr>
        <w:t xml:space="preserve"> </w:t>
      </w:r>
      <w:r w:rsidR="00CB082C">
        <w:rPr>
          <w:color w:val="000000" w:themeColor="text1"/>
          <w:sz w:val="28"/>
          <w:szCs w:val="28"/>
        </w:rPr>
        <w:t>а</w:t>
      </w:r>
      <w:r w:rsidR="00CB082C" w:rsidRPr="002F5B95">
        <w:rPr>
          <w:color w:val="000000" w:themeColor="text1"/>
          <w:sz w:val="28"/>
          <w:szCs w:val="28"/>
        </w:rPr>
        <w:t>дминистраци</w:t>
      </w:r>
      <w:r w:rsidR="00CB082C">
        <w:rPr>
          <w:color w:val="000000" w:themeColor="text1"/>
          <w:sz w:val="28"/>
          <w:szCs w:val="28"/>
        </w:rPr>
        <w:t>и</w:t>
      </w:r>
      <w:r w:rsidR="00CB082C" w:rsidRPr="002F5B95">
        <w:rPr>
          <w:color w:val="000000" w:themeColor="text1"/>
          <w:sz w:val="28"/>
          <w:szCs w:val="28"/>
        </w:rPr>
        <w:t xml:space="preserve"> </w:t>
      </w:r>
      <w:r w:rsidR="00CB082C">
        <w:rPr>
          <w:color w:val="000000" w:themeColor="text1"/>
          <w:sz w:val="28"/>
          <w:szCs w:val="28"/>
        </w:rPr>
        <w:t>МО «</w:t>
      </w:r>
      <w:proofErr w:type="spellStart"/>
      <w:r w:rsidR="00CB082C">
        <w:rPr>
          <w:color w:val="000000" w:themeColor="text1"/>
          <w:sz w:val="28"/>
          <w:szCs w:val="28"/>
        </w:rPr>
        <w:t>Сернурский</w:t>
      </w:r>
      <w:proofErr w:type="spellEnd"/>
      <w:r w:rsidR="00CB082C">
        <w:rPr>
          <w:color w:val="000000" w:themeColor="text1"/>
          <w:sz w:val="28"/>
          <w:szCs w:val="28"/>
        </w:rPr>
        <w:t xml:space="preserve"> муниципальный район».</w:t>
      </w:r>
      <w:r w:rsidR="00CB082C">
        <w:rPr>
          <w:sz w:val="28"/>
          <w:szCs w:val="28"/>
        </w:rPr>
        <w:t xml:space="preserve"> </w:t>
      </w:r>
    </w:p>
    <w:p w:rsidR="00FC4472" w:rsidRPr="002E7D9F" w:rsidRDefault="0066524E" w:rsidP="00CB082C">
      <w:pPr>
        <w:pStyle w:val="210"/>
        <w:spacing w:after="0"/>
        <w:ind w:left="0"/>
        <w:jc w:val="both"/>
      </w:pPr>
      <w:r w:rsidRPr="00735073">
        <w:rPr>
          <w:sz w:val="28"/>
          <w:szCs w:val="28"/>
        </w:rPr>
        <w:lastRenderedPageBreak/>
        <w:t>3.</w:t>
      </w:r>
      <w:r w:rsidR="00A7542B">
        <w:rPr>
          <w:sz w:val="28"/>
          <w:szCs w:val="28"/>
        </w:rPr>
        <w:t>5</w:t>
      </w:r>
      <w:r w:rsidRPr="00735073">
        <w:rPr>
          <w:sz w:val="28"/>
          <w:szCs w:val="28"/>
        </w:rPr>
        <w:t xml:space="preserve">. </w:t>
      </w:r>
      <w:r w:rsidR="00456C59">
        <w:t xml:space="preserve">Продолжается работа по реализации соглашения об информационном взаимодействии в области архивного дела с </w:t>
      </w:r>
      <w:r w:rsidR="00B97D90">
        <w:t xml:space="preserve">Клиентской службой (на правах отдела) в </w:t>
      </w:r>
      <w:proofErr w:type="spellStart"/>
      <w:r w:rsidR="00B97D90" w:rsidRPr="002D2039">
        <w:t>Сернурском</w:t>
      </w:r>
      <w:proofErr w:type="spellEnd"/>
      <w:r w:rsidR="00B97D90">
        <w:t xml:space="preserve"> районе</w:t>
      </w:r>
      <w:r w:rsidR="00B97D90" w:rsidRPr="002D2039">
        <w:t xml:space="preserve"> </w:t>
      </w:r>
      <w:r w:rsidR="00B97D90">
        <w:t>Пенсионного фонда РФ по Республике Марий Эл</w:t>
      </w:r>
    </w:p>
    <w:p w:rsidR="0066524E" w:rsidRDefault="0066524E" w:rsidP="0066524E">
      <w:pPr>
        <w:pStyle w:val="a6"/>
        <w:ind w:firstLine="0"/>
        <w:jc w:val="center"/>
        <w:rPr>
          <w:b/>
        </w:rPr>
      </w:pPr>
      <w:r>
        <w:rPr>
          <w:b/>
        </w:rPr>
        <w:t>Раздел 4. «Организация использования документов Архивного фонда Российской Федерации и других архивных документов в архиве».</w:t>
      </w:r>
    </w:p>
    <w:p w:rsidR="0066524E" w:rsidRDefault="0066524E" w:rsidP="0066524E">
      <w:pPr>
        <w:pStyle w:val="a6"/>
        <w:ind w:firstLine="0"/>
        <w:jc w:val="center"/>
        <w:rPr>
          <w:u w:val="single"/>
        </w:rPr>
      </w:pPr>
      <w:r>
        <w:rPr>
          <w:b/>
        </w:rPr>
        <w:t>Развитие и внедрение информационных технологий</w:t>
      </w:r>
      <w:r>
        <w:t>.</w:t>
      </w:r>
    </w:p>
    <w:p w:rsidR="0066524E" w:rsidRDefault="0066524E" w:rsidP="00F35EE9">
      <w:pPr>
        <w:pStyle w:val="a4"/>
        <w:ind w:left="18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Дальнейшее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гражданам». </w:t>
      </w:r>
    </w:p>
    <w:p w:rsidR="0066524E" w:rsidRDefault="0066524E" w:rsidP="0066524E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Исполнено </w:t>
      </w:r>
      <w:r w:rsidR="0065304D" w:rsidRPr="00BA05AA">
        <w:rPr>
          <w:color w:val="000000" w:themeColor="text1"/>
          <w:u w:val="none"/>
          <w:lang w:val="ru-RU"/>
        </w:rPr>
        <w:t>6</w:t>
      </w:r>
      <w:r w:rsidR="005B6FF4">
        <w:rPr>
          <w:color w:val="000000" w:themeColor="text1"/>
          <w:u w:val="none"/>
          <w:lang w:val="ru-RU"/>
        </w:rPr>
        <w:t>37</w:t>
      </w:r>
      <w:r w:rsidRPr="00C51AAA">
        <w:rPr>
          <w:b/>
          <w:u w:val="none"/>
          <w:lang w:val="ru-RU"/>
        </w:rPr>
        <w:t xml:space="preserve"> </w:t>
      </w:r>
      <w:r w:rsidRPr="00C51AAA">
        <w:rPr>
          <w:u w:val="none"/>
          <w:lang w:val="ru-RU"/>
        </w:rPr>
        <w:t>письменны</w:t>
      </w:r>
      <w:r w:rsidR="00BC3CEE">
        <w:rPr>
          <w:u w:val="none"/>
          <w:lang w:val="ru-RU"/>
        </w:rPr>
        <w:t>х</w:t>
      </w:r>
      <w:r w:rsidRPr="00C51AAA">
        <w:rPr>
          <w:u w:val="none"/>
          <w:lang w:val="ru-RU"/>
        </w:rPr>
        <w:t xml:space="preserve"> социально – правов</w:t>
      </w:r>
      <w:r w:rsidR="0065304D">
        <w:rPr>
          <w:u w:val="none"/>
          <w:lang w:val="ru-RU"/>
        </w:rPr>
        <w:t>ых</w:t>
      </w:r>
      <w:r w:rsidRPr="00C51AAA">
        <w:rPr>
          <w:u w:val="none"/>
          <w:lang w:val="ru-RU"/>
        </w:rPr>
        <w:t xml:space="preserve"> запрос</w:t>
      </w:r>
      <w:r w:rsidR="0065304D">
        <w:rPr>
          <w:u w:val="none"/>
          <w:lang w:val="ru-RU"/>
        </w:rPr>
        <w:t>ов</w:t>
      </w:r>
      <w:r w:rsidR="000B4459" w:rsidRPr="00C51AAA">
        <w:rPr>
          <w:u w:val="none"/>
          <w:lang w:val="ru-RU"/>
        </w:rPr>
        <w:t xml:space="preserve">, с положительным ответом </w:t>
      </w:r>
      <w:r w:rsidR="00C51AAA">
        <w:rPr>
          <w:u w:val="none"/>
          <w:lang w:val="ru-RU"/>
        </w:rPr>
        <w:t>–</w:t>
      </w:r>
      <w:r w:rsidR="00C51AAA" w:rsidRPr="00C51AAA">
        <w:rPr>
          <w:u w:val="none"/>
          <w:lang w:val="ru-RU"/>
        </w:rPr>
        <w:t xml:space="preserve"> </w:t>
      </w:r>
      <w:r w:rsidR="00BA05AA">
        <w:rPr>
          <w:u w:val="none"/>
          <w:lang w:val="ru-RU"/>
        </w:rPr>
        <w:t>56</w:t>
      </w:r>
      <w:r w:rsidR="00832840">
        <w:rPr>
          <w:u w:val="none"/>
          <w:lang w:val="ru-RU"/>
        </w:rPr>
        <w:t>4</w:t>
      </w:r>
      <w:r w:rsidR="00132543">
        <w:rPr>
          <w:u w:val="none"/>
          <w:lang w:val="ru-RU"/>
        </w:rPr>
        <w:t xml:space="preserve"> </w:t>
      </w:r>
      <w:r w:rsidR="00C51AAA">
        <w:rPr>
          <w:u w:val="none"/>
          <w:lang w:val="ru-RU"/>
        </w:rPr>
        <w:t>запрос</w:t>
      </w:r>
      <w:r w:rsidR="009B6331">
        <w:rPr>
          <w:u w:val="none"/>
          <w:lang w:val="ru-RU"/>
        </w:rPr>
        <w:t>ов</w:t>
      </w:r>
      <w:r w:rsidRPr="00C51AAA">
        <w:rPr>
          <w:u w:val="none"/>
          <w:lang w:val="ru-RU"/>
        </w:rPr>
        <w:t xml:space="preserve">, </w:t>
      </w:r>
      <w:r w:rsidR="00221C45" w:rsidRPr="00C51AAA">
        <w:rPr>
          <w:u w:val="none"/>
          <w:lang w:val="ru-RU"/>
        </w:rPr>
        <w:t>через Пенсионный фонд</w:t>
      </w:r>
      <w:r w:rsidR="00C51AAA" w:rsidRPr="00C51AAA">
        <w:rPr>
          <w:u w:val="none"/>
          <w:lang w:val="ru-RU"/>
        </w:rPr>
        <w:t xml:space="preserve"> </w:t>
      </w:r>
      <w:r w:rsidR="0083177D" w:rsidRPr="0083177D">
        <w:rPr>
          <w:color w:val="000000" w:themeColor="text1"/>
          <w:u w:val="none"/>
          <w:lang w:val="ru-RU"/>
        </w:rPr>
        <w:t>2</w:t>
      </w:r>
      <w:r w:rsidR="004214C1">
        <w:rPr>
          <w:color w:val="000000" w:themeColor="text1"/>
          <w:u w:val="none"/>
          <w:lang w:val="ru-RU"/>
        </w:rPr>
        <w:t>24</w:t>
      </w:r>
      <w:r w:rsidR="009B6331" w:rsidRPr="00B97D90">
        <w:rPr>
          <w:color w:val="C00000"/>
          <w:u w:val="none"/>
          <w:lang w:val="ru-RU"/>
        </w:rPr>
        <w:t xml:space="preserve"> </w:t>
      </w:r>
      <w:r w:rsidR="00221C45" w:rsidRPr="00C51AAA">
        <w:rPr>
          <w:u w:val="none"/>
          <w:lang w:val="ru-RU"/>
        </w:rPr>
        <w:t>запрос</w:t>
      </w:r>
      <w:r w:rsidR="00C51AAA">
        <w:rPr>
          <w:u w:val="none"/>
          <w:lang w:val="ru-RU"/>
        </w:rPr>
        <w:t>ов</w:t>
      </w:r>
      <w:r w:rsidR="002C1461" w:rsidRPr="00C51AAA">
        <w:rPr>
          <w:u w:val="none"/>
          <w:lang w:val="ru-RU"/>
        </w:rPr>
        <w:t xml:space="preserve">   </w:t>
      </w:r>
      <w:r w:rsidR="00221C45" w:rsidRPr="00C51AAA">
        <w:rPr>
          <w:u w:val="none"/>
          <w:lang w:val="ru-RU"/>
        </w:rPr>
        <w:t xml:space="preserve"> </w:t>
      </w:r>
      <w:r w:rsidR="00657BFD" w:rsidRPr="00C51AAA">
        <w:rPr>
          <w:u w:val="none"/>
          <w:lang w:val="ru-RU"/>
        </w:rPr>
        <w:t>(</w:t>
      </w:r>
      <w:r w:rsidR="00221C45" w:rsidRPr="00C51AAA">
        <w:rPr>
          <w:u w:val="none"/>
          <w:lang w:val="ru-RU"/>
        </w:rPr>
        <w:t xml:space="preserve">в электронном виде </w:t>
      </w:r>
      <w:r w:rsidR="0083177D">
        <w:rPr>
          <w:u w:val="none"/>
          <w:lang w:val="ru-RU"/>
        </w:rPr>
        <w:t>2</w:t>
      </w:r>
      <w:r w:rsidR="004214C1">
        <w:rPr>
          <w:u w:val="none"/>
          <w:lang w:val="ru-RU"/>
        </w:rPr>
        <w:t>16</w:t>
      </w:r>
      <w:proofErr w:type="gramStart"/>
      <w:r w:rsidR="00221C45" w:rsidRPr="00C51AAA">
        <w:rPr>
          <w:u w:val="none"/>
          <w:lang w:val="ru-RU"/>
        </w:rPr>
        <w:t xml:space="preserve"> )</w:t>
      </w:r>
      <w:proofErr w:type="gramEnd"/>
      <w:r w:rsidR="00221C45" w:rsidRPr="00C51AAA">
        <w:rPr>
          <w:u w:val="none"/>
          <w:lang w:val="ru-RU"/>
        </w:rPr>
        <w:t xml:space="preserve">, </w:t>
      </w:r>
      <w:r w:rsidRPr="00C51AAA">
        <w:rPr>
          <w:u w:val="none"/>
          <w:lang w:val="ru-RU"/>
        </w:rPr>
        <w:t xml:space="preserve">через МФЦ — </w:t>
      </w:r>
      <w:r w:rsidR="004214C1">
        <w:rPr>
          <w:color w:val="000000" w:themeColor="text1"/>
          <w:u w:val="none"/>
          <w:lang w:val="ru-RU"/>
        </w:rPr>
        <w:t>28</w:t>
      </w:r>
      <w:r w:rsidR="00132543">
        <w:rPr>
          <w:u w:val="none"/>
          <w:lang w:val="ru-RU"/>
        </w:rPr>
        <w:t xml:space="preserve"> </w:t>
      </w:r>
      <w:r w:rsidR="00735073" w:rsidRPr="00C51AAA">
        <w:rPr>
          <w:u w:val="none"/>
          <w:lang w:val="ru-RU"/>
        </w:rPr>
        <w:t>запрос</w:t>
      </w:r>
      <w:r w:rsidR="00C51AAA">
        <w:rPr>
          <w:u w:val="none"/>
          <w:lang w:val="ru-RU"/>
        </w:rPr>
        <w:t>ов</w:t>
      </w:r>
      <w:r w:rsidR="00221C45" w:rsidRPr="00C51AAA">
        <w:rPr>
          <w:u w:val="none"/>
          <w:lang w:val="ru-RU"/>
        </w:rPr>
        <w:t xml:space="preserve"> ( в электронном виде нет ), в результате непосредственного</w:t>
      </w:r>
      <w:r w:rsidR="00221C45">
        <w:rPr>
          <w:u w:val="none"/>
          <w:lang w:val="ru-RU"/>
        </w:rPr>
        <w:t xml:space="preserve"> обращения граждан</w:t>
      </w:r>
      <w:r w:rsidR="004214C1">
        <w:rPr>
          <w:u w:val="none"/>
          <w:lang w:val="ru-RU"/>
        </w:rPr>
        <w:t xml:space="preserve"> </w:t>
      </w:r>
      <w:r w:rsidR="005B6FF4">
        <w:rPr>
          <w:u w:val="none"/>
          <w:lang w:val="ru-RU"/>
        </w:rPr>
        <w:t>385</w:t>
      </w:r>
      <w:r w:rsidR="00D26D64">
        <w:rPr>
          <w:u w:val="none"/>
          <w:lang w:val="ru-RU"/>
        </w:rPr>
        <w:t xml:space="preserve"> </w:t>
      </w:r>
      <w:r w:rsidR="00C51AAA">
        <w:rPr>
          <w:u w:val="none"/>
          <w:lang w:val="ru-RU"/>
        </w:rPr>
        <w:t>запрос</w:t>
      </w:r>
      <w:r w:rsidR="00BC3CEE">
        <w:rPr>
          <w:u w:val="none"/>
          <w:lang w:val="ru-RU"/>
        </w:rPr>
        <w:t>ов</w:t>
      </w:r>
      <w:r w:rsidR="00E74A41">
        <w:rPr>
          <w:u w:val="none"/>
          <w:lang w:val="ru-RU"/>
        </w:rPr>
        <w:t xml:space="preserve">, запросов от муниципальных, государственных органов- </w:t>
      </w:r>
      <w:r w:rsidR="005B6FF4">
        <w:rPr>
          <w:u w:val="none"/>
          <w:lang w:val="ru-RU"/>
        </w:rPr>
        <w:t>53</w:t>
      </w:r>
      <w:r w:rsidR="00E74A41">
        <w:rPr>
          <w:u w:val="none"/>
          <w:lang w:val="ru-RU"/>
        </w:rPr>
        <w:t>.</w:t>
      </w:r>
    </w:p>
    <w:p w:rsidR="00094F5D" w:rsidRPr="00E47DE7" w:rsidRDefault="0066524E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Продолжается работа по предоставлению муниципальных услуг </w:t>
      </w:r>
      <w:r>
        <w:rPr>
          <w:szCs w:val="28"/>
          <w:u w:val="none"/>
          <w:lang w:val="ru-RU"/>
        </w:rPr>
        <w:t>через многофункциональ</w:t>
      </w:r>
      <w:r w:rsidR="002E7D9F">
        <w:rPr>
          <w:szCs w:val="28"/>
          <w:u w:val="none"/>
          <w:lang w:val="ru-RU"/>
        </w:rPr>
        <w:t>ные центры (МФЦ)</w:t>
      </w:r>
      <w:r w:rsidR="00DB7212">
        <w:rPr>
          <w:szCs w:val="28"/>
          <w:u w:val="none"/>
          <w:lang w:val="ru-RU"/>
        </w:rPr>
        <w:t>.</w:t>
      </w:r>
    </w:p>
    <w:p w:rsidR="00221C45" w:rsidRDefault="00165DF8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Архивный отдел посетил</w:t>
      </w:r>
      <w:r w:rsidR="002752D9">
        <w:rPr>
          <w:u w:val="none"/>
          <w:lang w:val="ru-RU"/>
        </w:rPr>
        <w:t>о</w:t>
      </w:r>
      <w:r w:rsidR="00221C45">
        <w:rPr>
          <w:u w:val="none"/>
          <w:lang w:val="ru-RU"/>
        </w:rPr>
        <w:t xml:space="preserve"> </w:t>
      </w:r>
      <w:r w:rsidR="004214C1">
        <w:rPr>
          <w:color w:val="000000" w:themeColor="text1"/>
          <w:u w:val="none"/>
          <w:lang w:val="ru-RU"/>
        </w:rPr>
        <w:t>18</w:t>
      </w:r>
      <w:r w:rsidR="00221C45" w:rsidRPr="00223276">
        <w:rPr>
          <w:u w:val="none"/>
          <w:lang w:val="ru-RU"/>
        </w:rPr>
        <w:t xml:space="preserve"> граждан, выдано</w:t>
      </w:r>
      <w:r w:rsidR="00221C45" w:rsidRPr="00B97D90">
        <w:rPr>
          <w:color w:val="C00000"/>
          <w:u w:val="none"/>
          <w:lang w:val="ru-RU"/>
        </w:rPr>
        <w:t xml:space="preserve"> </w:t>
      </w:r>
      <w:r w:rsidR="005B6FF4">
        <w:rPr>
          <w:color w:val="000000" w:themeColor="text1"/>
          <w:u w:val="none"/>
          <w:lang w:val="ru-RU"/>
        </w:rPr>
        <w:t>8</w:t>
      </w:r>
      <w:r w:rsidR="004214C1">
        <w:rPr>
          <w:color w:val="000000" w:themeColor="text1"/>
          <w:u w:val="none"/>
          <w:lang w:val="ru-RU"/>
        </w:rPr>
        <w:t>5</w:t>
      </w:r>
      <w:r>
        <w:rPr>
          <w:u w:val="none"/>
          <w:lang w:val="ru-RU"/>
        </w:rPr>
        <w:t xml:space="preserve"> </w:t>
      </w:r>
      <w:r w:rsidR="00221C45" w:rsidRPr="00223276">
        <w:rPr>
          <w:u w:val="none"/>
          <w:lang w:val="ru-RU"/>
        </w:rPr>
        <w:t>дел.</w:t>
      </w:r>
    </w:p>
    <w:p w:rsidR="005B6FF4" w:rsidRDefault="00E74A41" w:rsidP="00E74A41">
      <w:pPr>
        <w:pStyle w:val="a4"/>
        <w:numPr>
          <w:ilvl w:val="1"/>
          <w:numId w:val="5"/>
        </w:numPr>
        <w:jc w:val="both"/>
        <w:rPr>
          <w:szCs w:val="28"/>
          <w:u w:val="none"/>
          <w:lang w:val="ru-RU"/>
        </w:rPr>
      </w:pPr>
      <w:r>
        <w:rPr>
          <w:szCs w:val="28"/>
          <w:u w:val="none"/>
          <w:lang w:val="ru-RU"/>
        </w:rPr>
        <w:t>Оформлена выставка</w:t>
      </w:r>
      <w:r w:rsidR="005B6FF4">
        <w:rPr>
          <w:szCs w:val="28"/>
          <w:u w:val="none"/>
          <w:lang w:val="ru-RU"/>
        </w:rPr>
        <w:t>:</w:t>
      </w:r>
      <w:r>
        <w:rPr>
          <w:szCs w:val="28"/>
          <w:u w:val="none"/>
          <w:lang w:val="ru-RU"/>
        </w:rPr>
        <w:t xml:space="preserve"> </w:t>
      </w:r>
    </w:p>
    <w:p w:rsidR="00E74A41" w:rsidRDefault="005B6FF4" w:rsidP="005B6FF4">
      <w:pPr>
        <w:pStyle w:val="a4"/>
        <w:ind w:left="180"/>
        <w:jc w:val="both"/>
        <w:rPr>
          <w:szCs w:val="28"/>
          <w:u w:val="none"/>
          <w:lang w:val="ru-RU"/>
        </w:rPr>
      </w:pPr>
      <w:r>
        <w:rPr>
          <w:szCs w:val="28"/>
          <w:u w:val="none"/>
          <w:lang w:val="ru-RU"/>
        </w:rPr>
        <w:t>-«</w:t>
      </w:r>
      <w:r w:rsidRPr="003314B3">
        <w:rPr>
          <w:bCs/>
          <w:color w:val="181818"/>
          <w:szCs w:val="28"/>
          <w:lang w:val="ru-RU" w:eastAsia="ru-RU"/>
        </w:rPr>
        <w:t xml:space="preserve">Пионер </w:t>
      </w:r>
      <w:proofErr w:type="gramStart"/>
      <w:r w:rsidRPr="003314B3">
        <w:rPr>
          <w:bCs/>
          <w:color w:val="181818"/>
          <w:szCs w:val="28"/>
          <w:lang w:val="ru-RU" w:eastAsia="ru-RU"/>
        </w:rPr>
        <w:t>—в</w:t>
      </w:r>
      <w:proofErr w:type="gramEnd"/>
      <w:r w:rsidRPr="003314B3">
        <w:rPr>
          <w:bCs/>
          <w:color w:val="181818"/>
          <w:szCs w:val="28"/>
          <w:lang w:val="ru-RU" w:eastAsia="ru-RU"/>
        </w:rPr>
        <w:t>сем ребятам пример</w:t>
      </w:r>
      <w:r>
        <w:rPr>
          <w:szCs w:val="28"/>
          <w:u w:val="none"/>
          <w:lang w:val="ru-RU"/>
        </w:rPr>
        <w:t xml:space="preserve">» к 100- </w:t>
      </w:r>
      <w:proofErr w:type="spellStart"/>
      <w:r>
        <w:rPr>
          <w:szCs w:val="28"/>
          <w:u w:val="none"/>
          <w:lang w:val="ru-RU"/>
        </w:rPr>
        <w:t>летию</w:t>
      </w:r>
      <w:proofErr w:type="spellEnd"/>
      <w:r>
        <w:rPr>
          <w:szCs w:val="28"/>
          <w:u w:val="none"/>
          <w:lang w:val="ru-RU"/>
        </w:rPr>
        <w:t xml:space="preserve"> пионерии</w:t>
      </w:r>
      <w:r w:rsidRPr="003314B3">
        <w:rPr>
          <w:szCs w:val="28"/>
          <w:u w:val="none"/>
          <w:lang w:val="ru-RU"/>
        </w:rPr>
        <w:t xml:space="preserve">, посетило </w:t>
      </w:r>
      <w:r>
        <w:rPr>
          <w:szCs w:val="28"/>
          <w:u w:val="none"/>
          <w:lang w:val="ru-RU"/>
        </w:rPr>
        <w:t>35</w:t>
      </w:r>
      <w:r w:rsidRPr="003314B3">
        <w:rPr>
          <w:szCs w:val="28"/>
          <w:u w:val="none"/>
          <w:lang w:val="ru-RU"/>
        </w:rPr>
        <w:t xml:space="preserve"> человек</w:t>
      </w:r>
    </w:p>
    <w:p w:rsidR="005B6FF4" w:rsidRPr="00681104" w:rsidRDefault="005B6FF4" w:rsidP="005B6FF4">
      <w:pPr>
        <w:pStyle w:val="a4"/>
        <w:jc w:val="both"/>
        <w:rPr>
          <w:szCs w:val="28"/>
          <w:u w:val="none"/>
          <w:lang w:val="ru-RU"/>
        </w:rPr>
      </w:pPr>
      <w:r>
        <w:rPr>
          <w:szCs w:val="28"/>
          <w:u w:val="none"/>
          <w:lang w:val="ru-RU"/>
        </w:rPr>
        <w:t xml:space="preserve">  -« </w:t>
      </w:r>
      <w:r w:rsidRPr="005B6FF4">
        <w:rPr>
          <w:szCs w:val="28"/>
          <w:lang w:val="ru-RU"/>
        </w:rPr>
        <w:t>Архиву- 100 лет</w:t>
      </w:r>
      <w:r>
        <w:rPr>
          <w:szCs w:val="28"/>
          <w:u w:val="none"/>
          <w:lang w:val="ru-RU"/>
        </w:rPr>
        <w:t>», посетило 15 человек.</w:t>
      </w:r>
    </w:p>
    <w:p w:rsidR="00E74A41" w:rsidRDefault="00F35EE9" w:rsidP="00F35EE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4.</w:t>
      </w:r>
      <w:r w:rsidR="00E74A41">
        <w:rPr>
          <w:u w:val="none"/>
          <w:lang w:val="ru-RU"/>
        </w:rPr>
        <w:t>5</w:t>
      </w:r>
      <w:r>
        <w:rPr>
          <w:u w:val="none"/>
          <w:lang w:val="ru-RU"/>
        </w:rPr>
        <w:t xml:space="preserve">.  Проведена паспортизация </w:t>
      </w:r>
      <w:r w:rsidRPr="0096022A">
        <w:rPr>
          <w:color w:val="000000" w:themeColor="text1"/>
          <w:u w:val="none"/>
          <w:lang w:val="ru-RU"/>
        </w:rPr>
        <w:t>3</w:t>
      </w:r>
      <w:r w:rsidR="0096022A">
        <w:rPr>
          <w:color w:val="000000" w:themeColor="text1"/>
          <w:u w:val="none"/>
          <w:lang w:val="ru-RU"/>
        </w:rPr>
        <w:t>0</w:t>
      </w:r>
      <w:r w:rsidRPr="00CE5632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архива организаций - источников          комплектования муниципального архива по состоянию на 01.12.20</w:t>
      </w:r>
      <w:r w:rsidR="00EC3B3F">
        <w:rPr>
          <w:u w:val="none"/>
          <w:lang w:val="ru-RU"/>
        </w:rPr>
        <w:t>2</w:t>
      </w:r>
      <w:r w:rsidR="004214C1">
        <w:rPr>
          <w:u w:val="none"/>
          <w:lang w:val="ru-RU"/>
        </w:rPr>
        <w:t>2</w:t>
      </w:r>
      <w:r>
        <w:rPr>
          <w:u w:val="none"/>
          <w:lang w:val="ru-RU"/>
        </w:rPr>
        <w:t xml:space="preserve"> года.                       </w:t>
      </w:r>
      <w:r w:rsidR="00E74A41">
        <w:rPr>
          <w:u w:val="none"/>
          <w:lang w:val="ru-RU"/>
        </w:rPr>
        <w:t xml:space="preserve">   </w:t>
      </w:r>
    </w:p>
    <w:p w:rsidR="00F35EE9" w:rsidRDefault="00E74A41" w:rsidP="00F35EE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</w:t>
      </w:r>
      <w:r w:rsidR="00F35EE9">
        <w:rPr>
          <w:u w:val="none"/>
          <w:lang w:val="ru-RU"/>
        </w:rPr>
        <w:t>4.</w:t>
      </w:r>
      <w:r>
        <w:rPr>
          <w:u w:val="none"/>
          <w:lang w:val="ru-RU"/>
        </w:rPr>
        <w:t>6</w:t>
      </w:r>
      <w:r w:rsidR="00F35EE9">
        <w:rPr>
          <w:u w:val="none"/>
          <w:lang w:val="ru-RU"/>
        </w:rPr>
        <w:t xml:space="preserve">.  Проведен семинар с </w:t>
      </w:r>
      <w:proofErr w:type="gramStart"/>
      <w:r w:rsidR="00F35EE9">
        <w:rPr>
          <w:u w:val="none"/>
          <w:lang w:val="ru-RU"/>
        </w:rPr>
        <w:t>ответственными</w:t>
      </w:r>
      <w:proofErr w:type="gramEnd"/>
      <w:r w:rsidR="00F35EE9">
        <w:rPr>
          <w:u w:val="none"/>
          <w:lang w:val="ru-RU"/>
        </w:rPr>
        <w:t xml:space="preserve"> за делопроизводство и архив,             присутствовали </w:t>
      </w:r>
      <w:r w:rsidR="005B6FF4">
        <w:rPr>
          <w:color w:val="000000" w:themeColor="text1"/>
          <w:u w:val="none"/>
          <w:lang w:val="ru-RU"/>
        </w:rPr>
        <w:t>9</w:t>
      </w:r>
      <w:r w:rsidR="00F35EE9">
        <w:rPr>
          <w:u w:val="none"/>
          <w:lang w:val="ru-RU"/>
        </w:rPr>
        <w:t xml:space="preserve"> человек.</w:t>
      </w:r>
    </w:p>
    <w:p w:rsidR="008A23E2" w:rsidRDefault="008A23E2" w:rsidP="00F35EE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4.7. Организована работа читального зала с соблюдением рекомендаций уполномоченных органов санитарно- эпидемического надзора, в том числе Рекомендаций по организации работы читального зала государственных  и муниципальных  архивов Российской Федерации в условиях сохранения рисков распространения </w:t>
      </w:r>
      <w:r>
        <w:rPr>
          <w:u w:val="none"/>
        </w:rPr>
        <w:t>COVID</w:t>
      </w:r>
      <w:r w:rsidRPr="008A23E2">
        <w:rPr>
          <w:u w:val="none"/>
          <w:lang w:val="ru-RU"/>
        </w:rPr>
        <w:t>-19</w:t>
      </w:r>
      <w:r>
        <w:rPr>
          <w:u w:val="none"/>
          <w:lang w:val="ru-RU"/>
        </w:rPr>
        <w:t>(МР3.1/2.1.0199-20).</w:t>
      </w:r>
    </w:p>
    <w:p w:rsidR="008A23E2" w:rsidRPr="008A23E2" w:rsidRDefault="008A23E2" w:rsidP="00F35EE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4.8. Услуги физическим и юридическим лицам оказывается в соответствии с  </w:t>
      </w:r>
      <w:r w:rsidRPr="008A23E2">
        <w:rPr>
          <w:szCs w:val="28"/>
          <w:u w:val="none"/>
          <w:lang w:val="ru-RU"/>
        </w:rPr>
        <w:t xml:space="preserve">Административным регламентом администрации </w:t>
      </w:r>
      <w:proofErr w:type="spellStart"/>
      <w:r w:rsidRPr="008A23E2">
        <w:rPr>
          <w:szCs w:val="28"/>
          <w:u w:val="none"/>
          <w:lang w:val="ru-RU"/>
        </w:rPr>
        <w:t>Сернурского</w:t>
      </w:r>
      <w:proofErr w:type="spellEnd"/>
      <w:r w:rsidRPr="008A23E2">
        <w:rPr>
          <w:szCs w:val="28"/>
          <w:u w:val="none"/>
          <w:lang w:val="ru-RU"/>
        </w:rPr>
        <w:t xml:space="preserve"> муниципального района по предоставлению муниципальной услуги </w:t>
      </w:r>
      <w:r w:rsidRPr="008A23E2">
        <w:rPr>
          <w:bCs/>
          <w:color w:val="000000"/>
          <w:szCs w:val="28"/>
          <w:u w:val="none"/>
          <w:lang w:val="ru-RU"/>
        </w:rPr>
        <w:t>«</w:t>
      </w:r>
      <w:r w:rsidRPr="008A23E2">
        <w:rPr>
          <w:szCs w:val="28"/>
          <w:u w:val="none"/>
          <w:lang w:val="ru-RU"/>
        </w:rPr>
        <w:t>Выдача справок (тематических, социально-правовых) по заявлениям и запросам юридических и физических лиц, в том числе поступивших из-за рубежа</w:t>
      </w:r>
      <w:r w:rsidRPr="008A23E2">
        <w:rPr>
          <w:bCs/>
          <w:szCs w:val="28"/>
          <w:u w:val="none"/>
          <w:lang w:val="ru-RU"/>
        </w:rPr>
        <w:t>»</w:t>
      </w:r>
    </w:p>
    <w:p w:rsidR="0052786D" w:rsidRPr="001E383B" w:rsidRDefault="0052786D" w:rsidP="001E383B">
      <w:pPr>
        <w:pStyle w:val="a4"/>
        <w:jc w:val="both"/>
        <w:rPr>
          <w:u w:val="none"/>
          <w:lang w:val="ru-RU"/>
        </w:rPr>
      </w:pPr>
    </w:p>
    <w:p w:rsidR="00941FF5" w:rsidRDefault="00941FF5" w:rsidP="00941FF5">
      <w:pPr>
        <w:pStyle w:val="a3"/>
        <w:jc w:val="both"/>
        <w:rPr>
          <w:sz w:val="28"/>
        </w:rPr>
      </w:pPr>
    </w:p>
    <w:p w:rsidR="00C15A09" w:rsidRPr="00C15A09" w:rsidRDefault="00C15A09" w:rsidP="00C15A09">
      <w:pPr>
        <w:rPr>
          <w:sz w:val="28"/>
          <w:szCs w:val="28"/>
        </w:rPr>
      </w:pPr>
      <w:r w:rsidRPr="00C15A09">
        <w:rPr>
          <w:sz w:val="28"/>
          <w:szCs w:val="28"/>
        </w:rPr>
        <w:t>Руководитель архивного отдела</w:t>
      </w:r>
    </w:p>
    <w:p w:rsidR="00C15A09" w:rsidRPr="00C15A09" w:rsidRDefault="00C15A09" w:rsidP="00C15A09">
      <w:pPr>
        <w:rPr>
          <w:sz w:val="28"/>
          <w:szCs w:val="28"/>
        </w:rPr>
      </w:pPr>
      <w:r w:rsidRPr="00C15A09">
        <w:rPr>
          <w:sz w:val="28"/>
          <w:szCs w:val="28"/>
        </w:rPr>
        <w:t xml:space="preserve">администрации </w:t>
      </w:r>
      <w:proofErr w:type="spellStart"/>
      <w:r w:rsidRPr="00C15A09">
        <w:rPr>
          <w:sz w:val="28"/>
          <w:szCs w:val="28"/>
        </w:rPr>
        <w:t>Сернурского</w:t>
      </w:r>
      <w:proofErr w:type="spellEnd"/>
      <w:r w:rsidRPr="00C15A09">
        <w:rPr>
          <w:sz w:val="28"/>
          <w:szCs w:val="28"/>
        </w:rPr>
        <w:t xml:space="preserve"> муниципального района            </w:t>
      </w:r>
      <w:r>
        <w:rPr>
          <w:sz w:val="28"/>
          <w:szCs w:val="28"/>
        </w:rPr>
        <w:t xml:space="preserve">   </w:t>
      </w:r>
      <w:r w:rsidRPr="00C15A09">
        <w:rPr>
          <w:sz w:val="28"/>
          <w:szCs w:val="28"/>
        </w:rPr>
        <w:t xml:space="preserve">  </w:t>
      </w:r>
      <w:proofErr w:type="spellStart"/>
      <w:r w:rsidRPr="00C15A09">
        <w:rPr>
          <w:sz w:val="28"/>
          <w:szCs w:val="28"/>
        </w:rPr>
        <w:t>С.Я.Кочакова</w:t>
      </w:r>
      <w:proofErr w:type="spellEnd"/>
    </w:p>
    <w:p w:rsidR="00C15A09" w:rsidRPr="00C15A09" w:rsidRDefault="00C15A09" w:rsidP="00C15A09">
      <w:pPr>
        <w:rPr>
          <w:sz w:val="28"/>
          <w:szCs w:val="28"/>
        </w:rPr>
      </w:pPr>
    </w:p>
    <w:p w:rsidR="00C15A09" w:rsidRDefault="00C15A09" w:rsidP="00941FF5">
      <w:pPr>
        <w:pStyle w:val="a3"/>
        <w:jc w:val="both"/>
        <w:rPr>
          <w:sz w:val="28"/>
        </w:rPr>
      </w:pPr>
    </w:p>
    <w:p w:rsidR="00C15A09" w:rsidRPr="00941FF5" w:rsidRDefault="00C15A09" w:rsidP="00941FF5">
      <w:pPr>
        <w:pStyle w:val="a3"/>
        <w:jc w:val="both"/>
        <w:rPr>
          <w:sz w:val="28"/>
        </w:rPr>
      </w:pPr>
    </w:p>
    <w:p w:rsidR="00AA4FD7" w:rsidRDefault="0084640E" w:rsidP="001246C7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1</w:t>
      </w:r>
      <w:r w:rsidR="005B6FF4">
        <w:rPr>
          <w:u w:val="none"/>
          <w:lang w:val="ru-RU"/>
        </w:rPr>
        <w:t>0</w:t>
      </w:r>
      <w:r w:rsidR="00981E85">
        <w:rPr>
          <w:u w:val="none"/>
          <w:lang w:val="ru-RU"/>
        </w:rPr>
        <w:t>.</w:t>
      </w:r>
      <w:r w:rsidR="00EE5C30">
        <w:rPr>
          <w:u w:val="none"/>
          <w:lang w:val="ru-RU"/>
        </w:rPr>
        <w:t>01</w:t>
      </w:r>
      <w:r w:rsidR="006137BA">
        <w:rPr>
          <w:u w:val="none"/>
          <w:lang w:val="ru-RU"/>
        </w:rPr>
        <w:t>.20</w:t>
      </w:r>
      <w:r w:rsidR="00132543">
        <w:rPr>
          <w:u w:val="none"/>
          <w:lang w:val="ru-RU"/>
        </w:rPr>
        <w:t>2</w:t>
      </w:r>
      <w:r w:rsidR="005B6FF4">
        <w:rPr>
          <w:u w:val="none"/>
          <w:lang w:val="ru-RU"/>
        </w:rPr>
        <w:t>3</w:t>
      </w:r>
      <w:r w:rsidR="0066524E">
        <w:rPr>
          <w:u w:val="none"/>
          <w:lang w:val="ru-RU"/>
        </w:rPr>
        <w:t xml:space="preserve"> г.</w:t>
      </w:r>
    </w:p>
    <w:p w:rsidR="00C15A09" w:rsidRDefault="00C15A09" w:rsidP="001246C7">
      <w:pPr>
        <w:pStyle w:val="a4"/>
        <w:jc w:val="both"/>
        <w:rPr>
          <w:u w:val="none"/>
          <w:lang w:val="ru-RU"/>
        </w:rPr>
      </w:pPr>
    </w:p>
    <w:p w:rsidR="00C15A09" w:rsidRPr="001246C7" w:rsidRDefault="00C15A09" w:rsidP="001246C7">
      <w:pPr>
        <w:pStyle w:val="a4"/>
        <w:jc w:val="both"/>
        <w:rPr>
          <w:u w:val="none"/>
          <w:lang w:val="ru-RU"/>
        </w:rPr>
      </w:pPr>
    </w:p>
    <w:sectPr w:rsidR="00C15A09" w:rsidRPr="001246C7" w:rsidSect="00FC44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6"/>
    <w:multiLevelType w:val="multilevel"/>
    <w:tmpl w:val="A6965F5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04" w:hanging="720"/>
      </w:pPr>
      <w:rPr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243F463B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6">
    <w:nsid w:val="3DC85631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>
    <w:nsid w:val="41C138E6"/>
    <w:multiLevelType w:val="hybridMultilevel"/>
    <w:tmpl w:val="E15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6524E"/>
    <w:rsid w:val="000115A8"/>
    <w:rsid w:val="00047AE5"/>
    <w:rsid w:val="00053522"/>
    <w:rsid w:val="00094F5D"/>
    <w:rsid w:val="000A399E"/>
    <w:rsid w:val="000B09AD"/>
    <w:rsid w:val="000B4459"/>
    <w:rsid w:val="000B5CAE"/>
    <w:rsid w:val="000C1C4C"/>
    <w:rsid w:val="000C56F6"/>
    <w:rsid w:val="000E4D05"/>
    <w:rsid w:val="000E7BE6"/>
    <w:rsid w:val="000F2C6A"/>
    <w:rsid w:val="00106CDB"/>
    <w:rsid w:val="001122C1"/>
    <w:rsid w:val="00116EBD"/>
    <w:rsid w:val="001246C7"/>
    <w:rsid w:val="00132543"/>
    <w:rsid w:val="00150F53"/>
    <w:rsid w:val="00165DF8"/>
    <w:rsid w:val="00186370"/>
    <w:rsid w:val="001B35EE"/>
    <w:rsid w:val="001B43D8"/>
    <w:rsid w:val="001C40A1"/>
    <w:rsid w:val="001C4B3F"/>
    <w:rsid w:val="001E383B"/>
    <w:rsid w:val="001E6C26"/>
    <w:rsid w:val="002076E3"/>
    <w:rsid w:val="002124F9"/>
    <w:rsid w:val="002206DE"/>
    <w:rsid w:val="00221C45"/>
    <w:rsid w:val="002266C4"/>
    <w:rsid w:val="0024163A"/>
    <w:rsid w:val="00266DA8"/>
    <w:rsid w:val="002752D9"/>
    <w:rsid w:val="002A6292"/>
    <w:rsid w:val="002B1590"/>
    <w:rsid w:val="002B5143"/>
    <w:rsid w:val="002C1461"/>
    <w:rsid w:val="002D787D"/>
    <w:rsid w:val="002E7D9F"/>
    <w:rsid w:val="0030115B"/>
    <w:rsid w:val="00301A25"/>
    <w:rsid w:val="0030341A"/>
    <w:rsid w:val="00312B01"/>
    <w:rsid w:val="00313C33"/>
    <w:rsid w:val="00376BC4"/>
    <w:rsid w:val="00387105"/>
    <w:rsid w:val="00394C27"/>
    <w:rsid w:val="003E2C24"/>
    <w:rsid w:val="003E3161"/>
    <w:rsid w:val="003E4405"/>
    <w:rsid w:val="003F04B7"/>
    <w:rsid w:val="004214C1"/>
    <w:rsid w:val="00430B73"/>
    <w:rsid w:val="004338FF"/>
    <w:rsid w:val="00441FE1"/>
    <w:rsid w:val="004450B8"/>
    <w:rsid w:val="00456C59"/>
    <w:rsid w:val="00466E89"/>
    <w:rsid w:val="004757F8"/>
    <w:rsid w:val="004855E6"/>
    <w:rsid w:val="004A7E51"/>
    <w:rsid w:val="004C3C7F"/>
    <w:rsid w:val="00512865"/>
    <w:rsid w:val="00515DFD"/>
    <w:rsid w:val="0052786D"/>
    <w:rsid w:val="00553BD6"/>
    <w:rsid w:val="00561EB1"/>
    <w:rsid w:val="00572000"/>
    <w:rsid w:val="00581650"/>
    <w:rsid w:val="005871FB"/>
    <w:rsid w:val="005A5753"/>
    <w:rsid w:val="005B6FF4"/>
    <w:rsid w:val="005B70A0"/>
    <w:rsid w:val="005D5C37"/>
    <w:rsid w:val="005E212F"/>
    <w:rsid w:val="006137BA"/>
    <w:rsid w:val="006243CF"/>
    <w:rsid w:val="00643A5F"/>
    <w:rsid w:val="006506CA"/>
    <w:rsid w:val="0065304D"/>
    <w:rsid w:val="00657BFD"/>
    <w:rsid w:val="0066524E"/>
    <w:rsid w:val="00667DFC"/>
    <w:rsid w:val="00676198"/>
    <w:rsid w:val="006931FD"/>
    <w:rsid w:val="006A3A4E"/>
    <w:rsid w:val="006B38DE"/>
    <w:rsid w:val="006C2CD8"/>
    <w:rsid w:val="006D187E"/>
    <w:rsid w:val="006F1D17"/>
    <w:rsid w:val="00735073"/>
    <w:rsid w:val="007361C9"/>
    <w:rsid w:val="00736285"/>
    <w:rsid w:val="00765EAE"/>
    <w:rsid w:val="007747CB"/>
    <w:rsid w:val="0077762B"/>
    <w:rsid w:val="00781539"/>
    <w:rsid w:val="007A004B"/>
    <w:rsid w:val="007B2932"/>
    <w:rsid w:val="007B4339"/>
    <w:rsid w:val="007E152D"/>
    <w:rsid w:val="007F2F78"/>
    <w:rsid w:val="00800D03"/>
    <w:rsid w:val="008011A0"/>
    <w:rsid w:val="0082787C"/>
    <w:rsid w:val="0083177D"/>
    <w:rsid w:val="00832840"/>
    <w:rsid w:val="00832DF7"/>
    <w:rsid w:val="00836BD4"/>
    <w:rsid w:val="0084640E"/>
    <w:rsid w:val="0086429D"/>
    <w:rsid w:val="008800E5"/>
    <w:rsid w:val="0088043E"/>
    <w:rsid w:val="00890F38"/>
    <w:rsid w:val="008A23E2"/>
    <w:rsid w:val="008A7EA7"/>
    <w:rsid w:val="008B1003"/>
    <w:rsid w:val="008B19B9"/>
    <w:rsid w:val="008C7546"/>
    <w:rsid w:val="008D2E07"/>
    <w:rsid w:val="008F0FD3"/>
    <w:rsid w:val="008F1DE1"/>
    <w:rsid w:val="0092346C"/>
    <w:rsid w:val="009235BD"/>
    <w:rsid w:val="00941FF5"/>
    <w:rsid w:val="00953D52"/>
    <w:rsid w:val="00955F84"/>
    <w:rsid w:val="0096022A"/>
    <w:rsid w:val="00962C81"/>
    <w:rsid w:val="00976635"/>
    <w:rsid w:val="00981E85"/>
    <w:rsid w:val="009A075D"/>
    <w:rsid w:val="009A1093"/>
    <w:rsid w:val="009B6331"/>
    <w:rsid w:val="009B6856"/>
    <w:rsid w:val="009D0892"/>
    <w:rsid w:val="009F0ADA"/>
    <w:rsid w:val="009F1104"/>
    <w:rsid w:val="00A065BB"/>
    <w:rsid w:val="00A15D6C"/>
    <w:rsid w:val="00A31FDB"/>
    <w:rsid w:val="00A42390"/>
    <w:rsid w:val="00A466B1"/>
    <w:rsid w:val="00A674CD"/>
    <w:rsid w:val="00A71101"/>
    <w:rsid w:val="00A7542B"/>
    <w:rsid w:val="00A8043E"/>
    <w:rsid w:val="00A84675"/>
    <w:rsid w:val="00A946D4"/>
    <w:rsid w:val="00A97E6D"/>
    <w:rsid w:val="00AA4FD7"/>
    <w:rsid w:val="00AD242C"/>
    <w:rsid w:val="00AD62A5"/>
    <w:rsid w:val="00AF17D1"/>
    <w:rsid w:val="00B20BCD"/>
    <w:rsid w:val="00B252D0"/>
    <w:rsid w:val="00B36FE3"/>
    <w:rsid w:val="00B42F1F"/>
    <w:rsid w:val="00B5756C"/>
    <w:rsid w:val="00B81CCC"/>
    <w:rsid w:val="00B918E6"/>
    <w:rsid w:val="00B97D90"/>
    <w:rsid w:val="00BA05AA"/>
    <w:rsid w:val="00BB34BA"/>
    <w:rsid w:val="00BC3CEE"/>
    <w:rsid w:val="00BF65E3"/>
    <w:rsid w:val="00BF6A0E"/>
    <w:rsid w:val="00C15A09"/>
    <w:rsid w:val="00C20E55"/>
    <w:rsid w:val="00C32016"/>
    <w:rsid w:val="00C51AAA"/>
    <w:rsid w:val="00C646A3"/>
    <w:rsid w:val="00C803CC"/>
    <w:rsid w:val="00CA4826"/>
    <w:rsid w:val="00CB082C"/>
    <w:rsid w:val="00CC0D96"/>
    <w:rsid w:val="00D07917"/>
    <w:rsid w:val="00D161BB"/>
    <w:rsid w:val="00D17258"/>
    <w:rsid w:val="00D26D64"/>
    <w:rsid w:val="00D329A5"/>
    <w:rsid w:val="00D429D3"/>
    <w:rsid w:val="00D6264B"/>
    <w:rsid w:val="00D6517F"/>
    <w:rsid w:val="00D7185F"/>
    <w:rsid w:val="00D863D2"/>
    <w:rsid w:val="00DA580B"/>
    <w:rsid w:val="00DB7212"/>
    <w:rsid w:val="00DB7CBF"/>
    <w:rsid w:val="00DC7C94"/>
    <w:rsid w:val="00DD79D2"/>
    <w:rsid w:val="00DE245A"/>
    <w:rsid w:val="00DE30B4"/>
    <w:rsid w:val="00DF16DF"/>
    <w:rsid w:val="00DF6931"/>
    <w:rsid w:val="00E02A29"/>
    <w:rsid w:val="00E04703"/>
    <w:rsid w:val="00E13151"/>
    <w:rsid w:val="00E16AE7"/>
    <w:rsid w:val="00E34ECB"/>
    <w:rsid w:val="00E47DE7"/>
    <w:rsid w:val="00E56999"/>
    <w:rsid w:val="00E606F3"/>
    <w:rsid w:val="00E673A8"/>
    <w:rsid w:val="00E74A41"/>
    <w:rsid w:val="00E92366"/>
    <w:rsid w:val="00E97660"/>
    <w:rsid w:val="00EC3B3F"/>
    <w:rsid w:val="00ED18D4"/>
    <w:rsid w:val="00EE5C30"/>
    <w:rsid w:val="00EF0370"/>
    <w:rsid w:val="00F20446"/>
    <w:rsid w:val="00F233F1"/>
    <w:rsid w:val="00F35EE9"/>
    <w:rsid w:val="00F557A4"/>
    <w:rsid w:val="00F63DD7"/>
    <w:rsid w:val="00F67C8A"/>
    <w:rsid w:val="00FC2F11"/>
    <w:rsid w:val="00FC4472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4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6524E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524E"/>
    <w:pPr>
      <w:ind w:left="283" w:hanging="283"/>
    </w:pPr>
  </w:style>
  <w:style w:type="paragraph" w:styleId="2">
    <w:name w:val="List Bullet 2"/>
    <w:basedOn w:val="a"/>
    <w:rsid w:val="0066524E"/>
    <w:pPr>
      <w:tabs>
        <w:tab w:val="left" w:pos="708"/>
      </w:tabs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66524E"/>
    <w:rPr>
      <w:sz w:val="28"/>
      <w:szCs w:val="20"/>
      <w:u w:val="single"/>
      <w:lang w:val="en-US"/>
    </w:rPr>
  </w:style>
  <w:style w:type="paragraph" w:styleId="a6">
    <w:name w:val="Body Text Indent"/>
    <w:basedOn w:val="a"/>
    <w:link w:val="a7"/>
    <w:rsid w:val="0066524E"/>
    <w:pPr>
      <w:ind w:firstLine="851"/>
      <w:jc w:val="both"/>
    </w:pPr>
    <w:rPr>
      <w:sz w:val="28"/>
      <w:szCs w:val="20"/>
    </w:rPr>
  </w:style>
  <w:style w:type="paragraph" w:customStyle="1" w:styleId="21">
    <w:name w:val="Список 21"/>
    <w:basedOn w:val="a"/>
    <w:rsid w:val="0066524E"/>
    <w:pPr>
      <w:ind w:left="566" w:hanging="283"/>
    </w:pPr>
  </w:style>
  <w:style w:type="paragraph" w:customStyle="1" w:styleId="10">
    <w:name w:val="Продолжение списка1"/>
    <w:basedOn w:val="a"/>
    <w:rsid w:val="0066524E"/>
    <w:pPr>
      <w:spacing w:after="120"/>
      <w:ind w:left="283"/>
    </w:pPr>
  </w:style>
  <w:style w:type="paragraph" w:customStyle="1" w:styleId="210">
    <w:name w:val="Продолжение списка 21"/>
    <w:basedOn w:val="a"/>
    <w:rsid w:val="0066524E"/>
    <w:pPr>
      <w:spacing w:after="120"/>
      <w:ind w:left="566"/>
    </w:pPr>
  </w:style>
  <w:style w:type="character" w:customStyle="1" w:styleId="a7">
    <w:name w:val="Основной текст с отступом Знак"/>
    <w:basedOn w:val="a0"/>
    <w:link w:val="a6"/>
    <w:rsid w:val="00735073"/>
    <w:rPr>
      <w:sz w:val="28"/>
      <w:lang w:eastAsia="zh-CN"/>
    </w:rPr>
  </w:style>
  <w:style w:type="character" w:customStyle="1" w:styleId="a5">
    <w:name w:val="Основной текст Знак"/>
    <w:basedOn w:val="a0"/>
    <w:link w:val="a4"/>
    <w:rsid w:val="00221C45"/>
    <w:rPr>
      <w:sz w:val="28"/>
      <w:u w:val="single"/>
      <w:lang w:val="en-US" w:eastAsia="zh-CN"/>
    </w:rPr>
  </w:style>
  <w:style w:type="paragraph" w:styleId="a8">
    <w:name w:val="List Paragraph"/>
    <w:basedOn w:val="a"/>
    <w:uiPriority w:val="34"/>
    <w:qFormat/>
    <w:rsid w:val="00221C45"/>
    <w:pPr>
      <w:ind w:left="720"/>
      <w:contextualSpacing/>
    </w:pPr>
  </w:style>
  <w:style w:type="paragraph" w:styleId="a9">
    <w:name w:val="Balloon Text"/>
    <w:basedOn w:val="a"/>
    <w:link w:val="aa"/>
    <w:rsid w:val="00941F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1FF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C29E-AA46-4E55-B167-7A09337F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архивного отдела</vt:lpstr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архивного отдела</dc:title>
  <dc:creator>Архив</dc:creator>
  <cp:lastModifiedBy>Дина</cp:lastModifiedBy>
  <cp:revision>61</cp:revision>
  <cp:lastPrinted>2023-02-02T05:15:00Z</cp:lastPrinted>
  <dcterms:created xsi:type="dcterms:W3CDTF">2017-09-14T08:53:00Z</dcterms:created>
  <dcterms:modified xsi:type="dcterms:W3CDTF">2023-02-02T05:15:00Z</dcterms:modified>
</cp:coreProperties>
</file>