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2" w:rsidRPr="009D28F4" w:rsidRDefault="008106E9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D28F4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DE05F9">
        <w:rPr>
          <w:rFonts w:ascii="Times New Roman" w:hAnsi="Times New Roman" w:cs="Times New Roman"/>
          <w:sz w:val="28"/>
          <w:szCs w:val="28"/>
        </w:rPr>
        <w:t>ноября</w:t>
      </w:r>
      <w:r w:rsidR="00D079BA" w:rsidRPr="009D28F4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9D28F4">
        <w:rPr>
          <w:rFonts w:ascii="Times New Roman" w:hAnsi="Times New Roman" w:cs="Times New Roman"/>
          <w:sz w:val="28"/>
          <w:szCs w:val="28"/>
        </w:rPr>
        <w:t>0</w:t>
      </w:r>
      <w:r w:rsidR="00453D4B" w:rsidRPr="009D28F4">
        <w:rPr>
          <w:rFonts w:ascii="Times New Roman" w:hAnsi="Times New Roman" w:cs="Times New Roman"/>
          <w:sz w:val="28"/>
          <w:szCs w:val="28"/>
        </w:rPr>
        <w:t>2</w:t>
      </w:r>
      <w:r w:rsidR="00677B99" w:rsidRPr="009D28F4">
        <w:rPr>
          <w:rFonts w:ascii="Times New Roman" w:hAnsi="Times New Roman" w:cs="Times New Roman"/>
          <w:sz w:val="28"/>
          <w:szCs w:val="28"/>
        </w:rPr>
        <w:t>2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6834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158FD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9D28F4">
        <w:rPr>
          <w:rFonts w:ascii="Times New Roman" w:hAnsi="Times New Roman" w:cs="Times New Roman"/>
          <w:sz w:val="28"/>
          <w:szCs w:val="28"/>
        </w:rPr>
        <w:t>0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9D28F4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9D28F4">
        <w:rPr>
          <w:rFonts w:ascii="Times New Roman" w:hAnsi="Times New Roman" w:cs="Times New Roman"/>
          <w:sz w:val="28"/>
          <w:szCs w:val="28"/>
        </w:rPr>
        <w:br/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F315F4" w:rsidRPr="009D28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следующим вопросам:</w:t>
      </w:r>
    </w:p>
    <w:p w:rsidR="008106E9" w:rsidRPr="008106E9" w:rsidRDefault="008106E9" w:rsidP="0081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1. </w:t>
      </w:r>
      <w:r w:rsidRPr="008106E9">
        <w:rPr>
          <w:rFonts w:ascii="Times New Roman" w:hAnsi="Times New Roman" w:cs="Times New Roman"/>
          <w:sz w:val="27"/>
          <w:szCs w:val="27"/>
        </w:rPr>
        <w:t>Об установлении (корректировке) тарифов в сферах теплоснабжения и горячего водоснабжения на территории Республики Марий Эл на 2023 год.</w:t>
      </w:r>
    </w:p>
    <w:p w:rsidR="008106E9" w:rsidRPr="008106E9" w:rsidRDefault="008106E9" w:rsidP="00810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E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 установлении розничных цен на природный и сжиженный газ, реализуемый на территории Республики Марий Эл.</w:t>
      </w:r>
    </w:p>
    <w:p w:rsidR="006834C4" w:rsidRPr="00DE05F9" w:rsidRDefault="006834C4" w:rsidP="00DE05F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B2" w:rsidRPr="00E63FB2" w:rsidRDefault="00E63FB2" w:rsidP="00E63F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5957" w:rsidRPr="00373D39" w:rsidRDefault="00065957" w:rsidP="0006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F4" w:rsidRDefault="009D28F4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28F4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61CE8"/>
    <w:rsid w:val="00065957"/>
    <w:rsid w:val="00070A75"/>
    <w:rsid w:val="00083AC5"/>
    <w:rsid w:val="00085EA1"/>
    <w:rsid w:val="000942FE"/>
    <w:rsid w:val="000966C2"/>
    <w:rsid w:val="000C1317"/>
    <w:rsid w:val="000E099E"/>
    <w:rsid w:val="000E7856"/>
    <w:rsid w:val="0011028A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63B8"/>
    <w:rsid w:val="003B39A5"/>
    <w:rsid w:val="003C75C9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7065D"/>
    <w:rsid w:val="00580FD7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77B99"/>
    <w:rsid w:val="006834C4"/>
    <w:rsid w:val="006A6071"/>
    <w:rsid w:val="006D3B21"/>
    <w:rsid w:val="006F052A"/>
    <w:rsid w:val="00701DBC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06E9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05F9"/>
    <w:rsid w:val="00DE7EF2"/>
    <w:rsid w:val="00E11597"/>
    <w:rsid w:val="00E237F3"/>
    <w:rsid w:val="00E31BA5"/>
    <w:rsid w:val="00E533B2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10</cp:revision>
  <cp:lastPrinted>2018-09-05T11:29:00Z</cp:lastPrinted>
  <dcterms:created xsi:type="dcterms:W3CDTF">2022-06-08T08:06:00Z</dcterms:created>
  <dcterms:modified xsi:type="dcterms:W3CDTF">2022-11-17T09:33:00Z</dcterms:modified>
</cp:coreProperties>
</file>