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52" w:rsidRPr="00200252" w:rsidRDefault="00200252" w:rsidP="00200252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200252">
        <w:rPr>
          <w:rFonts w:ascii="Times New Roman" w:eastAsia="Calibri" w:hAnsi="Times New Roman"/>
          <w:b/>
          <w:sz w:val="28"/>
          <w:szCs w:val="28"/>
          <w:lang w:val="ru-RU" w:eastAsia="en-US"/>
        </w:rPr>
        <w:t>Индикаторы риска нарушения обязательных требований, проверяемых в рамках осуществления муниципального контроля</w:t>
      </w:r>
    </w:p>
    <w:p w:rsidR="00200252" w:rsidRDefault="00200252" w:rsidP="0006181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1818" w:rsidRDefault="00061818" w:rsidP="0006181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Pr="008E240C">
        <w:rPr>
          <w:rFonts w:ascii="Times New Roman" w:hAnsi="Times New Roman"/>
          <w:sz w:val="28"/>
          <w:szCs w:val="28"/>
        </w:rPr>
        <w:t>Контрольным органом</w:t>
      </w:r>
      <w:r>
        <w:rPr>
          <w:rFonts w:ascii="Times New Roman" w:hAnsi="Times New Roman"/>
          <w:sz w:val="28"/>
          <w:szCs w:val="28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061818" w:rsidRPr="00A510E0" w:rsidRDefault="00061818" w:rsidP="0006181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</w:t>
      </w:r>
      <w:r w:rsidRPr="00452C8C">
        <w:rPr>
          <w:rFonts w:ascii="Times New Roman" w:hAnsi="Times New Roman"/>
          <w:sz w:val="28"/>
          <w:szCs w:val="28"/>
        </w:rPr>
        <w:t>):</w:t>
      </w:r>
    </w:p>
    <w:p w:rsidR="00061818" w:rsidRPr="009F074C" w:rsidRDefault="00061818" w:rsidP="00061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значительный риск;</w:t>
      </w:r>
    </w:p>
    <w:p w:rsidR="00061818" w:rsidRPr="009F074C" w:rsidRDefault="00061818" w:rsidP="00061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средний риск;</w:t>
      </w:r>
    </w:p>
    <w:p w:rsidR="00061818" w:rsidRPr="009F074C" w:rsidRDefault="00061818" w:rsidP="00061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умеренный риск;</w:t>
      </w:r>
    </w:p>
    <w:p w:rsidR="00061818" w:rsidRPr="009F074C" w:rsidRDefault="00061818" w:rsidP="00061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низкий риск.</w:t>
      </w:r>
    </w:p>
    <w:p w:rsidR="00061818" w:rsidRDefault="00061818" w:rsidP="0006181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Критерии отнесения объектов контроля к категориям риска                 в рамках осуществления муниципального контроля</w:t>
      </w:r>
      <w:r w:rsidR="002002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F074C">
        <w:rPr>
          <w:rFonts w:ascii="Times New Roman" w:hAnsi="Times New Roman"/>
          <w:sz w:val="28"/>
          <w:szCs w:val="28"/>
        </w:rPr>
        <w:t>установлены приложением 2</w:t>
      </w:r>
      <w:r>
        <w:rPr>
          <w:rFonts w:ascii="Times New Roman" w:hAnsi="Times New Roman"/>
          <w:sz w:val="28"/>
          <w:szCs w:val="28"/>
        </w:rPr>
        <w:t xml:space="preserve"> к Положению</w:t>
      </w:r>
      <w:r w:rsidR="00200252">
        <w:rPr>
          <w:rFonts w:ascii="Times New Roman" w:hAnsi="Times New Roman"/>
          <w:sz w:val="28"/>
          <w:szCs w:val="28"/>
          <w:lang w:val="ru-RU"/>
        </w:rPr>
        <w:t xml:space="preserve"> о муниципальных контроле</w:t>
      </w:r>
      <w:r>
        <w:rPr>
          <w:rFonts w:ascii="Times New Roman" w:hAnsi="Times New Roman"/>
          <w:sz w:val="28"/>
          <w:szCs w:val="28"/>
        </w:rPr>
        <w:t>.</w:t>
      </w:r>
    </w:p>
    <w:p w:rsidR="00061818" w:rsidRPr="00875C99" w:rsidRDefault="00061818" w:rsidP="0006181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Отнесение объекта контроля к одной из категорий риска осуществляется Контрольным органом </w:t>
      </w:r>
      <w:r w:rsidRPr="0010081B">
        <w:rPr>
          <w:rFonts w:ascii="Times New Roman" w:hAnsi="Times New Roman"/>
          <w:sz w:val="28"/>
          <w:szCs w:val="28"/>
        </w:rPr>
        <w:t>ежегодно</w:t>
      </w:r>
      <w:r>
        <w:rPr>
          <w:rFonts w:ascii="Times New Roman" w:hAnsi="Times New Roman"/>
          <w:sz w:val="28"/>
          <w:szCs w:val="28"/>
        </w:rPr>
        <w:t xml:space="preserve">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</w:t>
      </w:r>
      <w:r w:rsidRPr="00875C99">
        <w:rPr>
          <w:rFonts w:ascii="Times New Roman" w:hAnsi="Times New Roman"/>
          <w:sz w:val="28"/>
          <w:szCs w:val="28"/>
        </w:rPr>
        <w:t>ценностям.</w:t>
      </w:r>
    </w:p>
    <w:p w:rsidR="00C138AC" w:rsidRPr="00061818" w:rsidRDefault="00C138AC">
      <w:pPr>
        <w:rPr>
          <w:lang/>
        </w:rPr>
      </w:pPr>
    </w:p>
    <w:sectPr w:rsidR="00C138AC" w:rsidRPr="00061818" w:rsidSect="0078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818"/>
    <w:rsid w:val="00061818"/>
    <w:rsid w:val="00200252"/>
    <w:rsid w:val="007832B4"/>
    <w:rsid w:val="00C13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61818"/>
    <w:pPr>
      <w:ind w:left="720"/>
      <w:contextualSpacing/>
    </w:pPr>
    <w:rPr>
      <w:lang/>
    </w:rPr>
  </w:style>
  <w:style w:type="character" w:customStyle="1" w:styleId="a4">
    <w:name w:val="Абзац списка Знак"/>
    <w:link w:val="a3"/>
    <w:uiPriority w:val="99"/>
    <w:locked/>
    <w:rsid w:val="00061818"/>
    <w:rPr>
      <w:rFonts w:ascii="Calibri" w:eastAsia="Times New Roman" w:hAnsi="Calibri" w:cs="Times New Roman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61818"/>
    <w:pPr>
      <w:ind w:left="720"/>
      <w:contextualSpacing/>
    </w:pPr>
    <w:rPr>
      <w:lang w:val="x-none" w:eastAsia="x-none"/>
    </w:rPr>
  </w:style>
  <w:style w:type="character" w:customStyle="1" w:styleId="a4">
    <w:name w:val="Абзац списка Знак"/>
    <w:link w:val="a3"/>
    <w:uiPriority w:val="99"/>
    <w:locked/>
    <w:rsid w:val="00061818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3</cp:revision>
  <dcterms:created xsi:type="dcterms:W3CDTF">2023-01-26T05:52:00Z</dcterms:created>
  <dcterms:modified xsi:type="dcterms:W3CDTF">2023-05-17T08:00:00Z</dcterms:modified>
</cp:coreProperties>
</file>