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8833DE" w:rsidTr="008833DE">
        <w:trPr>
          <w:trHeight w:val="1346"/>
        </w:trPr>
        <w:tc>
          <w:tcPr>
            <w:tcW w:w="3764" w:type="dxa"/>
          </w:tcPr>
          <w:p w:rsidR="008833DE" w:rsidRDefault="008833DE">
            <w:pPr>
              <w:pStyle w:val="a6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8833DE" w:rsidRDefault="008833D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8833DE" w:rsidRDefault="008833DE">
            <w:pPr>
              <w:snapToGrid w:val="0"/>
              <w:rPr>
                <w:rFonts w:cs="Tahoma"/>
              </w:rPr>
            </w:pP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3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>
              <w:rPr>
                <w:b/>
                <w:lang w:eastAsia="ar-SA"/>
              </w:rPr>
              <w:t>СОБРАНИЕ ДЕПУТАТОВ ВЕР</w:t>
            </w:r>
            <w:proofErr w:type="gramStart"/>
            <w:r>
              <w:rPr>
                <w:b/>
                <w:lang w:eastAsia="ar-SA"/>
              </w:rPr>
              <w:t>Х-</w:t>
            </w:r>
            <w:proofErr w:type="gramEnd"/>
            <w:r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 w:rsidP="008E3566">
            <w:pPr>
              <w:pStyle w:val="1"/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8833DE" w:rsidRDefault="008833DE" w:rsidP="003E46C8">
      <w:pPr>
        <w:shd w:val="clear" w:color="auto" w:fill="FFFFFF"/>
        <w:rPr>
          <w:rFonts w:cs="Tahoma"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C1573F">
        <w:rPr>
          <w:rFonts w:cs="Tahoma"/>
          <w:bCs/>
          <w:szCs w:val="28"/>
        </w:rPr>
        <w:t>8</w:t>
      </w:r>
      <w:r>
        <w:rPr>
          <w:rFonts w:cs="Tahoma"/>
          <w:bCs/>
          <w:szCs w:val="28"/>
        </w:rPr>
        <w:t xml:space="preserve">                                                        от «</w:t>
      </w:r>
      <w:r w:rsidR="00C1573F">
        <w:rPr>
          <w:rFonts w:cs="Tahoma"/>
          <w:bCs/>
          <w:szCs w:val="28"/>
        </w:rPr>
        <w:t>07</w:t>
      </w:r>
      <w:r w:rsidR="000A0E42">
        <w:rPr>
          <w:rFonts w:cs="Tahoma"/>
          <w:bCs/>
          <w:szCs w:val="28"/>
        </w:rPr>
        <w:t xml:space="preserve">» </w:t>
      </w:r>
      <w:r w:rsidR="00C1573F">
        <w:rPr>
          <w:rFonts w:cs="Tahoma"/>
          <w:bCs/>
          <w:szCs w:val="28"/>
        </w:rPr>
        <w:t>декабря</w:t>
      </w:r>
      <w:r w:rsidR="003E46C8">
        <w:rPr>
          <w:rFonts w:cs="Tahoma"/>
          <w:bCs/>
          <w:szCs w:val="28"/>
        </w:rPr>
        <w:t xml:space="preserve"> 202</w:t>
      </w:r>
      <w:r w:rsidR="00557FF3">
        <w:rPr>
          <w:rFonts w:cs="Tahoma"/>
          <w:bCs/>
          <w:szCs w:val="28"/>
        </w:rPr>
        <w:t>2</w:t>
      </w:r>
      <w:r>
        <w:rPr>
          <w:rFonts w:cs="Tahoma"/>
          <w:bCs/>
          <w:szCs w:val="28"/>
        </w:rPr>
        <w:t xml:space="preserve"> года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8833DE" w:rsidRDefault="008833DE" w:rsidP="003E46C8">
      <w:pPr>
        <w:shd w:val="clear" w:color="auto" w:fill="FFFFFF"/>
        <w:rPr>
          <w:rFonts w:cs="Tahoma"/>
          <w:b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350858">
        <w:rPr>
          <w:rFonts w:cs="Tahoma"/>
          <w:b/>
          <w:bCs/>
          <w:szCs w:val="28"/>
        </w:rPr>
        <w:t>3</w:t>
      </w:r>
      <w:r w:rsidR="00C1573F">
        <w:rPr>
          <w:rFonts w:cs="Tahoma"/>
          <w:b/>
          <w:bCs/>
          <w:szCs w:val="28"/>
        </w:rPr>
        <w:t>2</w:t>
      </w:r>
      <w:r>
        <w:rPr>
          <w:rFonts w:cs="Tahoma"/>
          <w:b/>
          <w:bCs/>
          <w:szCs w:val="28"/>
        </w:rPr>
        <w:t xml:space="preserve">-ой очередной сессии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Верх-Ушнурского сельского поселения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557FF3" w:rsidRPr="00350858" w:rsidRDefault="008833DE" w:rsidP="00B11F7B">
      <w:pPr>
        <w:numPr>
          <w:ilvl w:val="0"/>
          <w:numId w:val="1"/>
        </w:numPr>
        <w:shd w:val="clear" w:color="auto" w:fill="FFFFFF"/>
        <w:tabs>
          <w:tab w:val="clear" w:pos="960"/>
          <w:tab w:val="num" w:pos="0"/>
        </w:tabs>
        <w:ind w:left="0" w:firstLine="709"/>
        <w:jc w:val="both"/>
        <w:rPr>
          <w:rFonts w:eastAsia="Times New Roman" w:cs="Tahoma"/>
          <w:szCs w:val="28"/>
        </w:rPr>
      </w:pPr>
      <w:r w:rsidRPr="00350858">
        <w:rPr>
          <w:rFonts w:eastAsia="Times New Roman" w:cs="Tahoma"/>
          <w:szCs w:val="28"/>
        </w:rPr>
        <w:t xml:space="preserve">Назначить </w:t>
      </w:r>
      <w:r w:rsidR="00350858" w:rsidRPr="00350858">
        <w:rPr>
          <w:rFonts w:eastAsia="Times New Roman" w:cs="Tahoma"/>
          <w:szCs w:val="28"/>
        </w:rPr>
        <w:t>3</w:t>
      </w:r>
      <w:r w:rsidR="00C1573F">
        <w:rPr>
          <w:rFonts w:eastAsia="Times New Roman" w:cs="Tahoma"/>
          <w:szCs w:val="28"/>
        </w:rPr>
        <w:t>2</w:t>
      </w:r>
      <w:r w:rsidRPr="00350858">
        <w:rPr>
          <w:rFonts w:eastAsia="Times New Roman" w:cs="Tahoma"/>
          <w:szCs w:val="28"/>
        </w:rPr>
        <w:t xml:space="preserve">-ую очередную сессию Собрания депутатов Верх-Ушнурского сельского поселения на </w:t>
      </w:r>
      <w:r w:rsidR="00C1573F">
        <w:rPr>
          <w:rFonts w:eastAsia="Times New Roman" w:cs="Tahoma"/>
          <w:szCs w:val="28"/>
        </w:rPr>
        <w:t>21 декабря</w:t>
      </w:r>
      <w:r w:rsidR="00771169" w:rsidRPr="00350858">
        <w:rPr>
          <w:rFonts w:eastAsia="Times New Roman" w:cs="Tahoma"/>
          <w:szCs w:val="28"/>
        </w:rPr>
        <w:t xml:space="preserve"> </w:t>
      </w:r>
      <w:r w:rsidRPr="00350858">
        <w:rPr>
          <w:rFonts w:eastAsia="Times New Roman" w:cs="Tahoma"/>
          <w:szCs w:val="28"/>
        </w:rPr>
        <w:t xml:space="preserve"> 202</w:t>
      </w:r>
      <w:r w:rsidR="00557FF3" w:rsidRPr="00350858">
        <w:rPr>
          <w:rFonts w:eastAsia="Times New Roman" w:cs="Tahoma"/>
          <w:szCs w:val="28"/>
        </w:rPr>
        <w:t>2</w:t>
      </w:r>
      <w:r w:rsidR="00FF43DB" w:rsidRPr="00350858">
        <w:rPr>
          <w:rFonts w:eastAsia="Times New Roman" w:cs="Tahoma"/>
          <w:szCs w:val="28"/>
        </w:rPr>
        <w:t xml:space="preserve"> года в</w:t>
      </w:r>
      <w:r w:rsidR="00557FF3" w:rsidRPr="00350858">
        <w:rPr>
          <w:rFonts w:eastAsia="Times New Roman" w:cs="Tahoma"/>
          <w:szCs w:val="28"/>
        </w:rPr>
        <w:t xml:space="preserve"> </w:t>
      </w:r>
      <w:r w:rsidR="000A0E42">
        <w:rPr>
          <w:rFonts w:eastAsia="Times New Roman" w:cs="Tahoma"/>
          <w:szCs w:val="28"/>
        </w:rPr>
        <w:t>15</w:t>
      </w:r>
      <w:r w:rsidR="00364427" w:rsidRPr="00364427">
        <w:rPr>
          <w:rFonts w:eastAsia="Times New Roman" w:cs="Tahoma"/>
          <w:szCs w:val="28"/>
        </w:rPr>
        <w:t xml:space="preserve"> </w:t>
      </w:r>
      <w:r w:rsidR="000A0E42">
        <w:rPr>
          <w:rFonts w:eastAsia="Times New Roman" w:cs="Tahoma"/>
          <w:szCs w:val="28"/>
        </w:rPr>
        <w:t>часов 00 минут</w:t>
      </w:r>
      <w:r w:rsidRPr="00350858">
        <w:rPr>
          <w:rFonts w:eastAsia="Times New Roman" w:cs="Tahoma"/>
          <w:szCs w:val="28"/>
        </w:rPr>
        <w:t xml:space="preserve"> по адресу: Республика Марий Эл, Советский район, с. Верх-Ушнур, ул. </w:t>
      </w:r>
      <w:r w:rsidR="00771169" w:rsidRPr="00350858">
        <w:rPr>
          <w:rFonts w:eastAsia="Times New Roman" w:cs="Tahoma"/>
          <w:szCs w:val="28"/>
        </w:rPr>
        <w:t>Заречная, дом № 8</w:t>
      </w:r>
      <w:r w:rsidRPr="00350858">
        <w:rPr>
          <w:rFonts w:eastAsia="Times New Roman" w:cs="Tahoma"/>
          <w:szCs w:val="28"/>
        </w:rPr>
        <w:t xml:space="preserve"> (</w:t>
      </w:r>
      <w:r w:rsidR="00771169" w:rsidRPr="00350858">
        <w:rPr>
          <w:rFonts w:eastAsia="Times New Roman" w:cs="Tahoma"/>
          <w:szCs w:val="28"/>
        </w:rPr>
        <w:t>здание администрации</w:t>
      </w:r>
      <w:r w:rsidRPr="00350858">
        <w:rPr>
          <w:rFonts w:eastAsia="Times New Roman" w:cs="Tahoma"/>
          <w:szCs w:val="28"/>
        </w:rPr>
        <w:t>)</w:t>
      </w:r>
      <w:r w:rsidR="00557FF3" w:rsidRPr="00350858">
        <w:rPr>
          <w:rFonts w:eastAsia="Times New Roman" w:cs="Tahoma"/>
          <w:szCs w:val="28"/>
        </w:rPr>
        <w:t xml:space="preserve"> по вопросам:</w:t>
      </w:r>
    </w:p>
    <w:p w:rsidR="00350858" w:rsidRPr="00350858" w:rsidRDefault="00C1573F" w:rsidP="00B11F7B">
      <w:pPr>
        <w:pStyle w:val="a9"/>
        <w:widowControl/>
        <w:numPr>
          <w:ilvl w:val="1"/>
          <w:numId w:val="7"/>
        </w:numPr>
        <w:suppressAutoHyphens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 бюджете Верх-Ушнурского сельского поселения Советского муниципального района Республики Марий Эл на 2023 год и на плановый период 2024 и 2025 годов</w:t>
      </w:r>
      <w:r w:rsidR="00350858" w:rsidRPr="00350858">
        <w:rPr>
          <w:szCs w:val="28"/>
        </w:rPr>
        <w:t>;</w:t>
      </w:r>
    </w:p>
    <w:p w:rsidR="00AA3FED" w:rsidRDefault="00C1573F" w:rsidP="00AA3FED">
      <w:pPr>
        <w:pStyle w:val="a9"/>
        <w:numPr>
          <w:ilvl w:val="1"/>
          <w:numId w:val="7"/>
        </w:numPr>
        <w:ind w:left="0" w:firstLine="709"/>
        <w:jc w:val="both"/>
      </w:pPr>
      <w:r>
        <w:t>О внесении изменений в решение Собрания депутатов Верх-Ушнурского сельского поселения Советского муниципального района Республики Марий Эл от 26 декабря 2019 года № 24 «Об утверждении Положения «О бюджетном процессе в Верх-Ушнурском сельском поселении Советского муниципального района Республики Марий Эл</w:t>
      </w:r>
      <w:r w:rsidR="00B11F7B">
        <w:t>;</w:t>
      </w:r>
    </w:p>
    <w:p w:rsidR="00B11F7B" w:rsidRPr="00AA3FED" w:rsidRDefault="00C1573F" w:rsidP="00AA3FED">
      <w:pPr>
        <w:pStyle w:val="a9"/>
        <w:numPr>
          <w:ilvl w:val="1"/>
          <w:numId w:val="7"/>
        </w:numPr>
        <w:ind w:left="0" w:firstLine="709"/>
        <w:jc w:val="both"/>
      </w:pPr>
      <w:proofErr w:type="gramStart"/>
      <w:r w:rsidRPr="00AA3FED">
        <w:rPr>
          <w:szCs w:val="28"/>
        </w:rPr>
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Верх-Ушнурского сельского поселения Советского муниципального района Республики Марий Эл (в том числе земельных участков, находящихся в собственности Верх-Ушнурского сельского</w:t>
      </w:r>
      <w:proofErr w:type="gramEnd"/>
      <w:r w:rsidRPr="00AA3FED">
        <w:rPr>
          <w:szCs w:val="28"/>
        </w:rPr>
        <w:t xml:space="preserve"> поселения Советского муниципального района Республики Марий Эл)</w:t>
      </w:r>
      <w:r w:rsidR="00B11F7B">
        <w:t>;</w:t>
      </w:r>
    </w:p>
    <w:p w:rsidR="00B11F7B" w:rsidRPr="00AA3FED" w:rsidRDefault="00AA3FED" w:rsidP="00AA3FED">
      <w:pPr>
        <w:pStyle w:val="a9"/>
        <w:numPr>
          <w:ilvl w:val="1"/>
          <w:numId w:val="7"/>
        </w:numPr>
        <w:ind w:left="0" w:firstLine="709"/>
        <w:jc w:val="both"/>
      </w:pPr>
      <w:r w:rsidRPr="00AA3FED">
        <w:rPr>
          <w:szCs w:val="28"/>
        </w:rPr>
        <w:lastRenderedPageBreak/>
        <w:t xml:space="preserve">О </w:t>
      </w:r>
      <w:r w:rsidRPr="00AA3FED">
        <w:t>внесении изменений в Правила землепользования и застройки Верх-Ушнурского сельского поселения Советского муниципального района Республики Марий Эл, утвержденные решением Собрания депутатов Верх-Ушнурского сельского поселения Советского муниципального района Республики Марий Эл от «08» февраля 2013 года № 184</w:t>
      </w:r>
      <w:r w:rsidR="00D3138B" w:rsidRPr="00AA3FED">
        <w:rPr>
          <w:szCs w:val="28"/>
        </w:rPr>
        <w:t>;</w:t>
      </w:r>
    </w:p>
    <w:p w:rsidR="00AA3FED" w:rsidRDefault="00AA3FED" w:rsidP="00AA3FED">
      <w:pPr>
        <w:pStyle w:val="a9"/>
        <w:numPr>
          <w:ilvl w:val="1"/>
          <w:numId w:val="7"/>
        </w:numPr>
        <w:spacing w:line="259" w:lineRule="auto"/>
        <w:ind w:left="0" w:firstLine="709"/>
        <w:jc w:val="both"/>
        <w:rPr>
          <w:szCs w:val="28"/>
        </w:rPr>
      </w:pPr>
      <w:r w:rsidRPr="00AA3FED">
        <w:t xml:space="preserve">Об утверждении Положения об организации деятельности                  </w:t>
      </w:r>
      <w:r w:rsidRPr="00AA3FED">
        <w:rPr>
          <w:szCs w:val="28"/>
        </w:rPr>
        <w:t>Верх-Ушнурского сельского поселения Советского муниципального района Республики Марий Эл</w:t>
      </w:r>
      <w:r w:rsidRPr="00AA3FED">
        <w:t xml:space="preserve"> по выявлению бесхозяйных недвижимых вещей и принятию их в муниципальную собственность </w:t>
      </w:r>
      <w:r w:rsidRPr="00AA3FED">
        <w:rPr>
          <w:szCs w:val="28"/>
        </w:rPr>
        <w:t>Верх-Ушнурского сельского  поселения Советского муниципального района Республики Марий Эл</w:t>
      </w:r>
      <w:r>
        <w:rPr>
          <w:szCs w:val="28"/>
        </w:rPr>
        <w:t>;</w:t>
      </w:r>
    </w:p>
    <w:p w:rsidR="00AA3FED" w:rsidRDefault="00AA3FED" w:rsidP="00AA3FE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AA3FED">
        <w:rPr>
          <w:szCs w:val="28"/>
        </w:rPr>
        <w:t>О внесении изменения в Положение о порядке организации и проведения общественных обсуждений по вопросам градостроительной деятельности на территории Верх-Ушнурского сельского поселения Советского муниципального района Республики Марий Эл, утверждённое решением Собрания депутатов Верх-Ушнурского сельского поселения С</w:t>
      </w:r>
      <w:r>
        <w:rPr>
          <w:szCs w:val="28"/>
        </w:rPr>
        <w:t>оветского муниципального района</w:t>
      </w:r>
      <w:r w:rsidRPr="00AA3FED">
        <w:rPr>
          <w:szCs w:val="28"/>
        </w:rPr>
        <w:t xml:space="preserve"> от 18 июня 2019 г. № 211</w:t>
      </w:r>
      <w:r>
        <w:rPr>
          <w:szCs w:val="28"/>
        </w:rPr>
        <w:t>;</w:t>
      </w:r>
    </w:p>
    <w:p w:rsidR="00D3138B" w:rsidRPr="00AA3FED" w:rsidRDefault="00AA3FED" w:rsidP="00AA3FED">
      <w:pPr>
        <w:pStyle w:val="a9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Об утверждении Положения о муниципальной службе в Верх-Ушнурском сельском поселении Советского муниципального района Республики Марий Эл.</w:t>
      </w:r>
    </w:p>
    <w:p w:rsidR="00EC1278" w:rsidRPr="00350858" w:rsidRDefault="008833DE" w:rsidP="00B11F7B">
      <w:pPr>
        <w:pStyle w:val="aa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50858">
        <w:rPr>
          <w:rFonts w:cs="Tahoma"/>
          <w:sz w:val="28"/>
          <w:szCs w:val="28"/>
        </w:rPr>
        <w:t>Настоящее распоряжение</w:t>
      </w:r>
      <w:r w:rsidR="00EC1278" w:rsidRPr="00350858">
        <w:rPr>
          <w:rFonts w:cs="Tahoma"/>
          <w:sz w:val="28"/>
          <w:szCs w:val="28"/>
        </w:rPr>
        <w:t xml:space="preserve"> обнародовать </w:t>
      </w:r>
      <w:r w:rsidR="00EC1278" w:rsidRPr="00350858">
        <w:rPr>
          <w:sz w:val="28"/>
          <w:szCs w:val="28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C1278" w:rsidRPr="00350858">
        <w:rPr>
          <w:sz w:val="28"/>
          <w:szCs w:val="28"/>
        </w:rPr>
        <w:t>mari-el.gov.ru</w:t>
      </w:r>
      <w:proofErr w:type="spellEnd"/>
      <w:r w:rsidR="00EC1278" w:rsidRPr="00350858">
        <w:rPr>
          <w:sz w:val="28"/>
          <w:szCs w:val="28"/>
        </w:rPr>
        <w:t>).</w:t>
      </w:r>
    </w:p>
    <w:p w:rsidR="008833DE" w:rsidRPr="00350858" w:rsidRDefault="008833DE" w:rsidP="00EC1278">
      <w:pPr>
        <w:shd w:val="clear" w:color="auto" w:fill="FFFFFF"/>
        <w:ind w:left="960"/>
        <w:jc w:val="both"/>
        <w:rPr>
          <w:rFonts w:eastAsia="Times New Roman" w:cs="Tahoma"/>
          <w:szCs w:val="28"/>
        </w:rPr>
      </w:pPr>
    </w:p>
    <w:p w:rsidR="008833DE" w:rsidRPr="00350858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350858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350858" w:rsidRDefault="008833DE" w:rsidP="008833DE">
      <w:pPr>
        <w:rPr>
          <w:rFonts w:cs="Tahoma"/>
          <w:szCs w:val="28"/>
        </w:rPr>
      </w:pPr>
    </w:p>
    <w:p w:rsidR="008833DE" w:rsidRPr="00350858" w:rsidRDefault="008833DE" w:rsidP="008833DE">
      <w:pPr>
        <w:jc w:val="both"/>
        <w:rPr>
          <w:szCs w:val="28"/>
        </w:rPr>
      </w:pPr>
      <w:r w:rsidRPr="00350858">
        <w:rPr>
          <w:spacing w:val="-2"/>
          <w:szCs w:val="28"/>
        </w:rPr>
        <w:t xml:space="preserve">Глава </w:t>
      </w:r>
      <w:r w:rsidRPr="00350858">
        <w:rPr>
          <w:szCs w:val="28"/>
        </w:rPr>
        <w:t xml:space="preserve">Верх-Ушнурского </w:t>
      </w:r>
    </w:p>
    <w:p w:rsidR="008833DE" w:rsidRPr="00350858" w:rsidRDefault="008833DE" w:rsidP="008833DE">
      <w:pPr>
        <w:jc w:val="both"/>
        <w:rPr>
          <w:szCs w:val="28"/>
        </w:rPr>
      </w:pPr>
      <w:r w:rsidRPr="00350858">
        <w:rPr>
          <w:szCs w:val="28"/>
        </w:rPr>
        <w:t>сельского поселения                                                               В.А. Прозорова</w:t>
      </w:r>
    </w:p>
    <w:p w:rsidR="008833DE" w:rsidRPr="00350858" w:rsidRDefault="008833DE" w:rsidP="008833DE">
      <w:pPr>
        <w:rPr>
          <w:szCs w:val="28"/>
        </w:rPr>
      </w:pPr>
    </w:p>
    <w:p w:rsidR="00AE21AF" w:rsidRDefault="00E24343"/>
    <w:sectPr w:rsidR="00AE21AF" w:rsidSect="00E243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A5409"/>
    <w:multiLevelType w:val="multilevel"/>
    <w:tmpl w:val="2D708F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13A02D9"/>
    <w:multiLevelType w:val="multilevel"/>
    <w:tmpl w:val="E772A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5B8B3D30"/>
    <w:multiLevelType w:val="hybridMultilevel"/>
    <w:tmpl w:val="F06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3833108"/>
    <w:multiLevelType w:val="multilevel"/>
    <w:tmpl w:val="5AD86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>
    <w:nsid w:val="79D77715"/>
    <w:multiLevelType w:val="multilevel"/>
    <w:tmpl w:val="672E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C730D9A"/>
    <w:multiLevelType w:val="multilevel"/>
    <w:tmpl w:val="23805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8833DE"/>
    <w:rsid w:val="00097DDE"/>
    <w:rsid w:val="000A0E42"/>
    <w:rsid w:val="001B264B"/>
    <w:rsid w:val="001D7A62"/>
    <w:rsid w:val="00234410"/>
    <w:rsid w:val="002741E2"/>
    <w:rsid w:val="003112F0"/>
    <w:rsid w:val="00344DD4"/>
    <w:rsid w:val="00350858"/>
    <w:rsid w:val="00364427"/>
    <w:rsid w:val="003E46C8"/>
    <w:rsid w:val="00441326"/>
    <w:rsid w:val="00497742"/>
    <w:rsid w:val="00517D0F"/>
    <w:rsid w:val="005509D6"/>
    <w:rsid w:val="00557FF3"/>
    <w:rsid w:val="00567081"/>
    <w:rsid w:val="00771169"/>
    <w:rsid w:val="007E6954"/>
    <w:rsid w:val="00840104"/>
    <w:rsid w:val="008562E4"/>
    <w:rsid w:val="008811DB"/>
    <w:rsid w:val="008833DE"/>
    <w:rsid w:val="008E39DF"/>
    <w:rsid w:val="0092753C"/>
    <w:rsid w:val="009D5F79"/>
    <w:rsid w:val="00A14981"/>
    <w:rsid w:val="00A531F8"/>
    <w:rsid w:val="00AA3FED"/>
    <w:rsid w:val="00B11F7B"/>
    <w:rsid w:val="00C1573F"/>
    <w:rsid w:val="00D0107B"/>
    <w:rsid w:val="00D3138B"/>
    <w:rsid w:val="00DC0868"/>
    <w:rsid w:val="00E24343"/>
    <w:rsid w:val="00E26751"/>
    <w:rsid w:val="00EC1278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DE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E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8833DE"/>
    <w:pPr>
      <w:spacing w:after="120"/>
    </w:pPr>
  </w:style>
  <w:style w:type="character" w:customStyle="1" w:styleId="a4">
    <w:name w:val="Основной текст Знак"/>
    <w:basedOn w:val="a0"/>
    <w:link w:val="a3"/>
    <w:rsid w:val="008833DE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33D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6">
    <w:name w:val="Заголовок таблицы"/>
    <w:basedOn w:val="a"/>
    <w:rsid w:val="008833DE"/>
    <w:pPr>
      <w:suppressLineNumbers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DE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7FF3"/>
    <w:pPr>
      <w:ind w:left="720"/>
      <w:contextualSpacing/>
    </w:pPr>
  </w:style>
  <w:style w:type="paragraph" w:customStyle="1" w:styleId="aa">
    <w:name w:val="Базовый"/>
    <w:rsid w:val="00EC127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rsid w:val="00B11F7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24</cp:revision>
  <cp:lastPrinted>2022-12-09T13:36:00Z</cp:lastPrinted>
  <dcterms:created xsi:type="dcterms:W3CDTF">2021-03-15T10:18:00Z</dcterms:created>
  <dcterms:modified xsi:type="dcterms:W3CDTF">2022-12-09T13:36:00Z</dcterms:modified>
</cp:coreProperties>
</file>